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72F4" w14:textId="77777777" w:rsidR="008A73D2" w:rsidRPr="008A73D2" w:rsidRDefault="008A73D2" w:rsidP="008A73D2">
      <w:pPr>
        <w:jc w:val="center"/>
        <w:rPr>
          <w:b/>
          <w:bCs/>
          <w:sz w:val="28"/>
          <w:szCs w:val="28"/>
        </w:rPr>
      </w:pPr>
      <w:r w:rsidRPr="008A73D2">
        <w:rPr>
          <w:b/>
          <w:bCs/>
          <w:sz w:val="28"/>
          <w:szCs w:val="28"/>
        </w:rPr>
        <w:t>NCTE Full Council Meeting</w:t>
      </w:r>
    </w:p>
    <w:p w14:paraId="687CC531" w14:textId="64674BC2" w:rsidR="008A73D2" w:rsidRPr="008A73D2" w:rsidRDefault="008A73D2" w:rsidP="008A73D2">
      <w:pPr>
        <w:jc w:val="center"/>
      </w:pPr>
      <w:r w:rsidRPr="008A73D2">
        <w:rPr>
          <w:b/>
          <w:bCs/>
          <w:u w:val="single"/>
        </w:rPr>
        <w:t>NEBRASKA COUNCIL ON TEACHER EDUCATION (NCTE)</w:t>
      </w:r>
      <w:r w:rsidRPr="008A73D2">
        <w:rPr>
          <w:b/>
          <w:bCs/>
          <w:u w:val="single"/>
        </w:rPr>
        <w:br/>
        <w:t>FULL COUNCIL MEETING</w:t>
      </w:r>
      <w:r w:rsidR="00F54571">
        <w:rPr>
          <w:b/>
          <w:bCs/>
          <w:u w:val="single"/>
        </w:rPr>
        <w:t xml:space="preserve"> AGENDA</w:t>
      </w:r>
    </w:p>
    <w:p w14:paraId="15A5DEBE" w14:textId="77777777" w:rsidR="008A73D2" w:rsidRPr="008A73D2" w:rsidRDefault="008A73D2" w:rsidP="008A73D2">
      <w:pPr>
        <w:jc w:val="center"/>
      </w:pPr>
      <w:r w:rsidRPr="008A73D2">
        <w:rPr>
          <w:b/>
          <w:bCs/>
        </w:rPr>
        <w:t>MEETING DATE:  February 9, 2024 – Friday</w:t>
      </w:r>
    </w:p>
    <w:p w14:paraId="175ECEC1" w14:textId="77777777" w:rsidR="008A73D2" w:rsidRPr="008A73D2" w:rsidRDefault="008A73D2" w:rsidP="008A73D2">
      <w:pPr>
        <w:jc w:val="center"/>
      </w:pPr>
      <w:r w:rsidRPr="008A73D2">
        <w:rPr>
          <w:b/>
          <w:bCs/>
        </w:rPr>
        <w:t>MEETING TIME:  9:30 a.m. – 3:15 p.m.</w:t>
      </w:r>
    </w:p>
    <w:p w14:paraId="2B2E90A4" w14:textId="77777777" w:rsidR="008A73D2" w:rsidRPr="008A73D2" w:rsidRDefault="008A73D2" w:rsidP="008A73D2">
      <w:pPr>
        <w:jc w:val="center"/>
      </w:pPr>
      <w:r w:rsidRPr="008A73D2">
        <w:rPr>
          <w:b/>
          <w:bCs/>
        </w:rPr>
        <w:t>New Member Orientation Meeting:  9:00 a.m. – 9:30 a.m.</w:t>
      </w:r>
    </w:p>
    <w:p w14:paraId="346FA4D7" w14:textId="0CE767BE" w:rsidR="008A73D2" w:rsidRPr="008A73D2" w:rsidRDefault="008A73D2" w:rsidP="008A73D2">
      <w:pPr>
        <w:jc w:val="center"/>
      </w:pPr>
      <w:r w:rsidRPr="008A73D2">
        <w:rPr>
          <w:b/>
          <w:bCs/>
        </w:rPr>
        <w:t>MEETING SITE:</w:t>
      </w:r>
      <w:r w:rsidRPr="008A73D2">
        <w:rPr>
          <w:b/>
          <w:bCs/>
        </w:rPr>
        <w:br/>
        <w:t>The Country Inn and Suites – North Location</w:t>
      </w:r>
      <w:r w:rsidRPr="008A73D2">
        <w:rPr>
          <w:b/>
          <w:bCs/>
        </w:rPr>
        <w:br/>
        <w:t>5353 N. 27th Street</w:t>
      </w:r>
      <w:r w:rsidRPr="008A73D2">
        <w:rPr>
          <w:b/>
          <w:bCs/>
        </w:rPr>
        <w:br/>
        <w:t>Lincoln, NE  68521</w:t>
      </w:r>
      <w:r w:rsidRPr="008A73D2">
        <w:rPr>
          <w:b/>
          <w:bCs/>
        </w:rPr>
        <w:br/>
        <w:t>402.403.1601</w:t>
      </w:r>
    </w:p>
    <w:p w14:paraId="3A13ADF6" w14:textId="77777777" w:rsidR="008A73D2" w:rsidRPr="008A73D2" w:rsidRDefault="00F42803" w:rsidP="008A73D2">
      <w:r>
        <w:pict w14:anchorId="6F983822">
          <v:rect id="_x0000_i1025" style="width:0;height:0" o:hralign="center" o:hrstd="t" o:hr="t" fillcolor="#a0a0a0" stroked="f"/>
        </w:pict>
      </w:r>
    </w:p>
    <w:p w14:paraId="200598C0" w14:textId="6F1019E9" w:rsidR="008A73D2" w:rsidRPr="008A73D2" w:rsidRDefault="008A73D2" w:rsidP="008A73D2">
      <w:r w:rsidRPr="008A73D2">
        <w:rPr>
          <w:b/>
          <w:bCs/>
        </w:rPr>
        <w:t>9:00 a.m.                             NCTE Meeting Preview – All member’s welcome! </w:t>
      </w:r>
      <w:r w:rsidRPr="008A73D2">
        <w:t>– NCTE Executive Committee</w:t>
      </w:r>
    </w:p>
    <w:p w14:paraId="11C1C430" w14:textId="77777777" w:rsidR="008A73D2" w:rsidRPr="008A73D2" w:rsidRDefault="008A73D2" w:rsidP="008A73D2">
      <w:r w:rsidRPr="008A73D2">
        <w:rPr>
          <w:b/>
          <w:bCs/>
        </w:rPr>
        <w:t xml:space="preserve">9:30 -9:40 a.m.                  First General Session – President Sara </w:t>
      </w:r>
      <w:proofErr w:type="spellStart"/>
      <w:r w:rsidRPr="008A73D2">
        <w:rPr>
          <w:b/>
          <w:bCs/>
        </w:rPr>
        <w:t>Skretta</w:t>
      </w:r>
      <w:proofErr w:type="spellEnd"/>
    </w:p>
    <w:p w14:paraId="51900F06" w14:textId="77777777" w:rsidR="008A73D2" w:rsidRPr="008A73D2" w:rsidRDefault="008A73D2" w:rsidP="008A73D2">
      <w:pPr>
        <w:numPr>
          <w:ilvl w:val="0"/>
          <w:numId w:val="1"/>
        </w:numPr>
      </w:pPr>
      <w:r w:rsidRPr="008A73D2">
        <w:t>Declaration of Legal Meeting</w:t>
      </w:r>
    </w:p>
    <w:p w14:paraId="1E9D2BC1" w14:textId="77777777" w:rsidR="008A73D2" w:rsidRPr="008A73D2" w:rsidRDefault="008A73D2" w:rsidP="008A73D2">
      <w:pPr>
        <w:numPr>
          <w:ilvl w:val="0"/>
          <w:numId w:val="1"/>
        </w:numPr>
      </w:pPr>
      <w:r w:rsidRPr="008A73D2">
        <w:t>Announcement of placement of Open Meetings Act information</w:t>
      </w:r>
    </w:p>
    <w:p w14:paraId="0EA44509" w14:textId="77777777" w:rsidR="008A73D2" w:rsidRPr="008A73D2" w:rsidRDefault="008A73D2" w:rsidP="008A73D2">
      <w:pPr>
        <w:numPr>
          <w:ilvl w:val="0"/>
          <w:numId w:val="1"/>
        </w:numPr>
      </w:pPr>
      <w:r w:rsidRPr="008A73D2">
        <w:t>Call for public comments</w:t>
      </w:r>
    </w:p>
    <w:p w14:paraId="4EF92D68" w14:textId="4645D716" w:rsidR="008A73D2" w:rsidRPr="008A73D2" w:rsidRDefault="008A73D2" w:rsidP="008A73D2">
      <w:pPr>
        <w:numPr>
          <w:ilvl w:val="0"/>
          <w:numId w:val="1"/>
        </w:numPr>
      </w:pPr>
      <w:r w:rsidRPr="008A73D2">
        <w:t xml:space="preserve">Approval of October 6, </w:t>
      </w:r>
      <w:r w:rsidR="00F42803" w:rsidRPr="008A73D2">
        <w:t>2023,</w:t>
      </w:r>
      <w:r w:rsidRPr="008A73D2">
        <w:t xml:space="preserve"> Full Council Meeting Minutes</w:t>
      </w:r>
    </w:p>
    <w:p w14:paraId="484FBF07" w14:textId="68CD16CF" w:rsidR="008A73D2" w:rsidRPr="008A73D2" w:rsidRDefault="008A73D2" w:rsidP="008A73D2">
      <w:pPr>
        <w:numPr>
          <w:ilvl w:val="0"/>
          <w:numId w:val="1"/>
        </w:numPr>
      </w:pPr>
      <w:r w:rsidRPr="008A73D2">
        <w:t xml:space="preserve">Report of December 15, </w:t>
      </w:r>
      <w:r w:rsidR="00F42803" w:rsidRPr="008A73D2">
        <w:t>2023,</w:t>
      </w:r>
      <w:r w:rsidRPr="008A73D2">
        <w:t xml:space="preserve"> Executive Committee Meeting</w:t>
      </w:r>
    </w:p>
    <w:p w14:paraId="36605DFD" w14:textId="77777777" w:rsidR="008A73D2" w:rsidRPr="008A73D2" w:rsidRDefault="008A73D2" w:rsidP="008A73D2">
      <w:pPr>
        <w:numPr>
          <w:ilvl w:val="0"/>
          <w:numId w:val="1"/>
        </w:numPr>
      </w:pPr>
      <w:r w:rsidRPr="008A73D2">
        <w:t>Introductions</w:t>
      </w:r>
    </w:p>
    <w:p w14:paraId="2A0282B6" w14:textId="77777777" w:rsidR="008A73D2" w:rsidRPr="008A73D2" w:rsidRDefault="008A73D2" w:rsidP="008A73D2">
      <w:pPr>
        <w:numPr>
          <w:ilvl w:val="0"/>
          <w:numId w:val="1"/>
        </w:numPr>
      </w:pPr>
      <w:r w:rsidRPr="008A73D2">
        <w:t>Meeting Norms and Framing of discussion aspect of Meeting</w:t>
      </w:r>
    </w:p>
    <w:p w14:paraId="3D5D44C1" w14:textId="77777777" w:rsidR="008A73D2" w:rsidRPr="008A73D2" w:rsidRDefault="008A73D2" w:rsidP="008A73D2">
      <w:r w:rsidRPr="008A73D2">
        <w:rPr>
          <w:b/>
          <w:bCs/>
        </w:rPr>
        <w:t>9:40- 10:00 a.m.               NDE Updates</w:t>
      </w:r>
    </w:p>
    <w:p w14:paraId="3E236247" w14:textId="77777777" w:rsidR="008A73D2" w:rsidRPr="008A73D2" w:rsidRDefault="008A73D2" w:rsidP="008A73D2">
      <w:pPr>
        <w:numPr>
          <w:ilvl w:val="0"/>
          <w:numId w:val="2"/>
        </w:numPr>
      </w:pPr>
      <w:r w:rsidRPr="008A73D2">
        <w:t>Rule status report</w:t>
      </w:r>
    </w:p>
    <w:p w14:paraId="6E7E002D" w14:textId="77777777" w:rsidR="008A73D2" w:rsidRPr="008A73D2" w:rsidRDefault="008A73D2" w:rsidP="008A73D2">
      <w:pPr>
        <w:numPr>
          <w:ilvl w:val="0"/>
          <w:numId w:val="2"/>
        </w:numPr>
      </w:pPr>
      <w:r w:rsidRPr="008A73D2">
        <w:t>Program Approval Update</w:t>
      </w:r>
    </w:p>
    <w:p w14:paraId="72D9BC00" w14:textId="77777777" w:rsidR="008A73D2" w:rsidRPr="008A73D2" w:rsidRDefault="008A73D2" w:rsidP="008A73D2">
      <w:pPr>
        <w:numPr>
          <w:ilvl w:val="0"/>
          <w:numId w:val="2"/>
        </w:numPr>
      </w:pPr>
      <w:r w:rsidRPr="008A73D2">
        <w:t>NDE call for folio reviewers</w:t>
      </w:r>
    </w:p>
    <w:p w14:paraId="260E3D5E" w14:textId="77777777" w:rsidR="008A73D2" w:rsidRPr="008A73D2" w:rsidRDefault="008A73D2" w:rsidP="008A73D2">
      <w:pPr>
        <w:numPr>
          <w:ilvl w:val="0"/>
          <w:numId w:val="2"/>
        </w:numPr>
      </w:pPr>
      <w:r w:rsidRPr="008A73D2">
        <w:t>NDE call for approval onsite reviewers</w:t>
      </w:r>
    </w:p>
    <w:p w14:paraId="0B55123F" w14:textId="77777777" w:rsidR="008A73D2" w:rsidRPr="008A73D2" w:rsidRDefault="008A73D2" w:rsidP="008A73D2">
      <w:r w:rsidRPr="008A73D2">
        <w:rPr>
          <w:b/>
          <w:bCs/>
        </w:rPr>
        <w:t>10:00-11:15 a.m.             First session Call to Order &amp; Committee Meetings</w:t>
      </w:r>
    </w:p>
    <w:p w14:paraId="59A9BF38" w14:textId="77777777" w:rsidR="008A73D2" w:rsidRPr="008A73D2" w:rsidRDefault="008A73D2" w:rsidP="008A73D2">
      <w:pPr>
        <w:numPr>
          <w:ilvl w:val="0"/>
          <w:numId w:val="3"/>
        </w:numPr>
      </w:pPr>
      <w:r w:rsidRPr="008A73D2">
        <w:t>Standing Committee Agenda Review</w:t>
      </w:r>
    </w:p>
    <w:p w14:paraId="6019BA5B" w14:textId="77777777" w:rsidR="008A73D2" w:rsidRPr="008A73D2" w:rsidRDefault="008A73D2" w:rsidP="008A73D2">
      <w:r w:rsidRPr="008A73D2">
        <w:rPr>
          <w:b/>
          <w:bCs/>
        </w:rPr>
        <w:t>11:15-11:30 a.m.              Committee Chairs Report</w:t>
      </w:r>
    </w:p>
    <w:p w14:paraId="560F2E4B" w14:textId="77777777" w:rsidR="008A73D2" w:rsidRPr="008A73D2" w:rsidRDefault="008A73D2" w:rsidP="008A73D2">
      <w:pPr>
        <w:numPr>
          <w:ilvl w:val="0"/>
          <w:numId w:val="4"/>
        </w:numPr>
      </w:pPr>
      <w:r w:rsidRPr="008A73D2">
        <w:t>Specific recommendations for other committees to address</w:t>
      </w:r>
    </w:p>
    <w:p w14:paraId="1F6FC90B" w14:textId="77777777" w:rsidR="008A73D2" w:rsidRPr="008A73D2" w:rsidRDefault="008A73D2" w:rsidP="008A73D2">
      <w:r w:rsidRPr="008A73D2">
        <w:rPr>
          <w:b/>
          <w:bCs/>
        </w:rPr>
        <w:lastRenderedPageBreak/>
        <w:t>11:30 a.m.                          Adjourn First Session</w:t>
      </w:r>
    </w:p>
    <w:p w14:paraId="1E805DA6" w14:textId="77777777" w:rsidR="008A73D2" w:rsidRPr="008A73D2" w:rsidRDefault="008A73D2" w:rsidP="008A73D2">
      <w:r w:rsidRPr="008A73D2">
        <w:rPr>
          <w:b/>
          <w:bCs/>
        </w:rPr>
        <w:t>11:30 a.m.–12:45 p.m. Lunch &amp; Speaker</w:t>
      </w:r>
    </w:p>
    <w:p w14:paraId="3D957B0D" w14:textId="77777777" w:rsidR="008A73D2" w:rsidRPr="008A73D2" w:rsidRDefault="008A73D2" w:rsidP="008A73D2">
      <w:pPr>
        <w:numPr>
          <w:ilvl w:val="0"/>
          <w:numId w:val="5"/>
        </w:numPr>
      </w:pPr>
      <w:r w:rsidRPr="008A73D2">
        <w:t>Legislative Updates (12-12:45 P.M.) – Lane Carr</w:t>
      </w:r>
    </w:p>
    <w:p w14:paraId="2A9E8215" w14:textId="77777777" w:rsidR="008A73D2" w:rsidRPr="008A73D2" w:rsidRDefault="008A73D2" w:rsidP="008A73D2">
      <w:r w:rsidRPr="008A73D2">
        <w:rPr>
          <w:b/>
          <w:bCs/>
        </w:rPr>
        <w:t>12:45-2:00 p.m.                Second Session Call to Order &amp; Committee Meetings</w:t>
      </w:r>
    </w:p>
    <w:p w14:paraId="1DF129BC" w14:textId="77777777" w:rsidR="008A73D2" w:rsidRPr="008A73D2" w:rsidRDefault="008A73D2" w:rsidP="008A73D2">
      <w:pPr>
        <w:numPr>
          <w:ilvl w:val="0"/>
          <w:numId w:val="6"/>
        </w:numPr>
      </w:pPr>
      <w:r w:rsidRPr="008A73D2">
        <w:t>Standing Committee Agenda Review</w:t>
      </w:r>
    </w:p>
    <w:p w14:paraId="47DADD6D" w14:textId="77777777" w:rsidR="008A73D2" w:rsidRPr="008A73D2" w:rsidRDefault="008A73D2" w:rsidP="008A73D2">
      <w:r w:rsidRPr="008A73D2">
        <w:rPr>
          <w:b/>
          <w:bCs/>
        </w:rPr>
        <w:t>2:00 – 2:45 p.m.               Committee Chairs Report</w:t>
      </w:r>
    </w:p>
    <w:p w14:paraId="326D670E" w14:textId="77777777" w:rsidR="008A73D2" w:rsidRPr="008A73D2" w:rsidRDefault="008A73D2" w:rsidP="008A73D2">
      <w:r w:rsidRPr="008A73D2">
        <w:rPr>
          <w:b/>
          <w:bCs/>
        </w:rPr>
        <w:t>2:45-3:15 p.m.                  Adjourn Second Session &amp; Closing remarks and instructions</w:t>
      </w:r>
    </w:p>
    <w:p w14:paraId="2A17505D" w14:textId="77777777" w:rsidR="008A73D2" w:rsidRPr="008A73D2" w:rsidRDefault="008A73D2" w:rsidP="008A73D2">
      <w:r w:rsidRPr="008A73D2">
        <w:rPr>
          <w:b/>
          <w:bCs/>
        </w:rPr>
        <w:t>3:15 p.m.                             Adjourn </w:t>
      </w:r>
    </w:p>
    <w:p w14:paraId="0CA2ACA8" w14:textId="77777777" w:rsidR="00667E5A" w:rsidRDefault="00667E5A"/>
    <w:sectPr w:rsidR="00667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CC1"/>
    <w:multiLevelType w:val="multilevel"/>
    <w:tmpl w:val="2498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58BA"/>
    <w:multiLevelType w:val="multilevel"/>
    <w:tmpl w:val="4D16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603A1"/>
    <w:multiLevelType w:val="multilevel"/>
    <w:tmpl w:val="B34C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615E7"/>
    <w:multiLevelType w:val="multilevel"/>
    <w:tmpl w:val="C432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811E2"/>
    <w:multiLevelType w:val="multilevel"/>
    <w:tmpl w:val="5710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D4714"/>
    <w:multiLevelType w:val="multilevel"/>
    <w:tmpl w:val="3DE6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8662913">
    <w:abstractNumId w:val="2"/>
  </w:num>
  <w:num w:numId="2" w16cid:durableId="2097094476">
    <w:abstractNumId w:val="0"/>
  </w:num>
  <w:num w:numId="3" w16cid:durableId="1201240995">
    <w:abstractNumId w:val="4"/>
  </w:num>
  <w:num w:numId="4" w16cid:durableId="2099290">
    <w:abstractNumId w:val="5"/>
  </w:num>
  <w:num w:numId="5" w16cid:durableId="1990865964">
    <w:abstractNumId w:val="1"/>
  </w:num>
  <w:num w:numId="6" w16cid:durableId="153715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D2"/>
    <w:rsid w:val="00667E5A"/>
    <w:rsid w:val="008A73D2"/>
    <w:rsid w:val="00D606DA"/>
    <w:rsid w:val="00F42803"/>
    <w:rsid w:val="00F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BDAE8D"/>
  <w15:chartTrackingRefBased/>
  <w15:docId w15:val="{F294CBF7-A402-4F65-9C3B-86F4DF6D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240">
              <w:marLeft w:val="-225"/>
              <w:marRight w:val="-225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680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Humm, Crystal</dc:creator>
  <cp:keywords/>
  <dc:description/>
  <cp:lastModifiedBy>Humm, Crystal</cp:lastModifiedBy>
  <cp:revision>3</cp:revision>
  <dcterms:created xsi:type="dcterms:W3CDTF">2024-08-12T21:07:00Z</dcterms:created>
  <dcterms:modified xsi:type="dcterms:W3CDTF">2024-08-13T13:35:00Z</dcterms:modified>
</cp:coreProperties>
</file>