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3CCB5" w14:textId="77777777" w:rsidR="00E33BB5" w:rsidRDefault="001A7091">
      <w:pPr>
        <w:pStyle w:val="Subtitle"/>
      </w:pPr>
      <w:bookmarkStart w:id="0" w:name="_heading=h.gjdgxs" w:colFirst="0" w:colLast="0"/>
      <w:bookmarkEnd w:id="0"/>
      <w:r>
        <w:rPr>
          <w:noProof/>
        </w:rPr>
        <w:drawing>
          <wp:anchor distT="0" distB="0" distL="114300" distR="114300" simplePos="0" relativeHeight="251658240" behindDoc="0" locked="0" layoutInCell="1" hidden="0" allowOverlap="1" wp14:anchorId="4033CD51" wp14:editId="4033CD52">
            <wp:simplePos x="0" y="0"/>
            <wp:positionH relativeFrom="column">
              <wp:posOffset>3</wp:posOffset>
            </wp:positionH>
            <wp:positionV relativeFrom="paragraph">
              <wp:posOffset>88</wp:posOffset>
            </wp:positionV>
            <wp:extent cx="6001385" cy="5052060"/>
            <wp:effectExtent l="0" t="0" r="0" b="0"/>
            <wp:wrapSquare wrapText="bothSides" distT="0" distB="0" distL="114300" distR="114300"/>
            <wp:docPr id="4" name="image1.png" descr="arts NOW Grants&#10;Icons for media arts, visual arts, dance, music and theatre.&#10;Logo for Nebraska Department of Education, Nebraska Arts Council and Nebraska Cultural Endowment. "/>
            <wp:cNvGraphicFramePr/>
            <a:graphic xmlns:a="http://schemas.openxmlformats.org/drawingml/2006/main">
              <a:graphicData uri="http://schemas.openxmlformats.org/drawingml/2006/picture">
                <pic:pic xmlns:pic="http://schemas.openxmlformats.org/drawingml/2006/picture">
                  <pic:nvPicPr>
                    <pic:cNvPr id="0" name="image1.png" descr="arts NOW Grants&#10;Icons for media arts, visual arts, dance, music and theatre.&#10;Logo for Nebraska Department of Education, Nebraska Arts Council and Nebraska Cultural Endowment. "/>
                    <pic:cNvPicPr preferRelativeResize="0"/>
                  </pic:nvPicPr>
                  <pic:blipFill>
                    <a:blip r:embed="rId8"/>
                    <a:srcRect t="8903" b="6895"/>
                    <a:stretch>
                      <a:fillRect/>
                    </a:stretch>
                  </pic:blipFill>
                  <pic:spPr>
                    <a:xfrm>
                      <a:off x="0" y="0"/>
                      <a:ext cx="6001385" cy="5052060"/>
                    </a:xfrm>
                    <a:prstGeom prst="rect">
                      <a:avLst/>
                    </a:prstGeom>
                    <a:ln/>
                  </pic:spPr>
                </pic:pic>
              </a:graphicData>
            </a:graphic>
          </wp:anchor>
        </w:drawing>
      </w:r>
    </w:p>
    <w:p w14:paraId="4033CCB6" w14:textId="77777777" w:rsidR="00E33BB5" w:rsidRDefault="001A7091">
      <w:pPr>
        <w:pStyle w:val="Title"/>
      </w:pPr>
      <w:r>
        <w:t>arts NOW grants</w:t>
      </w:r>
    </w:p>
    <w:p w14:paraId="4033CCB7" w14:textId="77777777" w:rsidR="00E33BB5" w:rsidRDefault="001A7091">
      <w:pPr>
        <w:pStyle w:val="Subtitle"/>
      </w:pPr>
      <w:r>
        <w:t>Application Scoring Rubric, FY2024</w:t>
      </w:r>
    </w:p>
    <w:p w14:paraId="4033CCB8" w14:textId="77777777" w:rsidR="00E33BB5" w:rsidRDefault="001A7091">
      <w:pPr>
        <w:widowControl w:val="0"/>
        <w:pBdr>
          <w:top w:val="nil"/>
          <w:left w:val="nil"/>
          <w:bottom w:val="nil"/>
          <w:right w:val="nil"/>
          <w:between w:val="nil"/>
        </w:pBdr>
        <w:spacing w:after="20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The Nebraska Department of Education, in partnership with the Nebraska Arts Council, is pleased to provide funding for arts education projects to Nebraska’s school districts. </w:t>
      </w:r>
    </w:p>
    <w:p w14:paraId="4033CCB9" w14:textId="77777777" w:rsidR="00E33BB5" w:rsidRDefault="001A7091">
      <w:r>
        <w:br w:type="page"/>
      </w:r>
    </w:p>
    <w:p w14:paraId="4033CCBA" w14:textId="77777777" w:rsidR="00E33BB5" w:rsidRDefault="001A7091">
      <w:pPr>
        <w:pStyle w:val="Heading1"/>
        <w:spacing w:after="200"/>
      </w:pPr>
      <w:bookmarkStart w:id="1" w:name="_heading=h.odynr39rzmzc" w:colFirst="0" w:colLast="0"/>
      <w:bookmarkEnd w:id="1"/>
      <w:r>
        <w:lastRenderedPageBreak/>
        <w:t>Provided as a Resource</w:t>
      </w:r>
    </w:p>
    <w:p w14:paraId="4033CCBB" w14:textId="77777777" w:rsidR="00E33BB5" w:rsidRDefault="001A7091">
      <w:pPr>
        <w:pStyle w:val="Heading2"/>
        <w:rPr>
          <w:b w:val="0"/>
          <w:sz w:val="22"/>
          <w:szCs w:val="22"/>
        </w:rPr>
      </w:pPr>
      <w:bookmarkStart w:id="2" w:name="_heading=h.9ovv4bx0s7xk" w:colFirst="0" w:colLast="0"/>
      <w:bookmarkEnd w:id="2"/>
      <w:r>
        <w:rPr>
          <w:b w:val="0"/>
          <w:sz w:val="22"/>
          <w:szCs w:val="22"/>
        </w:rPr>
        <w:t xml:space="preserve">This document is provided as a resource to assist applicant school districts. Arts NOW Grant applicants are encouraged to self-score their grant application to ensure the grant project meets program specifications. </w:t>
      </w:r>
      <w:r>
        <w:rPr>
          <w:sz w:val="22"/>
          <w:szCs w:val="22"/>
        </w:rPr>
        <w:t xml:space="preserve">Do not return this document with your application. </w:t>
      </w:r>
      <w:r>
        <w:rPr>
          <w:b w:val="0"/>
          <w:sz w:val="22"/>
          <w:szCs w:val="22"/>
        </w:rPr>
        <w:t xml:space="preserve"> </w:t>
      </w:r>
    </w:p>
    <w:p w14:paraId="4033CCBC" w14:textId="77777777" w:rsidR="00E33BB5" w:rsidRDefault="00E33BB5"/>
    <w:p w14:paraId="4033CCBD" w14:textId="77777777" w:rsidR="00E33BB5" w:rsidRDefault="001A7091">
      <w:pPr>
        <w:pStyle w:val="Heading1"/>
        <w:rPr>
          <w:color w:val="000000"/>
          <w:sz w:val="22"/>
          <w:szCs w:val="22"/>
        </w:rPr>
      </w:pPr>
      <w:r>
        <w:rPr>
          <w:color w:val="000000"/>
          <w:sz w:val="22"/>
          <w:szCs w:val="22"/>
        </w:rPr>
        <w:t xml:space="preserve">DO NOT RETURN THIS DOCUMENT WITH YOUR GRANT APPLICATION. </w:t>
      </w:r>
    </w:p>
    <w:p w14:paraId="4033CCBE" w14:textId="77777777" w:rsidR="00E33BB5" w:rsidRDefault="001A7091">
      <w:pPr>
        <w:pStyle w:val="Heading1"/>
      </w:pPr>
      <w:r>
        <w:br w:type="page"/>
      </w:r>
    </w:p>
    <w:p w14:paraId="4033CCBF" w14:textId="77777777" w:rsidR="00E33BB5" w:rsidRDefault="001A7091">
      <w:pPr>
        <w:pStyle w:val="Heading1"/>
      </w:pPr>
      <w:r>
        <w:lastRenderedPageBreak/>
        <w:t xml:space="preserve">Application Scoring Rubric </w:t>
      </w:r>
    </w:p>
    <w:p w14:paraId="4033CCC0" w14:textId="77777777" w:rsidR="00E33BB5" w:rsidRDefault="001A7091">
      <w:pPr>
        <w:widowControl w:val="0"/>
        <w:pBdr>
          <w:top w:val="nil"/>
          <w:left w:val="nil"/>
          <w:bottom w:val="nil"/>
          <w:right w:val="nil"/>
          <w:between w:val="nil"/>
        </w:pBdr>
        <w:spacing w:after="200" w:line="240" w:lineRule="auto"/>
        <w:rPr>
          <w:rFonts w:ascii="Century Gothic" w:eastAsia="Century Gothic" w:hAnsi="Century Gothic" w:cs="Century Gothic"/>
        </w:rPr>
      </w:pPr>
      <w:r>
        <w:rPr>
          <w:rFonts w:ascii="Century Gothic" w:eastAsia="Century Gothic" w:hAnsi="Century Gothic" w:cs="Century Gothic"/>
          <w:color w:val="000000"/>
        </w:rPr>
        <w:t xml:space="preserve">Arts NOW Grant Applications will be scored by </w:t>
      </w:r>
      <w:r>
        <w:rPr>
          <w:rFonts w:ascii="Century Gothic" w:eastAsia="Century Gothic" w:hAnsi="Century Gothic" w:cs="Century Gothic"/>
        </w:rPr>
        <w:t>grant reviewers</w:t>
      </w:r>
      <w:r>
        <w:rPr>
          <w:rFonts w:ascii="Century Gothic" w:eastAsia="Century Gothic" w:hAnsi="Century Gothic" w:cs="Century Gothic"/>
          <w:color w:val="000000"/>
        </w:rPr>
        <w:t xml:space="preserve"> using this scoring rubric. It is suggested districts self-score their application to help present the most comprehensive application possible.  To better understand the scoring rubric, c</w:t>
      </w:r>
      <w:r>
        <w:rPr>
          <w:rFonts w:ascii="Century Gothic" w:eastAsia="Century Gothic" w:hAnsi="Century Gothic" w:cs="Century Gothic"/>
        </w:rPr>
        <w:t xml:space="preserve">onsult the directions to reviewers below. </w:t>
      </w:r>
    </w:p>
    <w:p w14:paraId="4033CCC1" w14:textId="77777777" w:rsidR="00E33BB5" w:rsidRDefault="001A7091">
      <w:pPr>
        <w:pStyle w:val="Heading1"/>
        <w:tabs>
          <w:tab w:val="left" w:pos="1181"/>
        </w:tabs>
        <w:jc w:val="both"/>
        <w:rPr>
          <w:rFonts w:eastAsia="Century Gothic" w:cs="Century Gothic"/>
        </w:rPr>
      </w:pPr>
      <w:bookmarkStart w:id="3" w:name="_heading=h.ed6rmjep2qum" w:colFirst="0" w:colLast="0"/>
      <w:bookmarkEnd w:id="3"/>
      <w:r>
        <w:t>Scoring Directions for Reviewers</w:t>
      </w:r>
    </w:p>
    <w:p w14:paraId="4033CCC2" w14:textId="77777777" w:rsidR="00E33BB5" w:rsidRDefault="001A7091">
      <w:pPr>
        <w:numPr>
          <w:ilvl w:val="0"/>
          <w:numId w:val="6"/>
        </w:numPr>
        <w:spacing w:after="0" w:line="240" w:lineRule="auto"/>
        <w:rPr>
          <w:rFonts w:ascii="Century Gothic" w:eastAsia="Century Gothic" w:hAnsi="Century Gothic" w:cs="Century Gothic"/>
        </w:rPr>
      </w:pPr>
      <w:r>
        <w:rPr>
          <w:rFonts w:ascii="Century Gothic" w:eastAsia="Century Gothic" w:hAnsi="Century Gothic" w:cs="Century Gothic"/>
        </w:rPr>
        <w:t xml:space="preserve">Please review these scoring directions before you begin reviewing and scoring the grant applications. </w:t>
      </w:r>
    </w:p>
    <w:p w14:paraId="4033CCC3" w14:textId="77777777" w:rsidR="00E33BB5" w:rsidRDefault="001A7091">
      <w:pPr>
        <w:numPr>
          <w:ilvl w:val="0"/>
          <w:numId w:val="6"/>
        </w:numPr>
        <w:spacing w:after="0" w:line="240" w:lineRule="auto"/>
        <w:rPr>
          <w:rFonts w:ascii="Century Gothic" w:eastAsia="Century Gothic" w:hAnsi="Century Gothic" w:cs="Century Gothic"/>
        </w:rPr>
      </w:pPr>
      <w:r>
        <w:rPr>
          <w:rFonts w:ascii="Century Gothic" w:eastAsia="Century Gothic" w:hAnsi="Century Gothic" w:cs="Century Gothic"/>
        </w:rPr>
        <w:t xml:space="preserve">If you have any specific questions, please reach out to the grant administrator before you begin your review. </w:t>
      </w:r>
    </w:p>
    <w:p w14:paraId="4033CCC4" w14:textId="77777777" w:rsidR="00E33BB5" w:rsidRDefault="001A7091">
      <w:pPr>
        <w:numPr>
          <w:ilvl w:val="0"/>
          <w:numId w:val="6"/>
        </w:numPr>
        <w:spacing w:after="0" w:line="240" w:lineRule="auto"/>
        <w:rPr>
          <w:rFonts w:ascii="Century Gothic" w:eastAsia="Century Gothic" w:hAnsi="Century Gothic" w:cs="Century Gothic"/>
        </w:rPr>
      </w:pPr>
      <w:r>
        <w:rPr>
          <w:rFonts w:ascii="Century Gothic" w:eastAsia="Century Gothic" w:hAnsi="Century Gothic" w:cs="Century Gothic"/>
        </w:rPr>
        <w:t xml:space="preserve">The application should reflect a grant project. </w:t>
      </w:r>
    </w:p>
    <w:p w14:paraId="4033CCC5" w14:textId="77777777" w:rsidR="00E33BB5" w:rsidRDefault="001A7091">
      <w:pPr>
        <w:numPr>
          <w:ilvl w:val="0"/>
          <w:numId w:val="6"/>
        </w:numPr>
        <w:spacing w:after="0" w:line="240" w:lineRule="auto"/>
        <w:rPr>
          <w:rFonts w:ascii="Century Gothic" w:eastAsia="Century Gothic" w:hAnsi="Century Gothic" w:cs="Century Gothic"/>
        </w:rPr>
      </w:pPr>
      <w:r>
        <w:rPr>
          <w:rFonts w:ascii="Century Gothic" w:eastAsia="Century Gothic" w:hAnsi="Century Gothic" w:cs="Century Gothic"/>
        </w:rPr>
        <w:t>Consider and give priority to grant projects that promote artistic excellence.</w:t>
      </w:r>
    </w:p>
    <w:p w14:paraId="4033CCC6" w14:textId="77777777" w:rsidR="00E33BB5" w:rsidRDefault="001A7091">
      <w:pPr>
        <w:numPr>
          <w:ilvl w:val="0"/>
          <w:numId w:val="6"/>
        </w:numPr>
        <w:spacing w:after="0" w:line="240" w:lineRule="auto"/>
        <w:rPr>
          <w:rFonts w:ascii="Century Gothic" w:eastAsia="Century Gothic" w:hAnsi="Century Gothic" w:cs="Century Gothic"/>
        </w:rPr>
      </w:pPr>
      <w:r>
        <w:rPr>
          <w:rFonts w:ascii="Century Gothic" w:eastAsia="Century Gothic" w:hAnsi="Century Gothic" w:cs="Century Gothic"/>
        </w:rPr>
        <w:t xml:space="preserve">Consider and give priority to grant projects that promote high quality arts instruction. </w:t>
      </w:r>
    </w:p>
    <w:p w14:paraId="4033CCC7" w14:textId="77777777" w:rsidR="00E33BB5" w:rsidRDefault="001A7091">
      <w:pPr>
        <w:numPr>
          <w:ilvl w:val="0"/>
          <w:numId w:val="6"/>
        </w:numPr>
        <w:spacing w:after="0" w:line="240" w:lineRule="auto"/>
        <w:rPr>
          <w:rFonts w:ascii="Century Gothic" w:eastAsia="Century Gothic" w:hAnsi="Century Gothic" w:cs="Century Gothic"/>
        </w:rPr>
      </w:pPr>
      <w:r>
        <w:rPr>
          <w:rFonts w:ascii="Century Gothic" w:eastAsia="Century Gothic" w:hAnsi="Century Gothic" w:cs="Century Gothic"/>
        </w:rPr>
        <w:t xml:space="preserve">Look for alignment to </w:t>
      </w:r>
      <w:hyperlink r:id="rId9">
        <w:r>
          <w:rPr>
            <w:rFonts w:ascii="Century Gothic" w:eastAsia="Century Gothic" w:hAnsi="Century Gothic" w:cs="Century Gothic"/>
            <w:color w:val="1155CC"/>
            <w:u w:val="single"/>
          </w:rPr>
          <w:t>Nebraska’s Fine Arts Education Standards</w:t>
        </w:r>
      </w:hyperlink>
      <w:r>
        <w:rPr>
          <w:rFonts w:ascii="Century Gothic" w:eastAsia="Century Gothic" w:hAnsi="Century Gothic" w:cs="Century Gothic"/>
        </w:rPr>
        <w:t>.</w:t>
      </w:r>
    </w:p>
    <w:p w14:paraId="4033CCC8" w14:textId="77777777" w:rsidR="00E33BB5" w:rsidRDefault="001A7091">
      <w:pPr>
        <w:numPr>
          <w:ilvl w:val="0"/>
          <w:numId w:val="6"/>
        </w:numPr>
        <w:spacing w:after="0" w:line="240" w:lineRule="auto"/>
        <w:rPr>
          <w:rFonts w:ascii="Century Gothic" w:eastAsia="Century Gothic" w:hAnsi="Century Gothic" w:cs="Century Gothic"/>
        </w:rPr>
      </w:pPr>
      <w:r>
        <w:rPr>
          <w:rFonts w:ascii="Century Gothic" w:eastAsia="Century Gothic" w:hAnsi="Century Gothic" w:cs="Century Gothic"/>
        </w:rPr>
        <w:t xml:space="preserve">Consider unique local insights and give priority to grant projects that clearly impact the students within the school district. </w:t>
      </w:r>
    </w:p>
    <w:p w14:paraId="4033CCC9" w14:textId="77777777" w:rsidR="00E33BB5" w:rsidRDefault="001A7091">
      <w:pPr>
        <w:numPr>
          <w:ilvl w:val="0"/>
          <w:numId w:val="6"/>
        </w:numPr>
        <w:spacing w:after="0" w:line="240" w:lineRule="auto"/>
        <w:rPr>
          <w:rFonts w:ascii="Century Gothic" w:eastAsia="Century Gothic" w:hAnsi="Century Gothic" w:cs="Century Gothic"/>
        </w:rPr>
      </w:pPr>
      <w:r>
        <w:rPr>
          <w:rFonts w:ascii="Century Gothic" w:eastAsia="Century Gothic" w:hAnsi="Century Gothic" w:cs="Century Gothic"/>
        </w:rPr>
        <w:t xml:space="preserve">Score the grant based against the Arts NOW Grant Scoring Rubric. Do not compare one grant application to the next, but rather focus your review on the merits of each individual application to the Arts NOW Grant Scoring Rubric. </w:t>
      </w:r>
    </w:p>
    <w:p w14:paraId="4033CCCA" w14:textId="77777777" w:rsidR="00E33BB5" w:rsidRDefault="001A7091">
      <w:pPr>
        <w:numPr>
          <w:ilvl w:val="0"/>
          <w:numId w:val="6"/>
        </w:numPr>
        <w:spacing w:after="0" w:line="240" w:lineRule="auto"/>
        <w:rPr>
          <w:rFonts w:ascii="Century Gothic" w:eastAsia="Century Gothic" w:hAnsi="Century Gothic" w:cs="Century Gothic"/>
        </w:rPr>
      </w:pPr>
      <w:r>
        <w:rPr>
          <w:rFonts w:ascii="Century Gothic" w:eastAsia="Century Gothic" w:hAnsi="Century Gothic" w:cs="Century Gothic"/>
        </w:rPr>
        <w:t xml:space="preserve">Consider and give priority to grant projects that will be shared and tell the school’s arts education story. </w:t>
      </w:r>
    </w:p>
    <w:p w14:paraId="4033CCCB" w14:textId="77777777" w:rsidR="00E33BB5" w:rsidRDefault="001A7091">
      <w:pPr>
        <w:numPr>
          <w:ilvl w:val="0"/>
          <w:numId w:val="6"/>
        </w:numPr>
        <w:spacing w:after="0" w:line="240" w:lineRule="auto"/>
        <w:rPr>
          <w:rFonts w:ascii="Century Gothic" w:eastAsia="Century Gothic" w:hAnsi="Century Gothic" w:cs="Century Gothic"/>
        </w:rPr>
      </w:pPr>
      <w:r>
        <w:rPr>
          <w:rFonts w:ascii="Century Gothic" w:eastAsia="Century Gothic" w:hAnsi="Century Gothic" w:cs="Century Gothic"/>
        </w:rPr>
        <w:t xml:space="preserve">Complete the comments section on all categories. Comments may help in determining scoring ties. </w:t>
      </w:r>
    </w:p>
    <w:p w14:paraId="4033CCCC" w14:textId="77777777" w:rsidR="00E33BB5" w:rsidRDefault="001A7091">
      <w:pPr>
        <w:numPr>
          <w:ilvl w:val="0"/>
          <w:numId w:val="6"/>
        </w:numPr>
        <w:spacing w:after="0" w:line="240" w:lineRule="auto"/>
        <w:rPr>
          <w:rFonts w:ascii="Century Gothic" w:eastAsia="Century Gothic" w:hAnsi="Century Gothic" w:cs="Century Gothic"/>
        </w:rPr>
      </w:pPr>
      <w:r>
        <w:rPr>
          <w:rFonts w:ascii="Century Gothic" w:eastAsia="Century Gothic" w:hAnsi="Century Gothic" w:cs="Century Gothic"/>
        </w:rPr>
        <w:t xml:space="preserve">It is imperative that you, as an Arts NOW Grant reviewer, be consistent in your scoring. </w:t>
      </w:r>
    </w:p>
    <w:p w14:paraId="4033CCCD" w14:textId="77777777" w:rsidR="00E33BB5" w:rsidRDefault="001A7091">
      <w:pPr>
        <w:pStyle w:val="Heading1"/>
      </w:pPr>
      <w:bookmarkStart w:id="4" w:name="_heading=h.a3kaiy79gwz" w:colFirst="0" w:colLast="0"/>
      <w:bookmarkEnd w:id="4"/>
      <w:r>
        <w:rPr>
          <w:b w:val="0"/>
          <w:color w:val="000000"/>
          <w:sz w:val="22"/>
          <w:szCs w:val="22"/>
        </w:rPr>
        <w:t>The</w:t>
      </w:r>
      <w:hyperlink r:id="rId10">
        <w:r>
          <w:rPr>
            <w:b w:val="0"/>
            <w:color w:val="1155CC"/>
            <w:sz w:val="22"/>
            <w:szCs w:val="22"/>
            <w:u w:val="single"/>
          </w:rPr>
          <w:t xml:space="preserve"> Arts NOW Grants website</w:t>
        </w:r>
      </w:hyperlink>
      <w:r>
        <w:rPr>
          <w:b w:val="0"/>
          <w:color w:val="000000"/>
          <w:sz w:val="22"/>
          <w:szCs w:val="22"/>
        </w:rPr>
        <w:t xml:space="preserve"> contains all documents for the Arts NOW Grants Program. </w:t>
      </w:r>
      <w:r>
        <w:br w:type="page"/>
      </w:r>
    </w:p>
    <w:p w14:paraId="4033CCCE" w14:textId="77777777" w:rsidR="00E33BB5" w:rsidRDefault="001A7091">
      <w:pPr>
        <w:pStyle w:val="Heading1"/>
      </w:pPr>
      <w:bookmarkStart w:id="5" w:name="_heading=h.3c0pk13x4aqg" w:colFirst="0" w:colLast="0"/>
      <w:bookmarkEnd w:id="5"/>
      <w:r>
        <w:lastRenderedPageBreak/>
        <w:t>Eligibility Checklist</w:t>
      </w:r>
    </w:p>
    <w:p w14:paraId="4033CCCF" w14:textId="77777777" w:rsidR="00E33BB5" w:rsidRDefault="001A7091">
      <w:pPr>
        <w:widowControl w:val="0"/>
        <w:spacing w:after="200" w:line="240" w:lineRule="auto"/>
        <w:rPr>
          <w:rFonts w:ascii="Century Gothic" w:eastAsia="Century Gothic" w:hAnsi="Century Gothic" w:cs="Century Gothic"/>
        </w:rPr>
      </w:pPr>
      <w:r>
        <w:rPr>
          <w:rFonts w:ascii="Century Gothic" w:eastAsia="Century Gothic" w:hAnsi="Century Gothic" w:cs="Century Gothic"/>
        </w:rPr>
        <w:t xml:space="preserve">The grant administration staff will review all applications for eligibility. </w:t>
      </w:r>
    </w:p>
    <w:p w14:paraId="4033CCD0" w14:textId="77777777" w:rsidR="00E33BB5" w:rsidRDefault="001A7091">
      <w:pPr>
        <w:pStyle w:val="Heading2"/>
      </w:pPr>
      <w:bookmarkStart w:id="6" w:name="_heading=h.rjf49be3l7y8" w:colFirst="0" w:colLast="0"/>
      <w:bookmarkEnd w:id="6"/>
      <w:r>
        <w:t xml:space="preserve">Eligibility Checklist - Automatic Rejection </w:t>
      </w:r>
    </w:p>
    <w:p w14:paraId="4033CCD1" w14:textId="77777777" w:rsidR="00E33BB5" w:rsidRDefault="001A7091">
      <w:pPr>
        <w:widowControl w:val="0"/>
        <w:spacing w:after="200" w:line="240" w:lineRule="auto"/>
        <w:rPr>
          <w:rFonts w:ascii="Century Gothic" w:eastAsia="Century Gothic" w:hAnsi="Century Gothic" w:cs="Century Gothic"/>
        </w:rPr>
      </w:pPr>
      <w:r>
        <w:rPr>
          <w:rFonts w:ascii="Century Gothic" w:eastAsia="Century Gothic" w:hAnsi="Century Gothic" w:cs="Century Gothic"/>
        </w:rPr>
        <w:t xml:space="preserve">The grant administration staff will review all applications to ensure the applications are eligible for review. If any of these categories is not met, the grant application will be automatically rejected and will not be will not be further reviewed nor scored. </w:t>
      </w:r>
    </w:p>
    <w:p w14:paraId="4033CCD2" w14:textId="77777777" w:rsidR="00E33BB5" w:rsidRDefault="001A7091">
      <w:pPr>
        <w:pStyle w:val="Heading2"/>
      </w:pPr>
      <w:bookmarkStart w:id="7" w:name="_heading=h.uiki87xyidyf" w:colFirst="0" w:colLast="0"/>
      <w:bookmarkEnd w:id="7"/>
      <w:r>
        <w:t>Budget Expense Acknowledgement</w:t>
      </w:r>
    </w:p>
    <w:p w14:paraId="4033CCD3" w14:textId="77777777" w:rsidR="00E33BB5" w:rsidRDefault="001A7091">
      <w:pPr>
        <w:widowControl w:val="0"/>
        <w:spacing w:after="0" w:line="240" w:lineRule="auto"/>
        <w:rPr>
          <w:rFonts w:ascii="Century Gothic" w:eastAsia="Century Gothic" w:hAnsi="Century Gothic" w:cs="Century Gothic"/>
        </w:rPr>
      </w:pPr>
      <w:r>
        <w:rPr>
          <w:rFonts w:ascii="Century Gothic" w:eastAsia="Century Gothic" w:hAnsi="Century Gothic" w:cs="Century Gothic"/>
        </w:rPr>
        <w:t xml:space="preserve">The applicant school district acknowledges that only receipted expenses will be reimbursed up to the awarded amount. The applicant school district further acknowledges that any additional expenses are the responsibility of the school district. </w:t>
      </w:r>
    </w:p>
    <w:p w14:paraId="4033CCD4" w14:textId="77777777" w:rsidR="00E33BB5" w:rsidRDefault="001A7091">
      <w:pPr>
        <w:widowControl w:val="0"/>
        <w:numPr>
          <w:ilvl w:val="0"/>
          <w:numId w:val="1"/>
        </w:numPr>
        <w:tabs>
          <w:tab w:val="left" w:pos="1181"/>
        </w:tabs>
        <w:spacing w:after="0" w:line="240" w:lineRule="auto"/>
        <w:jc w:val="both"/>
        <w:rPr>
          <w:rFonts w:ascii="Century Gothic" w:eastAsia="Century Gothic" w:hAnsi="Century Gothic" w:cs="Century Gothic"/>
        </w:rPr>
      </w:pPr>
      <w:r>
        <w:rPr>
          <w:rFonts w:ascii="Century Gothic" w:eastAsia="Century Gothic" w:hAnsi="Century Gothic" w:cs="Century Gothic"/>
        </w:rPr>
        <w:t>Not Met = Rejection of application</w:t>
      </w:r>
    </w:p>
    <w:p w14:paraId="4033CCD5" w14:textId="77777777" w:rsidR="00E33BB5" w:rsidRDefault="001A7091">
      <w:pPr>
        <w:widowControl w:val="0"/>
        <w:numPr>
          <w:ilvl w:val="0"/>
          <w:numId w:val="1"/>
        </w:numPr>
        <w:tabs>
          <w:tab w:val="left" w:pos="1181"/>
        </w:tabs>
        <w:spacing w:after="200" w:line="240" w:lineRule="auto"/>
        <w:jc w:val="both"/>
        <w:rPr>
          <w:rFonts w:ascii="Century Gothic" w:eastAsia="Century Gothic" w:hAnsi="Century Gothic" w:cs="Century Gothic"/>
        </w:rPr>
      </w:pPr>
      <w:r>
        <w:rPr>
          <w:rFonts w:ascii="Century Gothic" w:eastAsia="Century Gothic" w:hAnsi="Century Gothic" w:cs="Century Gothic"/>
        </w:rPr>
        <w:t xml:space="preserve">Met </w:t>
      </w:r>
    </w:p>
    <w:p w14:paraId="4033CCD6" w14:textId="77777777" w:rsidR="00E33BB5" w:rsidRDefault="001A7091">
      <w:pPr>
        <w:pStyle w:val="Heading2"/>
      </w:pPr>
      <w:bookmarkStart w:id="8" w:name="_heading=h.oi5ntt7qfesw" w:colFirst="0" w:colLast="0"/>
      <w:bookmarkEnd w:id="8"/>
      <w:r>
        <w:t>Grant Award Packet and Assurances</w:t>
      </w:r>
    </w:p>
    <w:p w14:paraId="4033CCD7" w14:textId="77777777" w:rsidR="00E33BB5" w:rsidRDefault="001A7091">
      <w:pPr>
        <w:widowControl w:val="0"/>
        <w:spacing w:after="0" w:line="240" w:lineRule="auto"/>
        <w:rPr>
          <w:rFonts w:ascii="Century Gothic" w:eastAsia="Century Gothic" w:hAnsi="Century Gothic" w:cs="Century Gothic"/>
        </w:rPr>
      </w:pPr>
      <w:r>
        <w:rPr>
          <w:rFonts w:ascii="Century Gothic" w:eastAsia="Century Gothic" w:hAnsi="Century Gothic" w:cs="Century Gothic"/>
        </w:rPr>
        <w:t xml:space="preserve">The applicant school district acknowledges that it has read and understands the grant award packet that indicates all grant award assurances as required by applicable laws. The applicant school district further acknowledges they have reviewed and will be able to comply with the policies, procedures, and applicable laws found in the Grant Award Packet. The school district agrees to comply with all federal nondiscrimination laws and adhere to Section 504 of the Rehabilitation Act of 1973. </w:t>
      </w:r>
    </w:p>
    <w:p w14:paraId="4033CCD8" w14:textId="77777777" w:rsidR="00E33BB5" w:rsidRDefault="001A7091">
      <w:pPr>
        <w:widowControl w:val="0"/>
        <w:numPr>
          <w:ilvl w:val="0"/>
          <w:numId w:val="8"/>
        </w:numPr>
        <w:tabs>
          <w:tab w:val="left" w:pos="1181"/>
        </w:tabs>
        <w:spacing w:after="0" w:line="240" w:lineRule="auto"/>
        <w:ind w:left="1166"/>
        <w:jc w:val="both"/>
        <w:rPr>
          <w:rFonts w:ascii="Century Gothic" w:eastAsia="Century Gothic" w:hAnsi="Century Gothic" w:cs="Century Gothic"/>
        </w:rPr>
      </w:pPr>
      <w:r>
        <w:rPr>
          <w:rFonts w:ascii="Century Gothic" w:eastAsia="Century Gothic" w:hAnsi="Century Gothic" w:cs="Century Gothic"/>
        </w:rPr>
        <w:t xml:space="preserve">Not Met = Rejection of application </w:t>
      </w:r>
    </w:p>
    <w:p w14:paraId="4033CCD9" w14:textId="77777777" w:rsidR="00E33BB5" w:rsidRDefault="001A7091">
      <w:pPr>
        <w:widowControl w:val="0"/>
        <w:numPr>
          <w:ilvl w:val="0"/>
          <w:numId w:val="8"/>
        </w:numPr>
        <w:tabs>
          <w:tab w:val="left" w:pos="1181"/>
        </w:tabs>
        <w:spacing w:after="200" w:line="240" w:lineRule="auto"/>
        <w:ind w:left="1166"/>
        <w:jc w:val="both"/>
        <w:rPr>
          <w:rFonts w:ascii="Century Gothic" w:eastAsia="Century Gothic" w:hAnsi="Century Gothic" w:cs="Century Gothic"/>
        </w:rPr>
      </w:pPr>
      <w:r>
        <w:rPr>
          <w:rFonts w:ascii="Century Gothic" w:eastAsia="Century Gothic" w:hAnsi="Century Gothic" w:cs="Century Gothic"/>
        </w:rPr>
        <w:t>Met</w:t>
      </w:r>
    </w:p>
    <w:p w14:paraId="4033CCDA" w14:textId="77777777" w:rsidR="00E33BB5" w:rsidRDefault="001A7091">
      <w:pPr>
        <w:pStyle w:val="Heading2"/>
      </w:pPr>
      <w:bookmarkStart w:id="9" w:name="_heading=h.471j9jku22d6" w:colFirst="0" w:colLast="0"/>
      <w:bookmarkEnd w:id="9"/>
      <w:r>
        <w:t>Authorized Representative</w:t>
      </w:r>
    </w:p>
    <w:p w14:paraId="4033CCDB" w14:textId="77777777" w:rsidR="00E33BB5" w:rsidRDefault="001A7091">
      <w:pPr>
        <w:widowControl w:val="0"/>
        <w:spacing w:after="0" w:line="240" w:lineRule="auto"/>
        <w:rPr>
          <w:rFonts w:ascii="Century Gothic" w:eastAsia="Century Gothic" w:hAnsi="Century Gothic" w:cs="Century Gothic"/>
        </w:rPr>
      </w:pPr>
      <w:r>
        <w:rPr>
          <w:rFonts w:ascii="Century Gothic" w:eastAsia="Century Gothic" w:hAnsi="Century Gothic" w:cs="Century Gothic"/>
        </w:rPr>
        <w:t xml:space="preserve">The applicant school district has included complete information for its authorized representative. </w:t>
      </w:r>
    </w:p>
    <w:p w14:paraId="4033CCDC" w14:textId="77777777" w:rsidR="00E33BB5" w:rsidRDefault="001A7091">
      <w:pPr>
        <w:widowControl w:val="0"/>
        <w:numPr>
          <w:ilvl w:val="0"/>
          <w:numId w:val="9"/>
        </w:numPr>
        <w:tabs>
          <w:tab w:val="left" w:pos="1181"/>
        </w:tabs>
        <w:spacing w:after="0" w:line="240" w:lineRule="auto"/>
        <w:ind w:left="1166"/>
        <w:jc w:val="both"/>
        <w:rPr>
          <w:rFonts w:ascii="Century Gothic" w:eastAsia="Century Gothic" w:hAnsi="Century Gothic" w:cs="Century Gothic"/>
        </w:rPr>
      </w:pPr>
      <w:r>
        <w:rPr>
          <w:rFonts w:ascii="Century Gothic" w:eastAsia="Century Gothic" w:hAnsi="Century Gothic" w:cs="Century Gothic"/>
        </w:rPr>
        <w:t xml:space="preserve">Not Met = Rejection of application </w:t>
      </w:r>
    </w:p>
    <w:p w14:paraId="4033CCDD" w14:textId="77777777" w:rsidR="00E33BB5" w:rsidRDefault="001A7091">
      <w:pPr>
        <w:widowControl w:val="0"/>
        <w:numPr>
          <w:ilvl w:val="0"/>
          <w:numId w:val="9"/>
        </w:numPr>
        <w:tabs>
          <w:tab w:val="left" w:pos="1181"/>
        </w:tabs>
        <w:spacing w:after="0" w:line="240" w:lineRule="auto"/>
        <w:ind w:left="1166"/>
        <w:jc w:val="both"/>
        <w:rPr>
          <w:rFonts w:ascii="Century Gothic" w:eastAsia="Century Gothic" w:hAnsi="Century Gothic" w:cs="Century Gothic"/>
        </w:rPr>
      </w:pPr>
      <w:r>
        <w:rPr>
          <w:rFonts w:ascii="Century Gothic" w:eastAsia="Century Gothic" w:hAnsi="Century Gothic" w:cs="Century Gothic"/>
        </w:rPr>
        <w:t>Met</w:t>
      </w:r>
    </w:p>
    <w:p w14:paraId="4033CCDE" w14:textId="77777777" w:rsidR="00E33BB5" w:rsidRDefault="001A7091">
      <w:pPr>
        <w:pStyle w:val="Heading1"/>
      </w:pPr>
      <w:bookmarkStart w:id="10" w:name="_heading=h.o3hzi5raz6bn" w:colFirst="0" w:colLast="0"/>
      <w:bookmarkEnd w:id="10"/>
      <w:r>
        <w:br w:type="page"/>
      </w:r>
    </w:p>
    <w:p w14:paraId="4033CCDF" w14:textId="77777777" w:rsidR="00E33BB5" w:rsidRDefault="001A7091">
      <w:pPr>
        <w:pStyle w:val="Heading1"/>
      </w:pPr>
      <w:bookmarkStart w:id="11" w:name="_heading=h.2ueyzwpmqh6v" w:colFirst="0" w:colLast="0"/>
      <w:bookmarkEnd w:id="11"/>
      <w:r>
        <w:lastRenderedPageBreak/>
        <w:t>Basic Grant Application Information</w:t>
      </w:r>
    </w:p>
    <w:p w14:paraId="4033CCE0" w14:textId="77777777" w:rsidR="00E33BB5" w:rsidRDefault="001A7091">
      <w:pPr>
        <w:widowControl w:val="0"/>
        <w:spacing w:after="200" w:line="240" w:lineRule="auto"/>
      </w:pPr>
      <w:r>
        <w:rPr>
          <w:rFonts w:ascii="Century Gothic" w:eastAsia="Century Gothic" w:hAnsi="Century Gothic" w:cs="Century Gothic"/>
        </w:rPr>
        <w:t xml:space="preserve">The grant administration staff will score the following categories of the grant application that are either met or not met.  </w:t>
      </w:r>
    </w:p>
    <w:p w14:paraId="4033CCE1" w14:textId="77777777" w:rsidR="00E33BB5" w:rsidRDefault="001A7091">
      <w:pPr>
        <w:pStyle w:val="Heading2"/>
      </w:pPr>
      <w:bookmarkStart w:id="12" w:name="_heading=h.3wes2g49bkah" w:colFirst="0" w:colLast="0"/>
      <w:bookmarkEnd w:id="12"/>
      <w:r>
        <w:t>Eligibility Checklist - Application Information Reviewed by Grant Administration Staff</w:t>
      </w:r>
    </w:p>
    <w:p w14:paraId="4033CCE2" w14:textId="77777777" w:rsidR="00E33BB5" w:rsidRDefault="001A7091">
      <w:pPr>
        <w:widowControl w:val="0"/>
        <w:spacing w:after="200" w:line="240" w:lineRule="auto"/>
      </w:pPr>
      <w:r>
        <w:rPr>
          <w:rFonts w:ascii="Century Gothic" w:eastAsia="Century Gothic" w:hAnsi="Century Gothic" w:cs="Century Gothic"/>
        </w:rPr>
        <w:t xml:space="preserve">The grant administration staff will review all applications to ensure the following parts of the application are complete before submitting the application to the competitive reviewers. </w:t>
      </w:r>
    </w:p>
    <w:p w14:paraId="4033CCE3" w14:textId="77777777" w:rsidR="00E33BB5" w:rsidRDefault="001A7091">
      <w:pPr>
        <w:pStyle w:val="Heading2"/>
      </w:pPr>
      <w:r>
        <w:t>Membership Requirements</w:t>
      </w:r>
    </w:p>
    <w:p w14:paraId="4033CCE4" w14:textId="77777777" w:rsidR="00E33BB5" w:rsidRDefault="001A7091">
      <w:pPr>
        <w:widowControl w:val="0"/>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The information, including contact person, arts educators involved, authorized representative information, and all applicable statistical information for the applicant school district is complete. </w:t>
      </w:r>
    </w:p>
    <w:p w14:paraId="4033CCE5" w14:textId="77777777" w:rsidR="00E33BB5" w:rsidRDefault="001A7091">
      <w:pPr>
        <w:widowControl w:val="0"/>
        <w:numPr>
          <w:ilvl w:val="0"/>
          <w:numId w:val="4"/>
        </w:numPr>
        <w:pBdr>
          <w:top w:val="nil"/>
          <w:left w:val="nil"/>
          <w:bottom w:val="nil"/>
          <w:right w:val="nil"/>
          <w:between w:val="nil"/>
        </w:pBdr>
        <w:tabs>
          <w:tab w:val="left" w:pos="1181"/>
        </w:tabs>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Not </w:t>
      </w:r>
      <w:r>
        <w:rPr>
          <w:rFonts w:ascii="Century Gothic" w:eastAsia="Century Gothic" w:hAnsi="Century Gothic" w:cs="Century Gothic"/>
          <w:color w:val="000000"/>
        </w:rPr>
        <w:t>Met</w:t>
      </w:r>
    </w:p>
    <w:p w14:paraId="4033CCE6" w14:textId="77777777" w:rsidR="00E33BB5" w:rsidRDefault="001A7091">
      <w:pPr>
        <w:widowControl w:val="0"/>
        <w:numPr>
          <w:ilvl w:val="0"/>
          <w:numId w:val="4"/>
        </w:numPr>
        <w:pBdr>
          <w:top w:val="nil"/>
          <w:left w:val="nil"/>
          <w:bottom w:val="nil"/>
          <w:right w:val="nil"/>
          <w:between w:val="nil"/>
        </w:pBdr>
        <w:tabs>
          <w:tab w:val="left" w:pos="1181"/>
        </w:tabs>
        <w:spacing w:after="200" w:line="240" w:lineRule="auto"/>
        <w:ind w:left="1166"/>
        <w:jc w:val="both"/>
        <w:rPr>
          <w:rFonts w:ascii="Century Gothic" w:eastAsia="Century Gothic" w:hAnsi="Century Gothic" w:cs="Century Gothic"/>
        </w:rPr>
      </w:pPr>
      <w:r>
        <w:rPr>
          <w:rFonts w:ascii="Century Gothic" w:eastAsia="Century Gothic" w:hAnsi="Century Gothic" w:cs="Century Gothic"/>
          <w:color w:val="000000"/>
        </w:rPr>
        <w:t>Met</w:t>
      </w:r>
    </w:p>
    <w:p w14:paraId="4033CCE7" w14:textId="77777777" w:rsidR="00E33BB5" w:rsidRDefault="001A7091">
      <w:pPr>
        <w:pStyle w:val="Heading2"/>
      </w:pPr>
      <w:r>
        <w:t>Arts Subject Area</w:t>
      </w:r>
    </w:p>
    <w:p w14:paraId="4033CCE8" w14:textId="77777777" w:rsidR="00E33BB5" w:rsidRDefault="001A7091">
      <w:pPr>
        <w:widowControl w:val="0"/>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The applicant school district indicates the arts subject areas that will be impacted by the Arts NOW Grant project. </w:t>
      </w:r>
    </w:p>
    <w:p w14:paraId="4033CCE9" w14:textId="77777777" w:rsidR="00E33BB5" w:rsidRDefault="001A7091">
      <w:pPr>
        <w:widowControl w:val="0"/>
        <w:numPr>
          <w:ilvl w:val="0"/>
          <w:numId w:val="18"/>
        </w:numPr>
        <w:pBdr>
          <w:top w:val="nil"/>
          <w:left w:val="nil"/>
          <w:bottom w:val="nil"/>
          <w:right w:val="nil"/>
          <w:between w:val="nil"/>
        </w:pBdr>
        <w:tabs>
          <w:tab w:val="left" w:pos="1181"/>
        </w:tabs>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Not </w:t>
      </w:r>
      <w:r>
        <w:rPr>
          <w:rFonts w:ascii="Century Gothic" w:eastAsia="Century Gothic" w:hAnsi="Century Gothic" w:cs="Century Gothic"/>
          <w:color w:val="000000"/>
        </w:rPr>
        <w:t>Met</w:t>
      </w:r>
    </w:p>
    <w:p w14:paraId="4033CCEA" w14:textId="77777777" w:rsidR="00E33BB5" w:rsidRDefault="001A7091">
      <w:pPr>
        <w:widowControl w:val="0"/>
        <w:numPr>
          <w:ilvl w:val="0"/>
          <w:numId w:val="18"/>
        </w:numPr>
        <w:pBdr>
          <w:top w:val="nil"/>
          <w:left w:val="nil"/>
          <w:bottom w:val="nil"/>
          <w:right w:val="nil"/>
          <w:between w:val="nil"/>
        </w:pBdr>
        <w:tabs>
          <w:tab w:val="left" w:pos="1181"/>
        </w:tabs>
        <w:spacing w:after="200" w:line="240" w:lineRule="auto"/>
        <w:ind w:left="1166"/>
        <w:jc w:val="both"/>
        <w:rPr>
          <w:rFonts w:ascii="Century Gothic" w:eastAsia="Century Gothic" w:hAnsi="Century Gothic" w:cs="Century Gothic"/>
        </w:rPr>
      </w:pPr>
      <w:r>
        <w:rPr>
          <w:rFonts w:ascii="Century Gothic" w:eastAsia="Century Gothic" w:hAnsi="Century Gothic" w:cs="Century Gothic"/>
          <w:color w:val="000000"/>
        </w:rPr>
        <w:t>Met</w:t>
      </w:r>
    </w:p>
    <w:p w14:paraId="4033CCEB" w14:textId="77777777" w:rsidR="00E33BB5" w:rsidRDefault="001A7091">
      <w:pPr>
        <w:pStyle w:val="Heading2"/>
      </w:pPr>
      <w:bookmarkStart w:id="13" w:name="_heading=h.qcsrbs2zdu75" w:colFirst="0" w:colLast="0"/>
      <w:bookmarkEnd w:id="13"/>
      <w:r>
        <w:t>Grant Budget</w:t>
      </w:r>
    </w:p>
    <w:p w14:paraId="4033CCEC" w14:textId="77777777" w:rsidR="00E33BB5" w:rsidRDefault="001A7091">
      <w:pPr>
        <w:widowControl w:val="0"/>
        <w:spacing w:after="0" w:line="240" w:lineRule="auto"/>
        <w:rPr>
          <w:rFonts w:ascii="Century Gothic" w:eastAsia="Century Gothic" w:hAnsi="Century Gothic" w:cs="Century Gothic"/>
        </w:rPr>
      </w:pPr>
      <w:r>
        <w:rPr>
          <w:rFonts w:ascii="Century Gothic" w:eastAsia="Century Gothic" w:hAnsi="Century Gothic" w:cs="Century Gothic"/>
        </w:rPr>
        <w:t xml:space="preserve">The applicant school district’s grant budget is complete. No one item exceeds $5,000. </w:t>
      </w:r>
    </w:p>
    <w:p w14:paraId="4033CCED" w14:textId="77777777" w:rsidR="00E33BB5" w:rsidRDefault="001A7091">
      <w:pPr>
        <w:widowControl w:val="0"/>
        <w:numPr>
          <w:ilvl w:val="0"/>
          <w:numId w:val="15"/>
        </w:numPr>
        <w:tabs>
          <w:tab w:val="left" w:pos="1181"/>
        </w:tabs>
        <w:spacing w:after="0" w:line="240" w:lineRule="auto"/>
        <w:jc w:val="both"/>
        <w:rPr>
          <w:rFonts w:ascii="Century Gothic" w:eastAsia="Century Gothic" w:hAnsi="Century Gothic" w:cs="Century Gothic"/>
        </w:rPr>
      </w:pPr>
      <w:r>
        <w:rPr>
          <w:rFonts w:ascii="Century Gothic" w:eastAsia="Century Gothic" w:hAnsi="Century Gothic" w:cs="Century Gothic"/>
        </w:rPr>
        <w:t>Not Met</w:t>
      </w:r>
    </w:p>
    <w:p w14:paraId="4033CCEE" w14:textId="77777777" w:rsidR="00E33BB5" w:rsidRDefault="001A7091">
      <w:pPr>
        <w:widowControl w:val="0"/>
        <w:numPr>
          <w:ilvl w:val="0"/>
          <w:numId w:val="15"/>
        </w:numPr>
        <w:tabs>
          <w:tab w:val="left" w:pos="1181"/>
        </w:tabs>
        <w:spacing w:after="200" w:line="240" w:lineRule="auto"/>
        <w:jc w:val="both"/>
        <w:rPr>
          <w:rFonts w:ascii="Century Gothic" w:eastAsia="Century Gothic" w:hAnsi="Century Gothic" w:cs="Century Gothic"/>
        </w:rPr>
      </w:pPr>
      <w:r>
        <w:rPr>
          <w:rFonts w:ascii="Century Gothic" w:eastAsia="Century Gothic" w:hAnsi="Century Gothic" w:cs="Century Gothic"/>
        </w:rPr>
        <w:t>Met</w:t>
      </w:r>
    </w:p>
    <w:p w14:paraId="4033CCEF" w14:textId="77777777" w:rsidR="00E33BB5" w:rsidRDefault="001A7091">
      <w:pPr>
        <w:pStyle w:val="Heading2"/>
        <w:spacing w:line="259" w:lineRule="auto"/>
        <w:rPr>
          <w:sz w:val="20"/>
          <w:szCs w:val="20"/>
        </w:rPr>
      </w:pPr>
      <w:bookmarkStart w:id="14" w:name="_heading=h.34teoqfmchao" w:colFirst="0" w:colLast="0"/>
      <w:bookmarkEnd w:id="14"/>
      <w:r>
        <w:t>Timeline Assurances</w:t>
      </w:r>
    </w:p>
    <w:p w14:paraId="4033CCF0" w14:textId="77777777" w:rsidR="00E33BB5" w:rsidRDefault="001A7091">
      <w:pPr>
        <w:widowControl w:val="0"/>
        <w:spacing w:after="0" w:line="240" w:lineRule="auto"/>
        <w:rPr>
          <w:rFonts w:ascii="Century Gothic" w:eastAsia="Century Gothic" w:hAnsi="Century Gothic" w:cs="Century Gothic"/>
        </w:rPr>
      </w:pPr>
      <w:r>
        <w:rPr>
          <w:rFonts w:ascii="Century Gothic" w:eastAsia="Century Gothic" w:hAnsi="Century Gothic" w:cs="Century Gothic"/>
        </w:rPr>
        <w:t xml:space="preserve">The applicant school district can complete purchases between the award notification date and Thursday, February 15, 2024. </w:t>
      </w:r>
    </w:p>
    <w:p w14:paraId="4033CCF1" w14:textId="77777777" w:rsidR="00E33BB5" w:rsidRDefault="001A7091">
      <w:pPr>
        <w:widowControl w:val="0"/>
        <w:numPr>
          <w:ilvl w:val="0"/>
          <w:numId w:val="19"/>
        </w:numPr>
        <w:tabs>
          <w:tab w:val="left" w:pos="1181"/>
        </w:tabs>
        <w:spacing w:after="0" w:line="240" w:lineRule="auto"/>
        <w:jc w:val="both"/>
        <w:rPr>
          <w:rFonts w:ascii="Century Gothic" w:eastAsia="Century Gothic" w:hAnsi="Century Gothic" w:cs="Century Gothic"/>
        </w:rPr>
      </w:pPr>
      <w:r>
        <w:rPr>
          <w:rFonts w:ascii="Century Gothic" w:eastAsia="Century Gothic" w:hAnsi="Century Gothic" w:cs="Century Gothic"/>
        </w:rPr>
        <w:t>Not Met</w:t>
      </w:r>
    </w:p>
    <w:p w14:paraId="4033CCF2" w14:textId="77777777" w:rsidR="00E33BB5" w:rsidRDefault="001A7091">
      <w:pPr>
        <w:widowControl w:val="0"/>
        <w:numPr>
          <w:ilvl w:val="0"/>
          <w:numId w:val="19"/>
        </w:numPr>
        <w:tabs>
          <w:tab w:val="left" w:pos="1181"/>
        </w:tabs>
        <w:spacing w:after="200" w:line="240" w:lineRule="auto"/>
        <w:jc w:val="both"/>
        <w:rPr>
          <w:rFonts w:ascii="Century Gothic" w:eastAsia="Century Gothic" w:hAnsi="Century Gothic" w:cs="Century Gothic"/>
        </w:rPr>
      </w:pPr>
      <w:r>
        <w:rPr>
          <w:rFonts w:ascii="Century Gothic" w:eastAsia="Century Gothic" w:hAnsi="Century Gothic" w:cs="Century Gothic"/>
        </w:rPr>
        <w:t>Met</w:t>
      </w:r>
    </w:p>
    <w:p w14:paraId="4033CCF3" w14:textId="77777777" w:rsidR="00E33BB5" w:rsidRDefault="001A7091">
      <w:pPr>
        <w:widowControl w:val="0"/>
        <w:spacing w:after="0" w:line="240" w:lineRule="auto"/>
        <w:rPr>
          <w:rFonts w:ascii="Century Gothic" w:eastAsia="Century Gothic" w:hAnsi="Century Gothic" w:cs="Century Gothic"/>
        </w:rPr>
      </w:pPr>
      <w:r>
        <w:rPr>
          <w:rFonts w:ascii="Century Gothic" w:eastAsia="Century Gothic" w:hAnsi="Century Gothic" w:cs="Century Gothic"/>
        </w:rPr>
        <w:t xml:space="preserve">The applicant school district will submit a financial report by Thursday, February 15, 2024. </w:t>
      </w:r>
    </w:p>
    <w:p w14:paraId="4033CCF4" w14:textId="77777777" w:rsidR="00E33BB5" w:rsidRDefault="001A7091">
      <w:pPr>
        <w:widowControl w:val="0"/>
        <w:numPr>
          <w:ilvl w:val="0"/>
          <w:numId w:val="12"/>
        </w:numPr>
        <w:tabs>
          <w:tab w:val="left" w:pos="1181"/>
        </w:tabs>
        <w:spacing w:after="0" w:line="240" w:lineRule="auto"/>
        <w:jc w:val="both"/>
        <w:rPr>
          <w:rFonts w:ascii="Century Gothic" w:eastAsia="Century Gothic" w:hAnsi="Century Gothic" w:cs="Century Gothic"/>
        </w:rPr>
      </w:pPr>
      <w:r>
        <w:rPr>
          <w:rFonts w:ascii="Century Gothic" w:eastAsia="Century Gothic" w:hAnsi="Century Gothic" w:cs="Century Gothic"/>
        </w:rPr>
        <w:t>Not Met</w:t>
      </w:r>
    </w:p>
    <w:p w14:paraId="4033CCF5" w14:textId="77777777" w:rsidR="00E33BB5" w:rsidRDefault="001A7091">
      <w:pPr>
        <w:widowControl w:val="0"/>
        <w:numPr>
          <w:ilvl w:val="0"/>
          <w:numId w:val="12"/>
        </w:numPr>
        <w:tabs>
          <w:tab w:val="left" w:pos="1181"/>
        </w:tabs>
        <w:spacing w:after="200" w:line="240" w:lineRule="auto"/>
        <w:jc w:val="both"/>
        <w:rPr>
          <w:rFonts w:ascii="Century Gothic" w:eastAsia="Century Gothic" w:hAnsi="Century Gothic" w:cs="Century Gothic"/>
        </w:rPr>
      </w:pPr>
      <w:r>
        <w:rPr>
          <w:rFonts w:ascii="Century Gothic" w:eastAsia="Century Gothic" w:hAnsi="Century Gothic" w:cs="Century Gothic"/>
        </w:rPr>
        <w:t>Met</w:t>
      </w:r>
    </w:p>
    <w:p w14:paraId="4033CCF6" w14:textId="77777777" w:rsidR="00E33BB5" w:rsidRDefault="001A7091">
      <w:pPr>
        <w:widowControl w:val="0"/>
        <w:spacing w:after="0" w:line="240" w:lineRule="auto"/>
        <w:rPr>
          <w:rFonts w:ascii="Century Gothic" w:eastAsia="Century Gothic" w:hAnsi="Century Gothic" w:cs="Century Gothic"/>
        </w:rPr>
      </w:pPr>
      <w:r>
        <w:rPr>
          <w:rFonts w:ascii="Century Gothic" w:eastAsia="Century Gothic" w:hAnsi="Century Gothic" w:cs="Century Gothic"/>
        </w:rPr>
        <w:t xml:space="preserve">The applicant school district agrees to monitor the use of purchased materials. </w:t>
      </w:r>
    </w:p>
    <w:p w14:paraId="4033CCF7" w14:textId="77777777" w:rsidR="00E33BB5" w:rsidRDefault="001A7091">
      <w:pPr>
        <w:widowControl w:val="0"/>
        <w:numPr>
          <w:ilvl w:val="0"/>
          <w:numId w:val="22"/>
        </w:numPr>
        <w:tabs>
          <w:tab w:val="left" w:pos="1181"/>
        </w:tabs>
        <w:spacing w:after="0" w:line="240" w:lineRule="auto"/>
        <w:jc w:val="both"/>
        <w:rPr>
          <w:rFonts w:ascii="Century Gothic" w:eastAsia="Century Gothic" w:hAnsi="Century Gothic" w:cs="Century Gothic"/>
        </w:rPr>
      </w:pPr>
      <w:r>
        <w:rPr>
          <w:rFonts w:ascii="Century Gothic" w:eastAsia="Century Gothic" w:hAnsi="Century Gothic" w:cs="Century Gothic"/>
        </w:rPr>
        <w:t>Not Met</w:t>
      </w:r>
    </w:p>
    <w:p w14:paraId="4033CCF8" w14:textId="77777777" w:rsidR="00E33BB5" w:rsidRDefault="001A7091">
      <w:pPr>
        <w:widowControl w:val="0"/>
        <w:numPr>
          <w:ilvl w:val="0"/>
          <w:numId w:val="22"/>
        </w:numPr>
        <w:tabs>
          <w:tab w:val="left" w:pos="1181"/>
        </w:tabs>
        <w:spacing w:after="200" w:line="240" w:lineRule="auto"/>
        <w:jc w:val="both"/>
        <w:rPr>
          <w:rFonts w:ascii="Century Gothic" w:eastAsia="Century Gothic" w:hAnsi="Century Gothic" w:cs="Century Gothic"/>
        </w:rPr>
      </w:pPr>
      <w:r>
        <w:rPr>
          <w:rFonts w:ascii="Century Gothic" w:eastAsia="Century Gothic" w:hAnsi="Century Gothic" w:cs="Century Gothic"/>
        </w:rPr>
        <w:t>Met</w:t>
      </w:r>
    </w:p>
    <w:p w14:paraId="4033CCF9" w14:textId="77777777" w:rsidR="00E33BB5" w:rsidRDefault="001A7091">
      <w:pPr>
        <w:widowControl w:val="0"/>
        <w:spacing w:after="0" w:line="240" w:lineRule="auto"/>
        <w:rPr>
          <w:rFonts w:ascii="Century Gothic" w:eastAsia="Century Gothic" w:hAnsi="Century Gothic" w:cs="Century Gothic"/>
          <w:sz w:val="20"/>
          <w:szCs w:val="20"/>
        </w:rPr>
      </w:pPr>
      <w:r>
        <w:rPr>
          <w:rFonts w:ascii="Century Gothic" w:eastAsia="Century Gothic" w:hAnsi="Century Gothic" w:cs="Century Gothic"/>
        </w:rPr>
        <w:t>The applicant school district agrees to submit a narrative report by Wednesday, May 1, 2024</w:t>
      </w:r>
      <w:r>
        <w:rPr>
          <w:rFonts w:ascii="Century Gothic" w:eastAsia="Century Gothic" w:hAnsi="Century Gothic" w:cs="Century Gothic"/>
          <w:sz w:val="20"/>
          <w:szCs w:val="20"/>
        </w:rPr>
        <w:t xml:space="preserve">. </w:t>
      </w:r>
    </w:p>
    <w:p w14:paraId="4033CCFA" w14:textId="77777777" w:rsidR="00E33BB5" w:rsidRDefault="001A7091">
      <w:pPr>
        <w:widowControl w:val="0"/>
        <w:numPr>
          <w:ilvl w:val="0"/>
          <w:numId w:val="16"/>
        </w:numPr>
        <w:tabs>
          <w:tab w:val="left" w:pos="1181"/>
        </w:tabs>
        <w:spacing w:after="0" w:line="240" w:lineRule="auto"/>
        <w:jc w:val="both"/>
        <w:rPr>
          <w:rFonts w:ascii="Century Gothic" w:eastAsia="Century Gothic" w:hAnsi="Century Gothic" w:cs="Century Gothic"/>
        </w:rPr>
      </w:pPr>
      <w:r>
        <w:rPr>
          <w:rFonts w:ascii="Century Gothic" w:eastAsia="Century Gothic" w:hAnsi="Century Gothic" w:cs="Century Gothic"/>
        </w:rPr>
        <w:t>Not Met</w:t>
      </w:r>
    </w:p>
    <w:p w14:paraId="4033CCFB" w14:textId="77777777" w:rsidR="00E33BB5" w:rsidRDefault="001A7091">
      <w:pPr>
        <w:widowControl w:val="0"/>
        <w:numPr>
          <w:ilvl w:val="0"/>
          <w:numId w:val="16"/>
        </w:numPr>
        <w:tabs>
          <w:tab w:val="left" w:pos="1181"/>
        </w:tabs>
        <w:spacing w:after="200" w:line="240" w:lineRule="auto"/>
        <w:jc w:val="both"/>
        <w:rPr>
          <w:rFonts w:ascii="Century Gothic" w:eastAsia="Century Gothic" w:hAnsi="Century Gothic" w:cs="Century Gothic"/>
        </w:rPr>
      </w:pPr>
      <w:r>
        <w:rPr>
          <w:rFonts w:ascii="Century Gothic" w:eastAsia="Century Gothic" w:hAnsi="Century Gothic" w:cs="Century Gothic"/>
        </w:rPr>
        <w:t>Met</w:t>
      </w:r>
    </w:p>
    <w:p w14:paraId="4033CCFC" w14:textId="77777777" w:rsidR="00E33BB5" w:rsidRDefault="001A7091">
      <w:pPr>
        <w:pStyle w:val="Heading2"/>
      </w:pPr>
      <w:bookmarkStart w:id="15" w:name="_heading=h.bx72jc3p2dze" w:colFirst="0" w:colLast="0"/>
      <w:bookmarkEnd w:id="15"/>
      <w:r>
        <w:lastRenderedPageBreak/>
        <w:t>Educators Involved</w:t>
      </w:r>
    </w:p>
    <w:p w14:paraId="4033CCFD" w14:textId="77777777" w:rsidR="00E33BB5" w:rsidRDefault="001A7091">
      <w:pPr>
        <w:widowControl w:val="0"/>
        <w:spacing w:after="0" w:line="240" w:lineRule="auto"/>
        <w:rPr>
          <w:rFonts w:ascii="Century Gothic" w:eastAsia="Century Gothic" w:hAnsi="Century Gothic" w:cs="Century Gothic"/>
        </w:rPr>
      </w:pPr>
      <w:r>
        <w:rPr>
          <w:rFonts w:ascii="Century Gothic" w:eastAsia="Century Gothic" w:hAnsi="Century Gothic" w:cs="Century Gothic"/>
        </w:rPr>
        <w:t xml:space="preserve">The arts educators involved in the project have been identified. These individuals have joined the NDE Fine Arts Education Mailing List. </w:t>
      </w:r>
    </w:p>
    <w:p w14:paraId="4033CCFE" w14:textId="77777777" w:rsidR="00E33BB5" w:rsidRDefault="001A7091">
      <w:pPr>
        <w:widowControl w:val="0"/>
        <w:numPr>
          <w:ilvl w:val="0"/>
          <w:numId w:val="3"/>
        </w:numPr>
        <w:tabs>
          <w:tab w:val="left" w:pos="1181"/>
        </w:tabs>
        <w:spacing w:after="0" w:line="240" w:lineRule="auto"/>
        <w:jc w:val="both"/>
        <w:rPr>
          <w:rFonts w:ascii="Century Gothic" w:eastAsia="Century Gothic" w:hAnsi="Century Gothic" w:cs="Century Gothic"/>
        </w:rPr>
      </w:pPr>
      <w:r>
        <w:rPr>
          <w:rFonts w:ascii="Century Gothic" w:eastAsia="Century Gothic" w:hAnsi="Century Gothic" w:cs="Century Gothic"/>
        </w:rPr>
        <w:t>Not Met</w:t>
      </w:r>
    </w:p>
    <w:p w14:paraId="4033CCFF" w14:textId="77777777" w:rsidR="00E33BB5" w:rsidRDefault="001A7091">
      <w:pPr>
        <w:widowControl w:val="0"/>
        <w:numPr>
          <w:ilvl w:val="0"/>
          <w:numId w:val="3"/>
        </w:numPr>
        <w:tabs>
          <w:tab w:val="left" w:pos="1181"/>
        </w:tabs>
        <w:spacing w:after="0" w:line="240" w:lineRule="auto"/>
        <w:jc w:val="both"/>
        <w:rPr>
          <w:rFonts w:ascii="Century Gothic" w:eastAsia="Century Gothic" w:hAnsi="Century Gothic" w:cs="Century Gothic"/>
        </w:rPr>
      </w:pPr>
      <w:r>
        <w:rPr>
          <w:rFonts w:ascii="Century Gothic" w:eastAsia="Century Gothic" w:hAnsi="Century Gothic" w:cs="Century Gothic"/>
        </w:rPr>
        <w:t>Met</w:t>
      </w:r>
    </w:p>
    <w:p w14:paraId="4033CD00" w14:textId="77777777" w:rsidR="00E33BB5" w:rsidRDefault="001A7091">
      <w:pPr>
        <w:pStyle w:val="Heading1"/>
      </w:pPr>
      <w:bookmarkStart w:id="16" w:name="_heading=h.u2jmzwdmblch" w:colFirst="0" w:colLast="0"/>
      <w:bookmarkEnd w:id="16"/>
      <w:r>
        <w:br w:type="page"/>
      </w:r>
    </w:p>
    <w:p w14:paraId="4033CD01" w14:textId="77777777" w:rsidR="00E33BB5" w:rsidRDefault="001A7091">
      <w:pPr>
        <w:pStyle w:val="Heading1"/>
      </w:pPr>
      <w:bookmarkStart w:id="17" w:name="_heading=h.gr0vibfpett0" w:colFirst="0" w:colLast="0"/>
      <w:bookmarkEnd w:id="17"/>
      <w:r>
        <w:lastRenderedPageBreak/>
        <w:t>Arts NOW Grant Project and Impact</w:t>
      </w:r>
    </w:p>
    <w:p w14:paraId="4033CD02" w14:textId="77777777" w:rsidR="00E33BB5" w:rsidRDefault="001A7091">
      <w:pPr>
        <w:widowControl w:val="0"/>
        <w:spacing w:after="200" w:line="240" w:lineRule="auto"/>
      </w:pPr>
      <w:r>
        <w:rPr>
          <w:rFonts w:ascii="Century Gothic" w:eastAsia="Century Gothic" w:hAnsi="Century Gothic" w:cs="Century Gothic"/>
        </w:rPr>
        <w:t xml:space="preserve">The following categories will be reviewed by a panel of grant reviewers. Each category will have a pace for comments. Please write comments, as they may be used to determine scoring ties.   </w:t>
      </w:r>
    </w:p>
    <w:p w14:paraId="4033CD03" w14:textId="77777777" w:rsidR="00E33BB5" w:rsidRDefault="001A7091">
      <w:pPr>
        <w:pStyle w:val="Heading2"/>
      </w:pPr>
      <w:r>
        <w:t>Project &amp; Impact Description - Student Impact</w:t>
      </w:r>
    </w:p>
    <w:p w14:paraId="4033CD04" w14:textId="77777777" w:rsidR="00E33BB5" w:rsidRDefault="001A7091">
      <w:pPr>
        <w:widowControl w:val="0"/>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The project clearly impacts students, helping them to achieve excellence in arts education.  </w:t>
      </w:r>
    </w:p>
    <w:p w14:paraId="4033CD05" w14:textId="77777777" w:rsidR="00E33BB5" w:rsidRDefault="001A7091">
      <w:pPr>
        <w:widowControl w:val="0"/>
        <w:numPr>
          <w:ilvl w:val="0"/>
          <w:numId w:val="14"/>
        </w:numPr>
        <w:pBdr>
          <w:top w:val="nil"/>
          <w:left w:val="nil"/>
          <w:bottom w:val="nil"/>
          <w:right w:val="nil"/>
          <w:between w:val="nil"/>
        </w:pBdr>
        <w:tabs>
          <w:tab w:val="left" w:pos="1181"/>
        </w:tabs>
        <w:spacing w:after="0" w:line="240" w:lineRule="auto"/>
        <w:rPr>
          <w:rFonts w:ascii="Century Gothic" w:eastAsia="Century Gothic" w:hAnsi="Century Gothic" w:cs="Century Gothic"/>
        </w:rPr>
      </w:pPr>
      <w:r>
        <w:rPr>
          <w:rFonts w:ascii="Century Gothic" w:eastAsia="Century Gothic" w:hAnsi="Century Gothic" w:cs="Century Gothic"/>
          <w:color w:val="000000"/>
        </w:rPr>
        <w:t>No evidenc</w:t>
      </w:r>
      <w:r>
        <w:rPr>
          <w:rFonts w:ascii="Century Gothic" w:eastAsia="Century Gothic" w:hAnsi="Century Gothic" w:cs="Century Gothic"/>
        </w:rPr>
        <w:t xml:space="preserve">e of how the project impacts students and helps them achieve excellence in arts education. No detail. </w:t>
      </w:r>
    </w:p>
    <w:p w14:paraId="4033CD06" w14:textId="77777777" w:rsidR="00E33BB5" w:rsidRDefault="001A7091">
      <w:pPr>
        <w:widowControl w:val="0"/>
        <w:numPr>
          <w:ilvl w:val="0"/>
          <w:numId w:val="14"/>
        </w:numPr>
        <w:pBdr>
          <w:top w:val="nil"/>
          <w:left w:val="nil"/>
          <w:bottom w:val="nil"/>
          <w:right w:val="nil"/>
          <w:between w:val="nil"/>
        </w:pBdr>
        <w:tabs>
          <w:tab w:val="left" w:pos="1181"/>
        </w:tabs>
        <w:spacing w:after="0" w:line="240" w:lineRule="auto"/>
        <w:rPr>
          <w:rFonts w:ascii="Century Gothic" w:eastAsia="Century Gothic" w:hAnsi="Century Gothic" w:cs="Century Gothic"/>
        </w:rPr>
      </w:pPr>
      <w:r>
        <w:rPr>
          <w:rFonts w:ascii="Century Gothic" w:eastAsia="Century Gothic" w:hAnsi="Century Gothic" w:cs="Century Gothic"/>
          <w:color w:val="000000"/>
        </w:rPr>
        <w:t xml:space="preserve">Poor </w:t>
      </w:r>
      <w:r>
        <w:rPr>
          <w:rFonts w:ascii="Century Gothic" w:eastAsia="Century Gothic" w:hAnsi="Century Gothic" w:cs="Century Gothic"/>
        </w:rPr>
        <w:t xml:space="preserve">evidence of how the project impacts students and helps them achieve excellence in arts education. Little to no detail. Project is ambiguous. </w:t>
      </w:r>
    </w:p>
    <w:p w14:paraId="4033CD07" w14:textId="77777777" w:rsidR="00E33BB5" w:rsidRDefault="001A7091">
      <w:pPr>
        <w:widowControl w:val="0"/>
        <w:numPr>
          <w:ilvl w:val="0"/>
          <w:numId w:val="14"/>
        </w:numPr>
        <w:pBdr>
          <w:top w:val="nil"/>
          <w:left w:val="nil"/>
          <w:bottom w:val="nil"/>
          <w:right w:val="nil"/>
          <w:between w:val="nil"/>
        </w:pBdr>
        <w:tabs>
          <w:tab w:val="left" w:pos="1181"/>
        </w:tabs>
        <w:spacing w:after="0" w:line="240" w:lineRule="auto"/>
        <w:rPr>
          <w:rFonts w:ascii="Century Gothic" w:eastAsia="Century Gothic" w:hAnsi="Century Gothic" w:cs="Century Gothic"/>
        </w:rPr>
      </w:pPr>
      <w:r>
        <w:rPr>
          <w:rFonts w:ascii="Century Gothic" w:eastAsia="Century Gothic" w:hAnsi="Century Gothic" w:cs="Century Gothic"/>
        </w:rPr>
        <w:t xml:space="preserve">Limited evidence of how the project impacts students and helps them achieve excellence in arts education. Some </w:t>
      </w:r>
      <w:proofErr w:type="spellStart"/>
      <w:r>
        <w:rPr>
          <w:rFonts w:ascii="Century Gothic" w:eastAsia="Century Gothic" w:hAnsi="Century Gothic" w:cs="Century Gothic"/>
        </w:rPr>
        <w:t>to</w:t>
      </w:r>
      <w:proofErr w:type="spellEnd"/>
      <w:r>
        <w:rPr>
          <w:rFonts w:ascii="Century Gothic" w:eastAsia="Century Gothic" w:hAnsi="Century Gothic" w:cs="Century Gothic"/>
        </w:rPr>
        <w:t xml:space="preserve"> limited detail. Project is impact is not clear.  </w:t>
      </w:r>
    </w:p>
    <w:p w14:paraId="4033CD08" w14:textId="77777777" w:rsidR="00E33BB5" w:rsidRDefault="001A7091">
      <w:pPr>
        <w:widowControl w:val="0"/>
        <w:numPr>
          <w:ilvl w:val="0"/>
          <w:numId w:val="14"/>
        </w:numPr>
        <w:pBdr>
          <w:top w:val="nil"/>
          <w:left w:val="nil"/>
          <w:bottom w:val="nil"/>
          <w:right w:val="nil"/>
          <w:between w:val="nil"/>
        </w:pBdr>
        <w:tabs>
          <w:tab w:val="left" w:pos="1181"/>
        </w:tabs>
        <w:spacing w:after="0" w:line="240" w:lineRule="auto"/>
        <w:rPr>
          <w:rFonts w:ascii="Century Gothic" w:eastAsia="Century Gothic" w:hAnsi="Century Gothic" w:cs="Century Gothic"/>
        </w:rPr>
      </w:pPr>
      <w:r>
        <w:rPr>
          <w:rFonts w:ascii="Century Gothic" w:eastAsia="Century Gothic" w:hAnsi="Century Gothic" w:cs="Century Gothic"/>
        </w:rPr>
        <w:t>Good evidence of how the project impacts students and helps them achieve excellence in arts education. Project impact and details are adequate.</w:t>
      </w:r>
    </w:p>
    <w:p w14:paraId="4033CD09" w14:textId="77777777" w:rsidR="00E33BB5" w:rsidRDefault="001A7091">
      <w:pPr>
        <w:widowControl w:val="0"/>
        <w:numPr>
          <w:ilvl w:val="0"/>
          <w:numId w:val="14"/>
        </w:numPr>
        <w:pBdr>
          <w:top w:val="nil"/>
          <w:left w:val="nil"/>
          <w:bottom w:val="nil"/>
          <w:right w:val="nil"/>
          <w:between w:val="nil"/>
        </w:pBdr>
        <w:tabs>
          <w:tab w:val="left" w:pos="1181"/>
        </w:tabs>
        <w:spacing w:after="200" w:line="240" w:lineRule="auto"/>
        <w:rPr>
          <w:rFonts w:ascii="Century Gothic" w:eastAsia="Century Gothic" w:hAnsi="Century Gothic" w:cs="Century Gothic"/>
        </w:rPr>
      </w:pPr>
      <w:r>
        <w:rPr>
          <w:rFonts w:ascii="Century Gothic" w:eastAsia="Century Gothic" w:hAnsi="Century Gothic" w:cs="Century Gothic"/>
        </w:rPr>
        <w:t xml:space="preserve">Excellent evidence of how the project impacts students and helps them achieve excellence in arts education. Project clearly impacts students. Details help explain the project and give a clear picture of the project. </w:t>
      </w:r>
    </w:p>
    <w:p w14:paraId="4033CD0A" w14:textId="77777777" w:rsidR="00E33BB5" w:rsidRDefault="001A7091">
      <w:pPr>
        <w:widowControl w:val="0"/>
        <w:pBdr>
          <w:top w:val="nil"/>
          <w:left w:val="nil"/>
          <w:bottom w:val="nil"/>
          <w:right w:val="nil"/>
          <w:between w:val="nil"/>
        </w:pBdr>
        <w:tabs>
          <w:tab w:val="left" w:pos="1181"/>
        </w:tabs>
        <w:spacing w:after="0" w:line="240" w:lineRule="auto"/>
        <w:jc w:val="both"/>
        <w:rPr>
          <w:rFonts w:ascii="Century Gothic" w:eastAsia="Century Gothic" w:hAnsi="Century Gothic" w:cs="Century Gothic"/>
          <w:b/>
          <w:sz w:val="26"/>
          <w:szCs w:val="26"/>
        </w:rPr>
      </w:pPr>
      <w:r>
        <w:rPr>
          <w:rFonts w:ascii="Century Gothic" w:eastAsia="Century Gothic" w:hAnsi="Century Gothic" w:cs="Century Gothic"/>
          <w:b/>
          <w:sz w:val="26"/>
          <w:szCs w:val="26"/>
        </w:rPr>
        <w:t>Project &amp; Impact Description - Instructional Impact</w:t>
      </w:r>
    </w:p>
    <w:p w14:paraId="4033CD0B" w14:textId="77777777" w:rsidR="00E33BB5" w:rsidRDefault="001A7091">
      <w:pPr>
        <w:widowControl w:val="0"/>
        <w:spacing w:after="0" w:line="240" w:lineRule="auto"/>
        <w:rPr>
          <w:rFonts w:ascii="Century Gothic" w:eastAsia="Century Gothic" w:hAnsi="Century Gothic" w:cs="Century Gothic"/>
        </w:rPr>
      </w:pPr>
      <w:r>
        <w:rPr>
          <w:rFonts w:ascii="Century Gothic" w:eastAsia="Century Gothic" w:hAnsi="Century Gothic" w:cs="Century Gothic"/>
        </w:rPr>
        <w:t xml:space="preserve">The project helps fine arts educators implement high quality arts instruction. </w:t>
      </w:r>
    </w:p>
    <w:p w14:paraId="4033CD0C" w14:textId="77777777" w:rsidR="00E33BB5" w:rsidRDefault="001A7091">
      <w:pPr>
        <w:widowControl w:val="0"/>
        <w:numPr>
          <w:ilvl w:val="0"/>
          <w:numId w:val="17"/>
        </w:numPr>
        <w:tabs>
          <w:tab w:val="left" w:pos="1181"/>
        </w:tabs>
        <w:spacing w:after="0" w:line="240" w:lineRule="auto"/>
        <w:rPr>
          <w:rFonts w:ascii="Century Gothic" w:eastAsia="Century Gothic" w:hAnsi="Century Gothic" w:cs="Century Gothic"/>
        </w:rPr>
      </w:pPr>
      <w:r>
        <w:rPr>
          <w:rFonts w:ascii="Century Gothic" w:eastAsia="Century Gothic" w:hAnsi="Century Gothic" w:cs="Century Gothic"/>
        </w:rPr>
        <w:t xml:space="preserve">No evidence of how the project increases arts education instruction and helps teachers implement the </w:t>
      </w:r>
      <w:proofErr w:type="gramStart"/>
      <w:r>
        <w:rPr>
          <w:rFonts w:ascii="Century Gothic" w:eastAsia="Century Gothic" w:hAnsi="Century Gothic" w:cs="Century Gothic"/>
        </w:rPr>
        <w:t>high quality</w:t>
      </w:r>
      <w:proofErr w:type="gramEnd"/>
      <w:r>
        <w:rPr>
          <w:rFonts w:ascii="Century Gothic" w:eastAsia="Century Gothic" w:hAnsi="Century Gothic" w:cs="Century Gothic"/>
        </w:rPr>
        <w:t xml:space="preserve"> arts instruction for students. No detail. </w:t>
      </w:r>
    </w:p>
    <w:p w14:paraId="4033CD0D" w14:textId="77777777" w:rsidR="00E33BB5" w:rsidRDefault="001A7091">
      <w:pPr>
        <w:widowControl w:val="0"/>
        <w:numPr>
          <w:ilvl w:val="0"/>
          <w:numId w:val="17"/>
        </w:numPr>
        <w:tabs>
          <w:tab w:val="left" w:pos="1181"/>
        </w:tabs>
        <w:spacing w:after="0" w:line="240" w:lineRule="auto"/>
        <w:rPr>
          <w:rFonts w:ascii="Century Gothic" w:eastAsia="Century Gothic" w:hAnsi="Century Gothic" w:cs="Century Gothic"/>
        </w:rPr>
      </w:pPr>
      <w:r>
        <w:rPr>
          <w:rFonts w:ascii="Century Gothic" w:eastAsia="Century Gothic" w:hAnsi="Century Gothic" w:cs="Century Gothic"/>
        </w:rPr>
        <w:t xml:space="preserve">Poor evidence of how the project increases arts education instruction and helps teachers implement the </w:t>
      </w:r>
      <w:proofErr w:type="gramStart"/>
      <w:r>
        <w:rPr>
          <w:rFonts w:ascii="Century Gothic" w:eastAsia="Century Gothic" w:hAnsi="Century Gothic" w:cs="Century Gothic"/>
        </w:rPr>
        <w:t>high quality</w:t>
      </w:r>
      <w:proofErr w:type="gramEnd"/>
      <w:r>
        <w:rPr>
          <w:rFonts w:ascii="Century Gothic" w:eastAsia="Century Gothic" w:hAnsi="Century Gothic" w:cs="Century Gothic"/>
        </w:rPr>
        <w:t xml:space="preserve"> arts instruction for students. Little to no detail. Project is ambiguous. </w:t>
      </w:r>
    </w:p>
    <w:p w14:paraId="4033CD0E" w14:textId="77777777" w:rsidR="00E33BB5" w:rsidRDefault="001A7091">
      <w:pPr>
        <w:widowControl w:val="0"/>
        <w:numPr>
          <w:ilvl w:val="0"/>
          <w:numId w:val="17"/>
        </w:numPr>
        <w:tabs>
          <w:tab w:val="left" w:pos="1181"/>
        </w:tabs>
        <w:spacing w:after="0" w:line="240" w:lineRule="auto"/>
        <w:rPr>
          <w:rFonts w:ascii="Century Gothic" w:eastAsia="Century Gothic" w:hAnsi="Century Gothic" w:cs="Century Gothic"/>
        </w:rPr>
      </w:pPr>
      <w:r>
        <w:rPr>
          <w:rFonts w:ascii="Century Gothic" w:eastAsia="Century Gothic" w:hAnsi="Century Gothic" w:cs="Century Gothic"/>
        </w:rPr>
        <w:t xml:space="preserve">Limited evidence of how the project increases arts education instruction and helps teachers implement high quality arts instruction for students. Some </w:t>
      </w:r>
      <w:proofErr w:type="spellStart"/>
      <w:r>
        <w:rPr>
          <w:rFonts w:ascii="Century Gothic" w:eastAsia="Century Gothic" w:hAnsi="Century Gothic" w:cs="Century Gothic"/>
        </w:rPr>
        <w:t>to</w:t>
      </w:r>
      <w:proofErr w:type="spellEnd"/>
      <w:r>
        <w:rPr>
          <w:rFonts w:ascii="Century Gothic" w:eastAsia="Century Gothic" w:hAnsi="Century Gothic" w:cs="Century Gothic"/>
        </w:rPr>
        <w:t xml:space="preserve"> limited detail. Project impact is not clear.  </w:t>
      </w:r>
    </w:p>
    <w:p w14:paraId="4033CD0F" w14:textId="77777777" w:rsidR="00E33BB5" w:rsidRDefault="001A7091">
      <w:pPr>
        <w:widowControl w:val="0"/>
        <w:numPr>
          <w:ilvl w:val="0"/>
          <w:numId w:val="17"/>
        </w:numPr>
        <w:tabs>
          <w:tab w:val="left" w:pos="1181"/>
        </w:tabs>
        <w:spacing w:after="0" w:line="240" w:lineRule="auto"/>
        <w:rPr>
          <w:rFonts w:ascii="Century Gothic" w:eastAsia="Century Gothic" w:hAnsi="Century Gothic" w:cs="Century Gothic"/>
        </w:rPr>
      </w:pPr>
      <w:r>
        <w:rPr>
          <w:rFonts w:ascii="Century Gothic" w:eastAsia="Century Gothic" w:hAnsi="Century Gothic" w:cs="Century Gothic"/>
        </w:rPr>
        <w:t xml:space="preserve">Good evidence of how the project increases arts education </w:t>
      </w:r>
      <w:proofErr w:type="gramStart"/>
      <w:r>
        <w:rPr>
          <w:rFonts w:ascii="Century Gothic" w:eastAsia="Century Gothic" w:hAnsi="Century Gothic" w:cs="Century Gothic"/>
        </w:rPr>
        <w:t>instruction  and</w:t>
      </w:r>
      <w:proofErr w:type="gramEnd"/>
      <w:r>
        <w:rPr>
          <w:rFonts w:ascii="Century Gothic" w:eastAsia="Century Gothic" w:hAnsi="Century Gothic" w:cs="Century Gothic"/>
        </w:rPr>
        <w:t xml:space="preserve"> helps teachers implement high quality instruction for students. Project details show how instruction is positively affected.  </w:t>
      </w:r>
    </w:p>
    <w:p w14:paraId="4033CD10" w14:textId="77777777" w:rsidR="00E33BB5" w:rsidRDefault="001A7091">
      <w:pPr>
        <w:widowControl w:val="0"/>
        <w:numPr>
          <w:ilvl w:val="0"/>
          <w:numId w:val="17"/>
        </w:numPr>
        <w:tabs>
          <w:tab w:val="left" w:pos="1181"/>
        </w:tabs>
        <w:spacing w:after="0" w:line="240" w:lineRule="auto"/>
        <w:rPr>
          <w:rFonts w:ascii="Century Gothic" w:eastAsia="Century Gothic" w:hAnsi="Century Gothic" w:cs="Century Gothic"/>
        </w:rPr>
      </w:pPr>
      <w:r>
        <w:rPr>
          <w:rFonts w:ascii="Century Gothic" w:eastAsia="Century Gothic" w:hAnsi="Century Gothic" w:cs="Century Gothic"/>
        </w:rPr>
        <w:t xml:space="preserve">Excellent evidence of how the project increases arts education </w:t>
      </w:r>
      <w:proofErr w:type="gramStart"/>
      <w:r>
        <w:rPr>
          <w:rFonts w:ascii="Century Gothic" w:eastAsia="Century Gothic" w:hAnsi="Century Gothic" w:cs="Century Gothic"/>
        </w:rPr>
        <w:t>instruction  and</w:t>
      </w:r>
      <w:proofErr w:type="gramEnd"/>
      <w:r>
        <w:rPr>
          <w:rFonts w:ascii="Century Gothic" w:eastAsia="Century Gothic" w:hAnsi="Century Gothic" w:cs="Century Gothic"/>
        </w:rPr>
        <w:t xml:space="preserve"> helps teachers implement high quality instruction for students. Project details show how instruction is greatly affected and may also have lasting effects.</w:t>
      </w:r>
      <w:r>
        <w:br w:type="page"/>
      </w:r>
    </w:p>
    <w:p w14:paraId="4033CD11" w14:textId="77777777" w:rsidR="00E33BB5" w:rsidRDefault="001A7091">
      <w:pPr>
        <w:widowControl w:val="0"/>
        <w:tabs>
          <w:tab w:val="left" w:pos="1181"/>
        </w:tabs>
        <w:spacing w:after="0" w:line="240" w:lineRule="auto"/>
        <w:rPr>
          <w:rFonts w:ascii="Century Gothic" w:eastAsia="Century Gothic" w:hAnsi="Century Gothic" w:cs="Century Gothic"/>
        </w:rPr>
      </w:pPr>
      <w:r>
        <w:rPr>
          <w:rFonts w:ascii="Century Gothic" w:eastAsia="Century Gothic" w:hAnsi="Century Gothic" w:cs="Century Gothic"/>
          <w:b/>
          <w:sz w:val="26"/>
          <w:szCs w:val="26"/>
        </w:rPr>
        <w:lastRenderedPageBreak/>
        <w:t>Project &amp; Impact Description - Fine Arts Standards</w:t>
      </w:r>
    </w:p>
    <w:p w14:paraId="4033CD12" w14:textId="77777777" w:rsidR="00E33BB5" w:rsidRDefault="001A7091">
      <w:pPr>
        <w:widowControl w:val="0"/>
        <w:spacing w:after="0" w:line="240" w:lineRule="auto"/>
        <w:rPr>
          <w:rFonts w:ascii="Century Gothic" w:eastAsia="Century Gothic" w:hAnsi="Century Gothic" w:cs="Century Gothic"/>
        </w:rPr>
      </w:pPr>
      <w:r>
        <w:rPr>
          <w:rFonts w:ascii="Century Gothic" w:eastAsia="Century Gothic" w:hAnsi="Century Gothic" w:cs="Century Gothic"/>
        </w:rPr>
        <w:t xml:space="preserve">The project helps fine arts educators implement Nebraska’s Fine Arts Standards. </w:t>
      </w:r>
    </w:p>
    <w:p w14:paraId="4033CD13" w14:textId="77777777" w:rsidR="00E33BB5" w:rsidRDefault="001A7091">
      <w:pPr>
        <w:widowControl w:val="0"/>
        <w:numPr>
          <w:ilvl w:val="0"/>
          <w:numId w:val="10"/>
        </w:numPr>
        <w:tabs>
          <w:tab w:val="left" w:pos="1181"/>
        </w:tabs>
        <w:spacing w:after="0" w:line="240" w:lineRule="auto"/>
        <w:rPr>
          <w:rFonts w:ascii="Century Gothic" w:eastAsia="Century Gothic" w:hAnsi="Century Gothic" w:cs="Century Gothic"/>
        </w:rPr>
      </w:pPr>
      <w:r>
        <w:rPr>
          <w:rFonts w:ascii="Century Gothic" w:eastAsia="Century Gothic" w:hAnsi="Century Gothic" w:cs="Century Gothic"/>
        </w:rPr>
        <w:t>No evidence of Nebraska’s Fine Arts Standards implementation.</w:t>
      </w:r>
    </w:p>
    <w:p w14:paraId="4033CD14" w14:textId="77777777" w:rsidR="00E33BB5" w:rsidRDefault="001A7091">
      <w:pPr>
        <w:widowControl w:val="0"/>
        <w:numPr>
          <w:ilvl w:val="0"/>
          <w:numId w:val="10"/>
        </w:numPr>
        <w:tabs>
          <w:tab w:val="left" w:pos="1181"/>
        </w:tabs>
        <w:spacing w:after="0" w:line="240" w:lineRule="auto"/>
        <w:rPr>
          <w:rFonts w:ascii="Century Gothic" w:eastAsia="Century Gothic" w:hAnsi="Century Gothic" w:cs="Century Gothic"/>
        </w:rPr>
      </w:pPr>
      <w:r>
        <w:rPr>
          <w:rFonts w:ascii="Century Gothic" w:eastAsia="Century Gothic" w:hAnsi="Century Gothic" w:cs="Century Gothic"/>
        </w:rPr>
        <w:t xml:space="preserve">Poor implementation of Nebraska’s Fine Arts Standards. Standards alignment is ambiguous.  </w:t>
      </w:r>
    </w:p>
    <w:p w14:paraId="4033CD15" w14:textId="77777777" w:rsidR="00E33BB5" w:rsidRDefault="001A7091">
      <w:pPr>
        <w:widowControl w:val="0"/>
        <w:numPr>
          <w:ilvl w:val="0"/>
          <w:numId w:val="10"/>
        </w:numPr>
        <w:tabs>
          <w:tab w:val="left" w:pos="1181"/>
        </w:tabs>
        <w:spacing w:after="0" w:line="240" w:lineRule="auto"/>
        <w:rPr>
          <w:rFonts w:ascii="Century Gothic" w:eastAsia="Century Gothic" w:hAnsi="Century Gothic" w:cs="Century Gothic"/>
        </w:rPr>
      </w:pPr>
      <w:r>
        <w:rPr>
          <w:rFonts w:ascii="Century Gothic" w:eastAsia="Century Gothic" w:hAnsi="Century Gothic" w:cs="Century Gothic"/>
        </w:rPr>
        <w:t xml:space="preserve">Limited implementation of Nebraska’s Fine Arts Standards.  Limited alignment to standards.   </w:t>
      </w:r>
    </w:p>
    <w:p w14:paraId="4033CD16" w14:textId="77777777" w:rsidR="00E33BB5" w:rsidRDefault="001A7091">
      <w:pPr>
        <w:widowControl w:val="0"/>
        <w:numPr>
          <w:ilvl w:val="0"/>
          <w:numId w:val="10"/>
        </w:numPr>
        <w:tabs>
          <w:tab w:val="left" w:pos="1181"/>
        </w:tabs>
        <w:spacing w:after="0" w:line="240" w:lineRule="auto"/>
        <w:rPr>
          <w:rFonts w:ascii="Century Gothic" w:eastAsia="Century Gothic" w:hAnsi="Century Gothic" w:cs="Century Gothic"/>
        </w:rPr>
      </w:pPr>
      <w:r>
        <w:rPr>
          <w:rFonts w:ascii="Century Gothic" w:eastAsia="Century Gothic" w:hAnsi="Century Gothic" w:cs="Century Gothic"/>
        </w:rPr>
        <w:t xml:space="preserve">Good implementation of Nebraska’s Fine Arts Standards. Alignment to standards.   </w:t>
      </w:r>
    </w:p>
    <w:p w14:paraId="4033CD17" w14:textId="77777777" w:rsidR="00E33BB5" w:rsidRDefault="001A7091">
      <w:pPr>
        <w:widowControl w:val="0"/>
        <w:numPr>
          <w:ilvl w:val="0"/>
          <w:numId w:val="10"/>
        </w:numPr>
        <w:tabs>
          <w:tab w:val="left" w:pos="1181"/>
        </w:tabs>
        <w:spacing w:after="200" w:line="240" w:lineRule="auto"/>
        <w:rPr>
          <w:rFonts w:ascii="Century Gothic" w:eastAsia="Century Gothic" w:hAnsi="Century Gothic" w:cs="Century Gothic"/>
        </w:rPr>
      </w:pPr>
      <w:r>
        <w:rPr>
          <w:rFonts w:ascii="Century Gothic" w:eastAsia="Century Gothic" w:hAnsi="Century Gothic" w:cs="Century Gothic"/>
        </w:rPr>
        <w:t xml:space="preserve">Excellent implementation of Nebraska’s Fine Arts Standards. Alignment to standard is clear and meaningful and may also include standards in other content areas.   </w:t>
      </w:r>
    </w:p>
    <w:p w14:paraId="4033CD18" w14:textId="77777777" w:rsidR="00E33BB5" w:rsidRDefault="001A7091">
      <w:pPr>
        <w:pStyle w:val="Heading2"/>
      </w:pPr>
      <w:r>
        <w:t>Project &amp; Impact Description - School &amp; Programmatic Impact</w:t>
      </w:r>
    </w:p>
    <w:p w14:paraId="4033CD19" w14:textId="77777777" w:rsidR="00E33BB5" w:rsidRDefault="001A7091">
      <w:pPr>
        <w:widowControl w:val="0"/>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The </w:t>
      </w:r>
      <w:r>
        <w:rPr>
          <w:rFonts w:ascii="Century Gothic" w:eastAsia="Century Gothic" w:hAnsi="Century Gothic" w:cs="Century Gothic"/>
        </w:rPr>
        <w:t xml:space="preserve">project helps promote artistic excellence of the school’s fine arts education program. </w:t>
      </w:r>
    </w:p>
    <w:p w14:paraId="4033CD1A" w14:textId="77777777" w:rsidR="00E33BB5" w:rsidRDefault="001A7091">
      <w:pPr>
        <w:widowControl w:val="0"/>
        <w:numPr>
          <w:ilvl w:val="0"/>
          <w:numId w:val="20"/>
        </w:numPr>
        <w:tabs>
          <w:tab w:val="left" w:pos="1181"/>
        </w:tabs>
        <w:spacing w:after="0" w:line="240" w:lineRule="auto"/>
        <w:rPr>
          <w:rFonts w:ascii="Century Gothic" w:eastAsia="Century Gothic" w:hAnsi="Century Gothic" w:cs="Century Gothic"/>
        </w:rPr>
      </w:pPr>
      <w:r>
        <w:rPr>
          <w:rFonts w:ascii="Century Gothic" w:eastAsia="Century Gothic" w:hAnsi="Century Gothic" w:cs="Century Gothic"/>
        </w:rPr>
        <w:t xml:space="preserve">No evidence of artistic excellence of the school’s fine arts education program. </w:t>
      </w:r>
    </w:p>
    <w:p w14:paraId="4033CD1B" w14:textId="77777777" w:rsidR="00E33BB5" w:rsidRDefault="001A7091">
      <w:pPr>
        <w:widowControl w:val="0"/>
        <w:numPr>
          <w:ilvl w:val="0"/>
          <w:numId w:val="20"/>
        </w:numPr>
        <w:tabs>
          <w:tab w:val="left" w:pos="1181"/>
        </w:tabs>
        <w:spacing w:after="0" w:line="240" w:lineRule="auto"/>
        <w:rPr>
          <w:rFonts w:ascii="Century Gothic" w:eastAsia="Century Gothic" w:hAnsi="Century Gothic" w:cs="Century Gothic"/>
        </w:rPr>
      </w:pPr>
      <w:r>
        <w:rPr>
          <w:rFonts w:ascii="Century Gothic" w:eastAsia="Century Gothic" w:hAnsi="Century Gothic" w:cs="Century Gothic"/>
        </w:rPr>
        <w:t xml:space="preserve">Poor evidence of artistic excellence of the school’s fine arts education program.  </w:t>
      </w:r>
    </w:p>
    <w:p w14:paraId="4033CD1C" w14:textId="77777777" w:rsidR="00E33BB5" w:rsidRDefault="001A7091">
      <w:pPr>
        <w:widowControl w:val="0"/>
        <w:numPr>
          <w:ilvl w:val="0"/>
          <w:numId w:val="20"/>
        </w:numPr>
        <w:tabs>
          <w:tab w:val="left" w:pos="1181"/>
        </w:tabs>
        <w:spacing w:after="0" w:line="240" w:lineRule="auto"/>
        <w:rPr>
          <w:rFonts w:ascii="Century Gothic" w:eastAsia="Century Gothic" w:hAnsi="Century Gothic" w:cs="Century Gothic"/>
        </w:rPr>
      </w:pPr>
      <w:r>
        <w:rPr>
          <w:rFonts w:ascii="Century Gothic" w:eastAsia="Century Gothic" w:hAnsi="Century Gothic" w:cs="Century Gothic"/>
        </w:rPr>
        <w:t xml:space="preserve">Limited evidence of artistic excellence of the school’s fine arts education program.   </w:t>
      </w:r>
    </w:p>
    <w:p w14:paraId="4033CD1D" w14:textId="77777777" w:rsidR="00E33BB5" w:rsidRDefault="001A7091">
      <w:pPr>
        <w:widowControl w:val="0"/>
        <w:numPr>
          <w:ilvl w:val="0"/>
          <w:numId w:val="20"/>
        </w:numPr>
        <w:tabs>
          <w:tab w:val="left" w:pos="1181"/>
        </w:tabs>
        <w:spacing w:after="0" w:line="240" w:lineRule="auto"/>
        <w:rPr>
          <w:rFonts w:ascii="Century Gothic" w:eastAsia="Century Gothic" w:hAnsi="Century Gothic" w:cs="Century Gothic"/>
        </w:rPr>
      </w:pPr>
      <w:r>
        <w:rPr>
          <w:rFonts w:ascii="Century Gothic" w:eastAsia="Century Gothic" w:hAnsi="Century Gothic" w:cs="Century Gothic"/>
        </w:rPr>
        <w:t>Good evidence of artistic excellence of the school’s fine arts education program.</w:t>
      </w:r>
    </w:p>
    <w:p w14:paraId="4033CD1E" w14:textId="77777777" w:rsidR="00E33BB5" w:rsidRDefault="001A7091">
      <w:pPr>
        <w:widowControl w:val="0"/>
        <w:numPr>
          <w:ilvl w:val="0"/>
          <w:numId w:val="20"/>
        </w:numPr>
        <w:tabs>
          <w:tab w:val="left" w:pos="1181"/>
        </w:tabs>
        <w:spacing w:after="200" w:line="240" w:lineRule="auto"/>
        <w:rPr>
          <w:rFonts w:ascii="Century Gothic" w:eastAsia="Century Gothic" w:hAnsi="Century Gothic" w:cs="Century Gothic"/>
        </w:rPr>
      </w:pPr>
      <w:r>
        <w:rPr>
          <w:rFonts w:ascii="Century Gothic" w:eastAsia="Century Gothic" w:hAnsi="Century Gothic" w:cs="Century Gothic"/>
        </w:rPr>
        <w:t>Excellent evidence of artistic excellence of the school’s fine arts education program.</w:t>
      </w:r>
    </w:p>
    <w:p w14:paraId="4033CD1F" w14:textId="77777777" w:rsidR="00E33BB5" w:rsidRDefault="001A7091">
      <w:pPr>
        <w:pStyle w:val="Heading2"/>
      </w:pPr>
      <w:r>
        <w:t>Anticipated Outcomes - Excellence in Arts Education</w:t>
      </w:r>
    </w:p>
    <w:p w14:paraId="4033CD20" w14:textId="77777777" w:rsidR="00E33BB5" w:rsidRDefault="001A7091">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anticipated outcomes lead to excellence in arts education. The anticipated outcomes describe how artistic excellence was achieved. </w:t>
      </w:r>
    </w:p>
    <w:p w14:paraId="4033CD21" w14:textId="77777777" w:rsidR="00E33BB5" w:rsidRDefault="001A7091">
      <w:pPr>
        <w:widowControl w:val="0"/>
        <w:numPr>
          <w:ilvl w:val="0"/>
          <w:numId w:val="5"/>
        </w:numPr>
        <w:tabs>
          <w:tab w:val="left" w:pos="1181"/>
        </w:tabs>
        <w:spacing w:after="0" w:line="240" w:lineRule="auto"/>
        <w:rPr>
          <w:rFonts w:ascii="Century Gothic" w:eastAsia="Century Gothic" w:hAnsi="Century Gothic" w:cs="Century Gothic"/>
        </w:rPr>
      </w:pPr>
      <w:r>
        <w:rPr>
          <w:rFonts w:ascii="Century Gothic" w:eastAsia="Century Gothic" w:hAnsi="Century Gothic" w:cs="Century Gothic"/>
        </w:rPr>
        <w:t>Outcomes do not lead to excellence in arts education.</w:t>
      </w:r>
    </w:p>
    <w:p w14:paraId="4033CD22" w14:textId="0C36EEB0" w:rsidR="00E33BB5" w:rsidRDefault="001A7091">
      <w:pPr>
        <w:widowControl w:val="0"/>
        <w:numPr>
          <w:ilvl w:val="0"/>
          <w:numId w:val="5"/>
        </w:numPr>
        <w:tabs>
          <w:tab w:val="left" w:pos="1181"/>
        </w:tabs>
        <w:spacing w:after="0" w:line="240" w:lineRule="auto"/>
        <w:rPr>
          <w:rFonts w:ascii="Century Gothic" w:eastAsia="Century Gothic" w:hAnsi="Century Gothic" w:cs="Century Gothic"/>
        </w:rPr>
      </w:pPr>
      <w:r>
        <w:rPr>
          <w:rFonts w:ascii="Century Gothic" w:eastAsia="Century Gothic" w:hAnsi="Century Gothic" w:cs="Century Gothic"/>
        </w:rPr>
        <w:t>Outcomes lead to limited excellence in arts education</w:t>
      </w:r>
      <w:r w:rsidR="0085577F">
        <w:rPr>
          <w:rFonts w:ascii="Century Gothic" w:eastAsia="Century Gothic" w:hAnsi="Century Gothic" w:cs="Century Gothic"/>
        </w:rPr>
        <w:t>.</w:t>
      </w:r>
    </w:p>
    <w:p w14:paraId="4033CD23" w14:textId="77777777" w:rsidR="00E33BB5" w:rsidRDefault="001A7091">
      <w:pPr>
        <w:widowControl w:val="0"/>
        <w:numPr>
          <w:ilvl w:val="0"/>
          <w:numId w:val="5"/>
        </w:numPr>
        <w:tabs>
          <w:tab w:val="left" w:pos="1181"/>
        </w:tabs>
        <w:spacing w:after="0" w:line="240" w:lineRule="auto"/>
        <w:rPr>
          <w:rFonts w:ascii="Century Gothic" w:eastAsia="Century Gothic" w:hAnsi="Century Gothic" w:cs="Century Gothic"/>
        </w:rPr>
      </w:pPr>
      <w:r>
        <w:rPr>
          <w:rFonts w:ascii="Century Gothic" w:eastAsia="Century Gothic" w:hAnsi="Century Gothic" w:cs="Century Gothic"/>
        </w:rPr>
        <w:t xml:space="preserve">Outcomes lead to good excellence in arts education. </w:t>
      </w:r>
    </w:p>
    <w:p w14:paraId="4033CD24" w14:textId="77777777" w:rsidR="00E33BB5" w:rsidRDefault="001A7091">
      <w:pPr>
        <w:widowControl w:val="0"/>
        <w:numPr>
          <w:ilvl w:val="0"/>
          <w:numId w:val="5"/>
        </w:numPr>
        <w:tabs>
          <w:tab w:val="left" w:pos="1181"/>
        </w:tabs>
        <w:spacing w:after="0" w:line="240" w:lineRule="auto"/>
        <w:rPr>
          <w:rFonts w:ascii="Century Gothic" w:eastAsia="Century Gothic" w:hAnsi="Century Gothic" w:cs="Century Gothic"/>
        </w:rPr>
      </w:pPr>
      <w:r>
        <w:rPr>
          <w:rFonts w:ascii="Century Gothic" w:eastAsia="Century Gothic" w:hAnsi="Century Gothic" w:cs="Century Gothic"/>
        </w:rPr>
        <w:t>Outcomes lead to excellence in arts education.</w:t>
      </w:r>
    </w:p>
    <w:p w14:paraId="4033CD25" w14:textId="77777777" w:rsidR="00E33BB5" w:rsidRDefault="001A7091">
      <w:pPr>
        <w:widowControl w:val="0"/>
        <w:numPr>
          <w:ilvl w:val="0"/>
          <w:numId w:val="5"/>
        </w:numPr>
        <w:tabs>
          <w:tab w:val="left" w:pos="1181"/>
        </w:tabs>
        <w:spacing w:after="200" w:line="240" w:lineRule="auto"/>
        <w:rPr>
          <w:rFonts w:ascii="Century Gothic" w:eastAsia="Century Gothic" w:hAnsi="Century Gothic" w:cs="Century Gothic"/>
        </w:rPr>
      </w:pPr>
      <w:r>
        <w:rPr>
          <w:rFonts w:ascii="Century Gothic" w:eastAsia="Century Gothic" w:hAnsi="Century Gothic" w:cs="Century Gothic"/>
        </w:rPr>
        <w:t xml:space="preserve">Outcomes lead to outstanding excellence in arts education. </w:t>
      </w:r>
    </w:p>
    <w:p w14:paraId="4033CD26" w14:textId="77777777" w:rsidR="00E33BB5" w:rsidRDefault="001A7091">
      <w:pPr>
        <w:pStyle w:val="Heading2"/>
      </w:pPr>
      <w:r>
        <w:br w:type="page"/>
      </w:r>
    </w:p>
    <w:p w14:paraId="4033CD27" w14:textId="77777777" w:rsidR="00E33BB5" w:rsidRDefault="001A7091">
      <w:pPr>
        <w:pStyle w:val="Heading2"/>
      </w:pPr>
      <w:r>
        <w:lastRenderedPageBreak/>
        <w:t xml:space="preserve">Outcomes Inform Instruction </w:t>
      </w:r>
    </w:p>
    <w:p w14:paraId="4033CD28" w14:textId="77777777" w:rsidR="00E33BB5" w:rsidRDefault="001A7091">
      <w:pPr>
        <w:widowControl w:val="0"/>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rPr>
        <w:t xml:space="preserve">Outcomes will inform further instruction. Outcomes help guide educator effectiveness. </w:t>
      </w:r>
    </w:p>
    <w:p w14:paraId="4033CD29" w14:textId="77777777" w:rsidR="00E33BB5" w:rsidRDefault="001A7091">
      <w:pPr>
        <w:widowControl w:val="0"/>
        <w:numPr>
          <w:ilvl w:val="0"/>
          <w:numId w:val="21"/>
        </w:numPr>
        <w:pBdr>
          <w:top w:val="nil"/>
          <w:left w:val="nil"/>
          <w:bottom w:val="nil"/>
          <w:right w:val="nil"/>
          <w:between w:val="nil"/>
        </w:pBdr>
        <w:tabs>
          <w:tab w:val="left" w:pos="1181"/>
        </w:tabs>
        <w:spacing w:after="0" w:line="240" w:lineRule="auto"/>
        <w:rPr>
          <w:rFonts w:ascii="Century Gothic" w:eastAsia="Century Gothic" w:hAnsi="Century Gothic" w:cs="Century Gothic"/>
        </w:rPr>
      </w:pPr>
      <w:r>
        <w:rPr>
          <w:rFonts w:ascii="Century Gothic" w:eastAsia="Century Gothic" w:hAnsi="Century Gothic" w:cs="Century Gothic"/>
        </w:rPr>
        <w:t xml:space="preserve">Outcomes provide poor guidance for further instruction. Outcomes may help guide educator effectiveness, but it is unclear.   </w:t>
      </w:r>
    </w:p>
    <w:p w14:paraId="4033CD2A" w14:textId="77777777" w:rsidR="00E33BB5" w:rsidRDefault="001A7091">
      <w:pPr>
        <w:widowControl w:val="0"/>
        <w:numPr>
          <w:ilvl w:val="0"/>
          <w:numId w:val="21"/>
        </w:numPr>
        <w:pBdr>
          <w:top w:val="nil"/>
          <w:left w:val="nil"/>
          <w:bottom w:val="nil"/>
          <w:right w:val="nil"/>
          <w:between w:val="nil"/>
        </w:pBdr>
        <w:tabs>
          <w:tab w:val="left" w:pos="1181"/>
        </w:tabs>
        <w:spacing w:after="0" w:line="240" w:lineRule="auto"/>
        <w:jc w:val="both"/>
        <w:rPr>
          <w:rFonts w:ascii="Century Gothic" w:eastAsia="Century Gothic" w:hAnsi="Century Gothic" w:cs="Century Gothic"/>
        </w:rPr>
      </w:pPr>
      <w:r>
        <w:rPr>
          <w:rFonts w:ascii="Century Gothic" w:eastAsia="Century Gothic" w:hAnsi="Century Gothic" w:cs="Century Gothic"/>
        </w:rPr>
        <w:t>Outcomes provide limited guidance for further instruction. Outcomes somewhat guide educator effectiveness.</w:t>
      </w:r>
    </w:p>
    <w:p w14:paraId="4033CD2B" w14:textId="77777777" w:rsidR="00E33BB5" w:rsidRDefault="001A7091">
      <w:pPr>
        <w:widowControl w:val="0"/>
        <w:numPr>
          <w:ilvl w:val="0"/>
          <w:numId w:val="21"/>
        </w:numPr>
        <w:pBdr>
          <w:top w:val="nil"/>
          <w:left w:val="nil"/>
          <w:bottom w:val="nil"/>
          <w:right w:val="nil"/>
          <w:between w:val="nil"/>
        </w:pBdr>
        <w:tabs>
          <w:tab w:val="left" w:pos="1181"/>
        </w:tabs>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Outcomes to provide guidance for further instruction. It is clear how the outcomes help guide educator effectiveness. </w:t>
      </w:r>
    </w:p>
    <w:p w14:paraId="4033CD2C" w14:textId="77777777" w:rsidR="00E33BB5" w:rsidRDefault="001A7091">
      <w:pPr>
        <w:widowControl w:val="0"/>
        <w:numPr>
          <w:ilvl w:val="0"/>
          <w:numId w:val="21"/>
        </w:numPr>
        <w:pBdr>
          <w:top w:val="nil"/>
          <w:left w:val="nil"/>
          <w:bottom w:val="nil"/>
          <w:right w:val="nil"/>
          <w:between w:val="nil"/>
        </w:pBdr>
        <w:tabs>
          <w:tab w:val="left" w:pos="1181"/>
        </w:tabs>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Outcomes provide a great deal of guidance for further instruction. Educator effectiveness is evident. </w:t>
      </w:r>
    </w:p>
    <w:p w14:paraId="4033CD2D" w14:textId="77777777" w:rsidR="00E33BB5" w:rsidRDefault="001A7091">
      <w:pPr>
        <w:widowControl w:val="0"/>
        <w:numPr>
          <w:ilvl w:val="0"/>
          <w:numId w:val="21"/>
        </w:numPr>
        <w:pBdr>
          <w:top w:val="nil"/>
          <w:left w:val="nil"/>
          <w:bottom w:val="nil"/>
          <w:right w:val="nil"/>
          <w:between w:val="nil"/>
        </w:pBdr>
        <w:tabs>
          <w:tab w:val="left" w:pos="1181"/>
        </w:tabs>
        <w:spacing w:after="200" w:line="240" w:lineRule="auto"/>
        <w:jc w:val="both"/>
        <w:rPr>
          <w:rFonts w:ascii="Century Gothic" w:eastAsia="Century Gothic" w:hAnsi="Century Gothic" w:cs="Century Gothic"/>
        </w:rPr>
      </w:pPr>
      <w:r>
        <w:rPr>
          <w:rFonts w:ascii="Century Gothic" w:eastAsia="Century Gothic" w:hAnsi="Century Gothic" w:cs="Century Gothic"/>
        </w:rPr>
        <w:t xml:space="preserve">Outcomes provide outstanding guidance for further instruction. Educator effectiveness is </w:t>
      </w:r>
      <w:proofErr w:type="gramStart"/>
      <w:r>
        <w:rPr>
          <w:rFonts w:ascii="Century Gothic" w:eastAsia="Century Gothic" w:hAnsi="Century Gothic" w:cs="Century Gothic"/>
        </w:rPr>
        <w:t>clearly evident</w:t>
      </w:r>
      <w:proofErr w:type="gramEnd"/>
      <w:r>
        <w:rPr>
          <w:rFonts w:ascii="Century Gothic" w:eastAsia="Century Gothic" w:hAnsi="Century Gothic" w:cs="Century Gothic"/>
        </w:rPr>
        <w:t xml:space="preserve">. </w:t>
      </w:r>
    </w:p>
    <w:p w14:paraId="4033CD2E" w14:textId="77777777" w:rsidR="00E33BB5" w:rsidRDefault="001A7091">
      <w:pPr>
        <w:pStyle w:val="Heading2"/>
      </w:pPr>
      <w:r>
        <w:t>Project Timeline</w:t>
      </w:r>
    </w:p>
    <w:p w14:paraId="4033CD2F" w14:textId="77777777" w:rsidR="00E33BB5" w:rsidRDefault="001A7091">
      <w:pPr>
        <w:widowControl w:val="0"/>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The </w:t>
      </w:r>
      <w:r>
        <w:rPr>
          <w:rFonts w:ascii="Century Gothic" w:eastAsia="Century Gothic" w:hAnsi="Century Gothic" w:cs="Century Gothic"/>
        </w:rPr>
        <w:t xml:space="preserve">timeline for </w:t>
      </w:r>
      <w:r>
        <w:rPr>
          <w:rFonts w:ascii="Century Gothic" w:eastAsia="Century Gothic" w:hAnsi="Century Gothic" w:cs="Century Gothic"/>
          <w:color w:val="000000"/>
        </w:rPr>
        <w:t>implementation is c</w:t>
      </w:r>
      <w:r>
        <w:rPr>
          <w:rFonts w:ascii="Century Gothic" w:eastAsia="Century Gothic" w:hAnsi="Century Gothic" w:cs="Century Gothic"/>
        </w:rPr>
        <w:t xml:space="preserve">lear and reasonable. </w:t>
      </w:r>
      <w:r>
        <w:rPr>
          <w:rFonts w:ascii="Century Gothic" w:eastAsia="Century Gothic" w:hAnsi="Century Gothic" w:cs="Century Gothic"/>
          <w:color w:val="000000"/>
        </w:rPr>
        <w:t xml:space="preserve"> </w:t>
      </w:r>
    </w:p>
    <w:p w14:paraId="4033CD30" w14:textId="77777777" w:rsidR="00E33BB5" w:rsidRDefault="001A7091">
      <w:pPr>
        <w:widowControl w:val="0"/>
        <w:numPr>
          <w:ilvl w:val="0"/>
          <w:numId w:val="13"/>
        </w:numPr>
        <w:pBdr>
          <w:top w:val="nil"/>
          <w:left w:val="nil"/>
          <w:bottom w:val="nil"/>
          <w:right w:val="nil"/>
          <w:between w:val="nil"/>
        </w:pBdr>
        <w:tabs>
          <w:tab w:val="left" w:pos="1181"/>
        </w:tabs>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It is not evident that the project can be implemented and completed in the time frame allotted. </w:t>
      </w:r>
    </w:p>
    <w:p w14:paraId="4033CD31" w14:textId="77777777" w:rsidR="00E33BB5" w:rsidRDefault="001A7091">
      <w:pPr>
        <w:widowControl w:val="0"/>
        <w:numPr>
          <w:ilvl w:val="0"/>
          <w:numId w:val="13"/>
        </w:numPr>
        <w:pBdr>
          <w:top w:val="nil"/>
          <w:left w:val="nil"/>
          <w:bottom w:val="nil"/>
          <w:right w:val="nil"/>
          <w:between w:val="nil"/>
        </w:pBdr>
        <w:tabs>
          <w:tab w:val="left" w:pos="1181"/>
        </w:tabs>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It is uncertain if the project can be implemented and completed in the time frame allotted. Little to no detail is included. </w:t>
      </w:r>
    </w:p>
    <w:p w14:paraId="4033CD32" w14:textId="77777777" w:rsidR="00E33BB5" w:rsidRDefault="001A7091">
      <w:pPr>
        <w:widowControl w:val="0"/>
        <w:numPr>
          <w:ilvl w:val="0"/>
          <w:numId w:val="13"/>
        </w:numPr>
        <w:pBdr>
          <w:top w:val="nil"/>
          <w:left w:val="nil"/>
          <w:bottom w:val="nil"/>
          <w:right w:val="nil"/>
          <w:between w:val="nil"/>
        </w:pBdr>
        <w:tabs>
          <w:tab w:val="left" w:pos="1181"/>
        </w:tabs>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The project should be able to be implemented and completed in the time frame allotted. There are some areas which may need clarification. </w:t>
      </w:r>
    </w:p>
    <w:p w14:paraId="4033CD33" w14:textId="77777777" w:rsidR="00E33BB5" w:rsidRDefault="001A7091">
      <w:pPr>
        <w:widowControl w:val="0"/>
        <w:numPr>
          <w:ilvl w:val="0"/>
          <w:numId w:val="13"/>
        </w:numPr>
        <w:pBdr>
          <w:top w:val="nil"/>
          <w:left w:val="nil"/>
          <w:bottom w:val="nil"/>
          <w:right w:val="nil"/>
          <w:between w:val="nil"/>
        </w:pBdr>
        <w:tabs>
          <w:tab w:val="left" w:pos="1181"/>
        </w:tabs>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The project can be implemented and completed in the time frame allotted.  </w:t>
      </w:r>
    </w:p>
    <w:p w14:paraId="4033CD34" w14:textId="77777777" w:rsidR="00E33BB5" w:rsidRDefault="001A7091">
      <w:pPr>
        <w:widowControl w:val="0"/>
        <w:numPr>
          <w:ilvl w:val="0"/>
          <w:numId w:val="13"/>
        </w:numPr>
        <w:pBdr>
          <w:top w:val="nil"/>
          <w:left w:val="nil"/>
          <w:bottom w:val="nil"/>
          <w:right w:val="nil"/>
          <w:between w:val="nil"/>
        </w:pBdr>
        <w:tabs>
          <w:tab w:val="left" w:pos="1181"/>
        </w:tabs>
        <w:spacing w:after="200" w:line="240" w:lineRule="auto"/>
        <w:jc w:val="both"/>
        <w:rPr>
          <w:rFonts w:ascii="Century Gothic" w:eastAsia="Century Gothic" w:hAnsi="Century Gothic" w:cs="Century Gothic"/>
        </w:rPr>
      </w:pPr>
      <w:r>
        <w:rPr>
          <w:rFonts w:ascii="Century Gothic" w:eastAsia="Century Gothic" w:hAnsi="Century Gothic" w:cs="Century Gothic"/>
        </w:rPr>
        <w:t xml:space="preserve">The project can be implemented and completed easily within the timeframe. </w:t>
      </w:r>
    </w:p>
    <w:p w14:paraId="4033CD35" w14:textId="77777777" w:rsidR="00E33BB5" w:rsidRDefault="001A7091">
      <w:pPr>
        <w:pStyle w:val="Heading2"/>
      </w:pPr>
      <w:r>
        <w:t>Student Impact and Unique Local Insights</w:t>
      </w:r>
    </w:p>
    <w:p w14:paraId="4033CD36" w14:textId="77777777" w:rsidR="00E33BB5" w:rsidRDefault="001A7091">
      <w:pPr>
        <w:widowControl w:val="0"/>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The </w:t>
      </w:r>
      <w:r>
        <w:rPr>
          <w:rFonts w:ascii="Century Gothic" w:eastAsia="Century Gothic" w:hAnsi="Century Gothic" w:cs="Century Gothic"/>
        </w:rPr>
        <w:t xml:space="preserve">project </w:t>
      </w:r>
      <w:r>
        <w:rPr>
          <w:rFonts w:ascii="Century Gothic" w:eastAsia="Century Gothic" w:hAnsi="Century Gothic" w:cs="Century Gothic"/>
          <w:color w:val="000000"/>
        </w:rPr>
        <w:t>clearly impacts students and</w:t>
      </w:r>
      <w:r>
        <w:rPr>
          <w:rFonts w:ascii="Century Gothic" w:eastAsia="Century Gothic" w:hAnsi="Century Gothic" w:cs="Century Gothic"/>
        </w:rPr>
        <w:t xml:space="preserve"> clearly fulfills a need within the school. </w:t>
      </w:r>
      <w:r>
        <w:rPr>
          <w:rFonts w:ascii="Century Gothic" w:eastAsia="Century Gothic" w:hAnsi="Century Gothic" w:cs="Century Gothic"/>
          <w:color w:val="000000"/>
        </w:rPr>
        <w:t xml:space="preserve"> </w:t>
      </w:r>
    </w:p>
    <w:p w14:paraId="4033CD37" w14:textId="77777777" w:rsidR="00E33BB5" w:rsidRDefault="001A7091">
      <w:pPr>
        <w:widowControl w:val="0"/>
        <w:numPr>
          <w:ilvl w:val="0"/>
          <w:numId w:val="7"/>
        </w:numPr>
        <w:tabs>
          <w:tab w:val="left" w:pos="1181"/>
        </w:tabs>
        <w:spacing w:after="0" w:line="240" w:lineRule="auto"/>
        <w:rPr>
          <w:rFonts w:ascii="Century Gothic" w:eastAsia="Century Gothic" w:hAnsi="Century Gothic" w:cs="Century Gothic"/>
        </w:rPr>
      </w:pPr>
      <w:r>
        <w:rPr>
          <w:rFonts w:ascii="Century Gothic" w:eastAsia="Century Gothic" w:hAnsi="Century Gothic" w:cs="Century Gothic"/>
        </w:rPr>
        <w:t xml:space="preserve">No evidence of how the project impacts students and fulfills a need within the school.  </w:t>
      </w:r>
    </w:p>
    <w:p w14:paraId="4033CD38" w14:textId="77777777" w:rsidR="00E33BB5" w:rsidRDefault="001A7091">
      <w:pPr>
        <w:widowControl w:val="0"/>
        <w:numPr>
          <w:ilvl w:val="0"/>
          <w:numId w:val="7"/>
        </w:numPr>
        <w:tabs>
          <w:tab w:val="left" w:pos="1181"/>
        </w:tabs>
        <w:spacing w:after="0" w:line="240" w:lineRule="auto"/>
        <w:rPr>
          <w:rFonts w:ascii="Century Gothic" w:eastAsia="Century Gothic" w:hAnsi="Century Gothic" w:cs="Century Gothic"/>
        </w:rPr>
      </w:pPr>
      <w:r>
        <w:rPr>
          <w:rFonts w:ascii="Century Gothic" w:eastAsia="Century Gothic" w:hAnsi="Century Gothic" w:cs="Century Gothic"/>
        </w:rPr>
        <w:t xml:space="preserve">Poor evidence of how the project impacts students and helps fulfill a need within the school. Little to no detail. Project is ambiguous. </w:t>
      </w:r>
    </w:p>
    <w:p w14:paraId="4033CD39" w14:textId="77777777" w:rsidR="00E33BB5" w:rsidRDefault="001A7091">
      <w:pPr>
        <w:widowControl w:val="0"/>
        <w:numPr>
          <w:ilvl w:val="0"/>
          <w:numId w:val="7"/>
        </w:numPr>
        <w:tabs>
          <w:tab w:val="left" w:pos="1181"/>
        </w:tabs>
        <w:spacing w:after="0" w:line="240" w:lineRule="auto"/>
        <w:rPr>
          <w:rFonts w:ascii="Century Gothic" w:eastAsia="Century Gothic" w:hAnsi="Century Gothic" w:cs="Century Gothic"/>
        </w:rPr>
      </w:pPr>
      <w:r>
        <w:rPr>
          <w:rFonts w:ascii="Century Gothic" w:eastAsia="Century Gothic" w:hAnsi="Century Gothic" w:cs="Century Gothic"/>
        </w:rPr>
        <w:t xml:space="preserve">Limited evidence of how the project impacts students and fulfills a need within the school. Some </w:t>
      </w:r>
      <w:proofErr w:type="spellStart"/>
      <w:r>
        <w:rPr>
          <w:rFonts w:ascii="Century Gothic" w:eastAsia="Century Gothic" w:hAnsi="Century Gothic" w:cs="Century Gothic"/>
        </w:rPr>
        <w:t>to</w:t>
      </w:r>
      <w:proofErr w:type="spellEnd"/>
      <w:r>
        <w:rPr>
          <w:rFonts w:ascii="Century Gothic" w:eastAsia="Century Gothic" w:hAnsi="Century Gothic" w:cs="Century Gothic"/>
        </w:rPr>
        <w:t xml:space="preserve"> limited detail. Project is impact is vague.  </w:t>
      </w:r>
    </w:p>
    <w:p w14:paraId="4033CD3A" w14:textId="77777777" w:rsidR="00E33BB5" w:rsidRDefault="001A7091">
      <w:pPr>
        <w:widowControl w:val="0"/>
        <w:numPr>
          <w:ilvl w:val="0"/>
          <w:numId w:val="7"/>
        </w:numPr>
        <w:tabs>
          <w:tab w:val="left" w:pos="1181"/>
        </w:tabs>
        <w:spacing w:after="0" w:line="240" w:lineRule="auto"/>
        <w:rPr>
          <w:rFonts w:ascii="Century Gothic" w:eastAsia="Century Gothic" w:hAnsi="Century Gothic" w:cs="Century Gothic"/>
        </w:rPr>
      </w:pPr>
      <w:r>
        <w:rPr>
          <w:rFonts w:ascii="Century Gothic" w:eastAsia="Century Gothic" w:hAnsi="Century Gothic" w:cs="Century Gothic"/>
        </w:rPr>
        <w:t>Good evidence of how the project impacts students and fulfills an articulated need within the school. Project impact and details are clear.</w:t>
      </w:r>
    </w:p>
    <w:p w14:paraId="4033CD3B" w14:textId="77777777" w:rsidR="00E33BB5" w:rsidRDefault="001A7091">
      <w:pPr>
        <w:widowControl w:val="0"/>
        <w:numPr>
          <w:ilvl w:val="0"/>
          <w:numId w:val="7"/>
        </w:numPr>
        <w:tabs>
          <w:tab w:val="left" w:pos="1181"/>
        </w:tabs>
        <w:spacing w:after="200" w:line="240" w:lineRule="auto"/>
        <w:rPr>
          <w:rFonts w:ascii="Century Gothic" w:eastAsia="Century Gothic" w:hAnsi="Century Gothic" w:cs="Century Gothic"/>
        </w:rPr>
      </w:pPr>
      <w:r>
        <w:rPr>
          <w:rFonts w:ascii="Century Gothic" w:eastAsia="Century Gothic" w:hAnsi="Century Gothic" w:cs="Century Gothic"/>
        </w:rPr>
        <w:t xml:space="preserve">Excellent evidence of how the project impacts students and clearly fulfills a need within the school. Details clearly support the impact and need.  </w:t>
      </w:r>
    </w:p>
    <w:p w14:paraId="4033CD3C" w14:textId="77777777" w:rsidR="00E33BB5" w:rsidRDefault="001A7091">
      <w:pPr>
        <w:pStyle w:val="Heading2"/>
      </w:pPr>
      <w:r>
        <w:br w:type="page"/>
      </w:r>
    </w:p>
    <w:p w14:paraId="4033CD3D" w14:textId="77777777" w:rsidR="00E33BB5" w:rsidRDefault="001A7091">
      <w:pPr>
        <w:pStyle w:val="Heading2"/>
      </w:pPr>
      <w:r>
        <w:lastRenderedPageBreak/>
        <w:t>Sharing Your Grant News</w:t>
      </w:r>
    </w:p>
    <w:p w14:paraId="4033CD3E" w14:textId="77777777" w:rsidR="00E33BB5" w:rsidRDefault="001A7091">
      <w:pPr>
        <w:widowControl w:val="0"/>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The </w:t>
      </w:r>
      <w:r>
        <w:rPr>
          <w:rFonts w:ascii="Century Gothic" w:eastAsia="Century Gothic" w:hAnsi="Century Gothic" w:cs="Century Gothic"/>
        </w:rPr>
        <w:t xml:space="preserve">school is ready to </w:t>
      </w:r>
      <w:r>
        <w:rPr>
          <w:rFonts w:ascii="Century Gothic" w:eastAsia="Century Gothic" w:hAnsi="Century Gothic" w:cs="Century Gothic"/>
          <w:color w:val="000000"/>
        </w:rPr>
        <w:t>share the impact that the Arts NOW Grant ha</w:t>
      </w:r>
      <w:r>
        <w:rPr>
          <w:rFonts w:ascii="Century Gothic" w:eastAsia="Century Gothic" w:hAnsi="Century Gothic" w:cs="Century Gothic"/>
        </w:rPr>
        <w:t>s</w:t>
      </w:r>
      <w:r>
        <w:rPr>
          <w:rFonts w:ascii="Century Gothic" w:eastAsia="Century Gothic" w:hAnsi="Century Gothic" w:cs="Century Gothic"/>
          <w:color w:val="000000"/>
        </w:rPr>
        <w:t xml:space="preserve"> on arts education in the school, with students, parents, community, and stakeholders. </w:t>
      </w:r>
      <w:r>
        <w:rPr>
          <w:rFonts w:ascii="Century Gothic" w:eastAsia="Century Gothic" w:hAnsi="Century Gothic" w:cs="Century Gothic"/>
        </w:rPr>
        <w:t>A</w:t>
      </w:r>
      <w:r>
        <w:rPr>
          <w:rFonts w:ascii="Century Gothic" w:eastAsia="Century Gothic" w:hAnsi="Century Gothic" w:cs="Century Gothic"/>
          <w:color w:val="000000"/>
        </w:rPr>
        <w:t>cknowledgement of the NDE, NAC, and NCE in all advertising, news releases, printed programs, on social media, and other promotional and publicity materials</w:t>
      </w:r>
      <w:r>
        <w:rPr>
          <w:rFonts w:ascii="Century Gothic" w:eastAsia="Century Gothic" w:hAnsi="Century Gothic" w:cs="Century Gothic"/>
        </w:rPr>
        <w:t xml:space="preserve"> is evident through the grant project. </w:t>
      </w:r>
    </w:p>
    <w:p w14:paraId="4033CD3F" w14:textId="77777777" w:rsidR="00E33BB5" w:rsidRDefault="001A7091">
      <w:pPr>
        <w:widowControl w:val="0"/>
        <w:numPr>
          <w:ilvl w:val="0"/>
          <w:numId w:val="2"/>
        </w:numPr>
        <w:tabs>
          <w:tab w:val="left" w:pos="1181"/>
        </w:tabs>
        <w:spacing w:after="0" w:line="240" w:lineRule="auto"/>
        <w:rPr>
          <w:rFonts w:ascii="Century Gothic" w:eastAsia="Century Gothic" w:hAnsi="Century Gothic" w:cs="Century Gothic"/>
        </w:rPr>
      </w:pPr>
      <w:r>
        <w:rPr>
          <w:rFonts w:ascii="Century Gothic" w:eastAsia="Century Gothic" w:hAnsi="Century Gothic" w:cs="Century Gothic"/>
        </w:rPr>
        <w:t xml:space="preserve">There is no plan to share the news of the Arts NOW Grant program included.  </w:t>
      </w:r>
    </w:p>
    <w:p w14:paraId="4033CD40" w14:textId="77777777" w:rsidR="00E33BB5" w:rsidRDefault="001A7091">
      <w:pPr>
        <w:widowControl w:val="0"/>
        <w:numPr>
          <w:ilvl w:val="0"/>
          <w:numId w:val="2"/>
        </w:numPr>
        <w:tabs>
          <w:tab w:val="left" w:pos="1181"/>
        </w:tabs>
        <w:spacing w:after="0" w:line="240" w:lineRule="auto"/>
        <w:rPr>
          <w:rFonts w:ascii="Century Gothic" w:eastAsia="Century Gothic" w:hAnsi="Century Gothic" w:cs="Century Gothic"/>
        </w:rPr>
      </w:pPr>
      <w:r>
        <w:rPr>
          <w:rFonts w:ascii="Century Gothic" w:eastAsia="Century Gothic" w:hAnsi="Century Gothic" w:cs="Century Gothic"/>
        </w:rPr>
        <w:t xml:space="preserve">The plan for sharing the news of the Arts NOW Grant program is poor. The plan does not follow the guidelines in the grant assurances packet.    </w:t>
      </w:r>
    </w:p>
    <w:p w14:paraId="4033CD41" w14:textId="77777777" w:rsidR="00E33BB5" w:rsidRDefault="001A7091">
      <w:pPr>
        <w:widowControl w:val="0"/>
        <w:numPr>
          <w:ilvl w:val="0"/>
          <w:numId w:val="2"/>
        </w:numPr>
        <w:tabs>
          <w:tab w:val="left" w:pos="1181"/>
        </w:tabs>
        <w:spacing w:after="0" w:line="240" w:lineRule="auto"/>
        <w:rPr>
          <w:rFonts w:ascii="Century Gothic" w:eastAsia="Century Gothic" w:hAnsi="Century Gothic" w:cs="Century Gothic"/>
        </w:rPr>
      </w:pPr>
      <w:r>
        <w:rPr>
          <w:rFonts w:ascii="Century Gothic" w:eastAsia="Century Gothic" w:hAnsi="Century Gothic" w:cs="Century Gothic"/>
        </w:rPr>
        <w:t xml:space="preserve">The plan for sharing the news of the Arts NOW Grant program is limited. The plan provides some detail of sharing the impact of the Arts NOW Grant. Some of the guidelines for sharing the grant news were followed. </w:t>
      </w:r>
    </w:p>
    <w:p w14:paraId="4033CD42" w14:textId="5409C197" w:rsidR="00E33BB5" w:rsidRDefault="001A7091">
      <w:pPr>
        <w:widowControl w:val="0"/>
        <w:numPr>
          <w:ilvl w:val="0"/>
          <w:numId w:val="2"/>
        </w:numPr>
        <w:tabs>
          <w:tab w:val="left" w:pos="1181"/>
        </w:tabs>
        <w:spacing w:after="0" w:line="240" w:lineRule="auto"/>
        <w:rPr>
          <w:rFonts w:ascii="Century Gothic" w:eastAsia="Century Gothic" w:hAnsi="Century Gothic" w:cs="Century Gothic"/>
        </w:rPr>
      </w:pPr>
      <w:r>
        <w:rPr>
          <w:rFonts w:ascii="Century Gothic" w:eastAsia="Century Gothic" w:hAnsi="Century Gothic" w:cs="Century Gothic"/>
        </w:rPr>
        <w:t>The plan for sharing the news of the Arts NOW Grant program is go</w:t>
      </w:r>
      <w:r w:rsidR="00C45B96">
        <w:rPr>
          <w:rFonts w:ascii="Century Gothic" w:eastAsia="Century Gothic" w:hAnsi="Century Gothic" w:cs="Century Gothic"/>
        </w:rPr>
        <w:t>o</w:t>
      </w:r>
      <w:r>
        <w:rPr>
          <w:rFonts w:ascii="Century Gothic" w:eastAsia="Century Gothic" w:hAnsi="Century Gothic" w:cs="Century Gothic"/>
        </w:rPr>
        <w:t xml:space="preserve">d. The plan provides details of sharing the impact of the Arts NOW Grant. The guidelines for sharing the grant news will be followed.  </w:t>
      </w:r>
    </w:p>
    <w:p w14:paraId="4033CD43" w14:textId="77777777" w:rsidR="00E33BB5" w:rsidRDefault="001A7091">
      <w:pPr>
        <w:widowControl w:val="0"/>
        <w:numPr>
          <w:ilvl w:val="0"/>
          <w:numId w:val="2"/>
        </w:numPr>
        <w:tabs>
          <w:tab w:val="left" w:pos="1181"/>
        </w:tabs>
        <w:spacing w:after="200" w:line="240" w:lineRule="auto"/>
        <w:rPr>
          <w:rFonts w:ascii="Century Gothic" w:eastAsia="Century Gothic" w:hAnsi="Century Gothic" w:cs="Century Gothic"/>
        </w:rPr>
      </w:pPr>
      <w:r>
        <w:rPr>
          <w:rFonts w:ascii="Century Gothic" w:eastAsia="Century Gothic" w:hAnsi="Century Gothic" w:cs="Century Gothic"/>
        </w:rPr>
        <w:t xml:space="preserve">The plan for sharing the news of the Arts NOW Grant program is excellent. The plan provides details of sharing the impact of the Arts NOW Grant. The guidelines for sharing the grant news are followed. The promotional plan is comprehensive. </w:t>
      </w:r>
    </w:p>
    <w:p w14:paraId="4033CD44" w14:textId="77777777" w:rsidR="00E33BB5" w:rsidRDefault="001A7091">
      <w:pPr>
        <w:pStyle w:val="Heading2"/>
      </w:pPr>
      <w:r>
        <w:t xml:space="preserve">Clarity and Completeness </w:t>
      </w:r>
    </w:p>
    <w:p w14:paraId="4033CD45" w14:textId="77777777" w:rsidR="00E33BB5" w:rsidRDefault="001A7091">
      <w:pPr>
        <w:widowControl w:val="0"/>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The application is clear and concise, with attention dedicated to finer details.  </w:t>
      </w:r>
    </w:p>
    <w:p w14:paraId="4033CD46" w14:textId="77777777" w:rsidR="00E33BB5" w:rsidRDefault="001A7091">
      <w:pPr>
        <w:numPr>
          <w:ilvl w:val="0"/>
          <w:numId w:val="11"/>
        </w:numPr>
        <w:tabs>
          <w:tab w:val="left" w:pos="1181"/>
        </w:tabs>
        <w:spacing w:after="0"/>
        <w:rPr>
          <w:rFonts w:ascii="Century Gothic" w:eastAsia="Century Gothic" w:hAnsi="Century Gothic" w:cs="Century Gothic"/>
        </w:rPr>
      </w:pPr>
      <w:r>
        <w:rPr>
          <w:rFonts w:ascii="Century Gothic" w:eastAsia="Century Gothic" w:hAnsi="Century Gothic" w:cs="Century Gothic"/>
        </w:rPr>
        <w:t>The grant project as described is unclear and is incomplete.</w:t>
      </w:r>
    </w:p>
    <w:p w14:paraId="4033CD47" w14:textId="77777777" w:rsidR="00E33BB5" w:rsidRDefault="001A7091">
      <w:pPr>
        <w:numPr>
          <w:ilvl w:val="0"/>
          <w:numId w:val="11"/>
        </w:numPr>
        <w:tabs>
          <w:tab w:val="left" w:pos="1181"/>
        </w:tabs>
        <w:spacing w:after="0"/>
        <w:rPr>
          <w:rFonts w:ascii="Century Gothic" w:eastAsia="Century Gothic" w:hAnsi="Century Gothic" w:cs="Century Gothic"/>
        </w:rPr>
      </w:pPr>
      <w:r>
        <w:rPr>
          <w:rFonts w:ascii="Century Gothic" w:eastAsia="Century Gothic" w:hAnsi="Century Gothic" w:cs="Century Gothic"/>
        </w:rPr>
        <w:t xml:space="preserve">The grant project as described is unclear and lacks details. </w:t>
      </w:r>
    </w:p>
    <w:p w14:paraId="4033CD48" w14:textId="77777777" w:rsidR="00E33BB5" w:rsidRDefault="001A7091">
      <w:pPr>
        <w:numPr>
          <w:ilvl w:val="0"/>
          <w:numId w:val="11"/>
        </w:numPr>
        <w:tabs>
          <w:tab w:val="left" w:pos="1181"/>
        </w:tabs>
        <w:spacing w:after="0"/>
        <w:rPr>
          <w:rFonts w:ascii="Century Gothic" w:eastAsia="Century Gothic" w:hAnsi="Century Gothic" w:cs="Century Gothic"/>
        </w:rPr>
      </w:pPr>
      <w:r>
        <w:rPr>
          <w:rFonts w:ascii="Century Gothic" w:eastAsia="Century Gothic" w:hAnsi="Century Gothic" w:cs="Century Gothic"/>
        </w:rPr>
        <w:t xml:space="preserve">The grant project as described is </w:t>
      </w:r>
      <w:proofErr w:type="gramStart"/>
      <w:r>
        <w:rPr>
          <w:rFonts w:ascii="Century Gothic" w:eastAsia="Century Gothic" w:hAnsi="Century Gothic" w:cs="Century Gothic"/>
        </w:rPr>
        <w:t>fairly clear</w:t>
      </w:r>
      <w:proofErr w:type="gramEnd"/>
      <w:r>
        <w:rPr>
          <w:rFonts w:ascii="Century Gothic" w:eastAsia="Century Gothic" w:hAnsi="Century Gothic" w:cs="Century Gothic"/>
        </w:rPr>
        <w:t xml:space="preserve"> and includes minimal details. </w:t>
      </w:r>
    </w:p>
    <w:p w14:paraId="4033CD49" w14:textId="35CEBBE5" w:rsidR="00E33BB5" w:rsidRDefault="001A7091">
      <w:pPr>
        <w:widowControl w:val="0"/>
        <w:numPr>
          <w:ilvl w:val="0"/>
          <w:numId w:val="11"/>
        </w:numPr>
        <w:pBdr>
          <w:top w:val="nil"/>
          <w:left w:val="nil"/>
          <w:bottom w:val="nil"/>
          <w:right w:val="nil"/>
          <w:between w:val="nil"/>
        </w:pBdr>
        <w:tabs>
          <w:tab w:val="left" w:pos="1181"/>
        </w:tabs>
        <w:spacing w:after="0" w:line="240" w:lineRule="auto"/>
        <w:rPr>
          <w:rFonts w:ascii="Century Gothic" w:eastAsia="Century Gothic" w:hAnsi="Century Gothic" w:cs="Century Gothic"/>
        </w:rPr>
      </w:pPr>
      <w:r>
        <w:rPr>
          <w:rFonts w:ascii="Century Gothic" w:eastAsia="Century Gothic" w:hAnsi="Century Gothic" w:cs="Century Gothic"/>
        </w:rPr>
        <w:t xml:space="preserve">The grant project as described is clear and includes details that lead to the overall understanding of the project.  </w:t>
      </w:r>
    </w:p>
    <w:p w14:paraId="4033CD4A" w14:textId="77777777" w:rsidR="00E33BB5" w:rsidRDefault="001A7091">
      <w:pPr>
        <w:widowControl w:val="0"/>
        <w:numPr>
          <w:ilvl w:val="0"/>
          <w:numId w:val="11"/>
        </w:numPr>
        <w:pBdr>
          <w:top w:val="nil"/>
          <w:left w:val="nil"/>
          <w:bottom w:val="nil"/>
          <w:right w:val="nil"/>
          <w:between w:val="nil"/>
        </w:pBdr>
        <w:tabs>
          <w:tab w:val="left" w:pos="1181"/>
        </w:tabs>
        <w:spacing w:after="0" w:line="240" w:lineRule="auto"/>
        <w:rPr>
          <w:rFonts w:ascii="Century Gothic" w:eastAsia="Century Gothic" w:hAnsi="Century Gothic" w:cs="Century Gothic"/>
        </w:rPr>
      </w:pPr>
      <w:r>
        <w:rPr>
          <w:rFonts w:ascii="Century Gothic" w:eastAsia="Century Gothic" w:hAnsi="Century Gothic" w:cs="Century Gothic"/>
        </w:rPr>
        <w:t xml:space="preserve">The grant project as described is clear with supporting details that make the impact to students </w:t>
      </w:r>
      <w:proofErr w:type="gramStart"/>
      <w:r>
        <w:rPr>
          <w:rFonts w:ascii="Century Gothic" w:eastAsia="Century Gothic" w:hAnsi="Century Gothic" w:cs="Century Gothic"/>
        </w:rPr>
        <w:t>clearly evident</w:t>
      </w:r>
      <w:proofErr w:type="gramEnd"/>
      <w:r>
        <w:rPr>
          <w:rFonts w:ascii="Century Gothic" w:eastAsia="Century Gothic" w:hAnsi="Century Gothic" w:cs="Century Gothic"/>
        </w:rPr>
        <w:t xml:space="preserve">. </w:t>
      </w:r>
    </w:p>
    <w:p w14:paraId="4033CD4B" w14:textId="77777777" w:rsidR="00E33BB5" w:rsidRDefault="00E33BB5">
      <w:pPr>
        <w:widowControl w:val="0"/>
        <w:pBdr>
          <w:top w:val="nil"/>
          <w:left w:val="nil"/>
          <w:bottom w:val="nil"/>
          <w:right w:val="nil"/>
          <w:between w:val="nil"/>
        </w:pBdr>
        <w:tabs>
          <w:tab w:val="left" w:pos="1181"/>
        </w:tabs>
        <w:spacing w:after="0" w:line="240" w:lineRule="auto"/>
        <w:jc w:val="both"/>
        <w:rPr>
          <w:rFonts w:ascii="Century Gothic" w:eastAsia="Century Gothic" w:hAnsi="Century Gothic" w:cs="Century Gothic"/>
        </w:rPr>
      </w:pPr>
    </w:p>
    <w:p w14:paraId="4033CD4C" w14:textId="77777777" w:rsidR="00E33BB5" w:rsidRDefault="00E33BB5">
      <w:pPr>
        <w:spacing w:after="0" w:line="240" w:lineRule="auto"/>
        <w:ind w:left="720"/>
        <w:rPr>
          <w:rFonts w:ascii="Century Gothic" w:eastAsia="Century Gothic" w:hAnsi="Century Gothic" w:cs="Century Gothic"/>
        </w:rPr>
      </w:pPr>
    </w:p>
    <w:p w14:paraId="4033CD4D" w14:textId="77777777" w:rsidR="00E33BB5" w:rsidRDefault="00E33BB5">
      <w:pPr>
        <w:rPr>
          <w:rFonts w:ascii="Century Gothic" w:eastAsia="Century Gothic" w:hAnsi="Century Gothic" w:cs="Century Gothic"/>
        </w:rPr>
      </w:pPr>
    </w:p>
    <w:p w14:paraId="4033CD4E" w14:textId="77777777" w:rsidR="00E33BB5" w:rsidRDefault="001A7091">
      <w:pPr>
        <w:widowControl w:val="0"/>
        <w:pBdr>
          <w:top w:val="nil"/>
          <w:left w:val="nil"/>
          <w:bottom w:val="nil"/>
          <w:right w:val="nil"/>
          <w:between w:val="nil"/>
        </w:pBdr>
        <w:spacing w:after="20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 </w:t>
      </w:r>
    </w:p>
    <w:p w14:paraId="4033CD4F" w14:textId="77777777" w:rsidR="00E33BB5" w:rsidRDefault="00E33BB5">
      <w:pPr>
        <w:ind w:left="810"/>
      </w:pPr>
    </w:p>
    <w:p w14:paraId="4033CD50" w14:textId="77777777" w:rsidR="00E33BB5" w:rsidRDefault="00E33BB5">
      <w:pPr>
        <w:widowControl w:val="0"/>
        <w:pBdr>
          <w:top w:val="nil"/>
          <w:left w:val="nil"/>
          <w:bottom w:val="nil"/>
          <w:right w:val="nil"/>
          <w:between w:val="nil"/>
        </w:pBdr>
        <w:tabs>
          <w:tab w:val="left" w:pos="1181"/>
        </w:tabs>
        <w:spacing w:after="0" w:line="240" w:lineRule="auto"/>
        <w:ind w:left="1170" w:hanging="360"/>
        <w:jc w:val="both"/>
        <w:rPr>
          <w:rFonts w:ascii="Century Gothic" w:eastAsia="Century Gothic" w:hAnsi="Century Gothic" w:cs="Century Gothic"/>
          <w:color w:val="000000"/>
        </w:rPr>
      </w:pPr>
    </w:p>
    <w:sectPr w:rsidR="00E33BB5">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3CD59" w14:textId="77777777" w:rsidR="00E97550" w:rsidRDefault="001A7091">
      <w:pPr>
        <w:spacing w:after="0" w:line="240" w:lineRule="auto"/>
      </w:pPr>
      <w:r>
        <w:separator/>
      </w:r>
    </w:p>
  </w:endnote>
  <w:endnote w:type="continuationSeparator" w:id="0">
    <w:p w14:paraId="4033CD5B" w14:textId="77777777" w:rsidR="00E97550" w:rsidRDefault="001A7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CD54" w14:textId="5A60E77F" w:rsidR="00E33BB5" w:rsidRDefault="001A7091">
    <w:pPr>
      <w:widowControl w:val="0"/>
      <w:spacing w:after="200" w:line="240" w:lineRule="auto"/>
      <w:jc w:val="center"/>
    </w:pPr>
    <w:r>
      <w:rPr>
        <w:rFonts w:ascii="Century Gothic" w:eastAsia="Century Gothic" w:hAnsi="Century Gothic" w:cs="Century Gothic"/>
      </w:rPr>
      <w:t xml:space="preserve">Arts Now Grants - Application Scoring Rubric                                                             Page </w:t>
    </w:r>
    <w:r>
      <w:rPr>
        <w:rFonts w:ascii="Century Gothic" w:eastAsia="Century Gothic" w:hAnsi="Century Gothic" w:cs="Century Gothic"/>
      </w:rPr>
      <w:fldChar w:fldCharType="begin"/>
    </w:r>
    <w:r>
      <w:rPr>
        <w:rFonts w:ascii="Century Gothic" w:eastAsia="Century Gothic" w:hAnsi="Century Gothic" w:cs="Century Gothic"/>
      </w:rPr>
      <w:instrText>PAGE</w:instrText>
    </w:r>
    <w:r>
      <w:rPr>
        <w:rFonts w:ascii="Century Gothic" w:eastAsia="Century Gothic" w:hAnsi="Century Gothic" w:cs="Century Gothic"/>
      </w:rPr>
      <w:fldChar w:fldCharType="separate"/>
    </w:r>
    <w:r w:rsidR="0085577F">
      <w:rPr>
        <w:rFonts w:ascii="Century Gothic" w:eastAsia="Century Gothic" w:hAnsi="Century Gothic" w:cs="Century Gothic"/>
        <w:noProof/>
      </w:rPr>
      <w:t>1</w:t>
    </w:r>
    <w:r>
      <w:rPr>
        <w:rFonts w:ascii="Century Gothic" w:eastAsia="Century Gothic" w:hAnsi="Century Gothic" w:cs="Century Gothic"/>
      </w:rPr>
      <w:fldChar w:fldCharType="end"/>
    </w:r>
    <w:r>
      <w:rPr>
        <w:rFonts w:ascii="Century Gothic" w:eastAsia="Century Gothic" w:hAnsi="Century Gothic" w:cs="Century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3CD55" w14:textId="77777777" w:rsidR="00E97550" w:rsidRDefault="001A7091">
      <w:pPr>
        <w:spacing w:after="0" w:line="240" w:lineRule="auto"/>
      </w:pPr>
      <w:r>
        <w:separator/>
      </w:r>
    </w:p>
  </w:footnote>
  <w:footnote w:type="continuationSeparator" w:id="0">
    <w:p w14:paraId="4033CD57" w14:textId="77777777" w:rsidR="00E97550" w:rsidRDefault="001A7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CD53" w14:textId="77777777" w:rsidR="00E33BB5" w:rsidRDefault="00E33BB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44A0"/>
    <w:multiLevelType w:val="multilevel"/>
    <w:tmpl w:val="E278B646"/>
    <w:lvl w:ilvl="0">
      <w:numFmt w:val="decimal"/>
      <w:lvlText w:val="%1."/>
      <w:lvlJc w:val="left"/>
      <w:pPr>
        <w:ind w:left="1170" w:hanging="360"/>
      </w:pPr>
      <w:rPr>
        <w:b w:val="0"/>
        <w:i w:val="0"/>
        <w:sz w:val="22"/>
        <w:szCs w:val="22"/>
      </w:rPr>
    </w:lvl>
    <w:lvl w:ilvl="1">
      <w:start w:val="1"/>
      <w:numFmt w:val="lowerLetter"/>
      <w:lvlText w:val="%2."/>
      <w:lvlJc w:val="left"/>
      <w:pPr>
        <w:ind w:left="1900" w:hanging="360"/>
      </w:pPr>
      <w:rPr>
        <w:rFonts w:ascii="Cambria" w:eastAsia="Cambria" w:hAnsi="Cambria" w:cs="Cambria"/>
        <w:b w:val="0"/>
        <w:i w:val="0"/>
        <w:sz w:val="22"/>
        <w:szCs w:val="22"/>
      </w:rPr>
    </w:lvl>
    <w:lvl w:ilvl="2">
      <w:numFmt w:val="bullet"/>
      <w:lvlText w:val="•"/>
      <w:lvlJc w:val="left"/>
      <w:pPr>
        <w:ind w:left="2753" w:hanging="360"/>
      </w:pPr>
    </w:lvl>
    <w:lvl w:ilvl="3">
      <w:numFmt w:val="bullet"/>
      <w:lvlText w:val="•"/>
      <w:lvlJc w:val="left"/>
      <w:pPr>
        <w:ind w:left="3606" w:hanging="360"/>
      </w:pPr>
    </w:lvl>
    <w:lvl w:ilvl="4">
      <w:numFmt w:val="bullet"/>
      <w:lvlText w:val="•"/>
      <w:lvlJc w:val="left"/>
      <w:pPr>
        <w:ind w:left="4460" w:hanging="360"/>
      </w:pPr>
    </w:lvl>
    <w:lvl w:ilvl="5">
      <w:numFmt w:val="bullet"/>
      <w:lvlText w:val="•"/>
      <w:lvlJc w:val="left"/>
      <w:pPr>
        <w:ind w:left="5313" w:hanging="360"/>
      </w:pPr>
    </w:lvl>
    <w:lvl w:ilvl="6">
      <w:numFmt w:val="bullet"/>
      <w:lvlText w:val="•"/>
      <w:lvlJc w:val="left"/>
      <w:pPr>
        <w:ind w:left="6166" w:hanging="360"/>
      </w:pPr>
    </w:lvl>
    <w:lvl w:ilvl="7">
      <w:numFmt w:val="bullet"/>
      <w:lvlText w:val="•"/>
      <w:lvlJc w:val="left"/>
      <w:pPr>
        <w:ind w:left="7020" w:hanging="360"/>
      </w:pPr>
    </w:lvl>
    <w:lvl w:ilvl="8">
      <w:numFmt w:val="bullet"/>
      <w:lvlText w:val="•"/>
      <w:lvlJc w:val="left"/>
      <w:pPr>
        <w:ind w:left="7873" w:hanging="360"/>
      </w:pPr>
    </w:lvl>
  </w:abstractNum>
  <w:abstractNum w:abstractNumId="1" w15:restartNumberingAfterBreak="0">
    <w:nsid w:val="0FAA2A0E"/>
    <w:multiLevelType w:val="multilevel"/>
    <w:tmpl w:val="32DC8F90"/>
    <w:lvl w:ilvl="0">
      <w:numFmt w:val="decimal"/>
      <w:pStyle w:val="ListParagraph"/>
      <w:lvlText w:val="%1."/>
      <w:lvlJc w:val="left"/>
      <w:pPr>
        <w:ind w:left="1170" w:hanging="360"/>
      </w:pPr>
      <w:rPr>
        <w:b w:val="0"/>
        <w:i w:val="0"/>
        <w:sz w:val="22"/>
        <w:szCs w:val="22"/>
      </w:rPr>
    </w:lvl>
    <w:lvl w:ilvl="1">
      <w:start w:val="1"/>
      <w:numFmt w:val="lowerLetter"/>
      <w:lvlText w:val="%2."/>
      <w:lvlJc w:val="left"/>
      <w:pPr>
        <w:ind w:left="1900" w:hanging="360"/>
      </w:pPr>
      <w:rPr>
        <w:rFonts w:ascii="Cambria" w:eastAsia="Cambria" w:hAnsi="Cambria" w:cs="Cambria"/>
        <w:b w:val="0"/>
        <w:i w:val="0"/>
        <w:sz w:val="22"/>
        <w:szCs w:val="22"/>
      </w:rPr>
    </w:lvl>
    <w:lvl w:ilvl="2">
      <w:numFmt w:val="bullet"/>
      <w:lvlText w:val="•"/>
      <w:lvlJc w:val="left"/>
      <w:pPr>
        <w:ind w:left="2753" w:hanging="360"/>
      </w:pPr>
    </w:lvl>
    <w:lvl w:ilvl="3">
      <w:numFmt w:val="bullet"/>
      <w:lvlText w:val="•"/>
      <w:lvlJc w:val="left"/>
      <w:pPr>
        <w:ind w:left="3606" w:hanging="360"/>
      </w:pPr>
    </w:lvl>
    <w:lvl w:ilvl="4">
      <w:numFmt w:val="bullet"/>
      <w:lvlText w:val="•"/>
      <w:lvlJc w:val="left"/>
      <w:pPr>
        <w:ind w:left="4460" w:hanging="360"/>
      </w:pPr>
    </w:lvl>
    <w:lvl w:ilvl="5">
      <w:numFmt w:val="bullet"/>
      <w:lvlText w:val="•"/>
      <w:lvlJc w:val="left"/>
      <w:pPr>
        <w:ind w:left="5313" w:hanging="360"/>
      </w:pPr>
    </w:lvl>
    <w:lvl w:ilvl="6">
      <w:numFmt w:val="bullet"/>
      <w:lvlText w:val="•"/>
      <w:lvlJc w:val="left"/>
      <w:pPr>
        <w:ind w:left="6166" w:hanging="360"/>
      </w:pPr>
    </w:lvl>
    <w:lvl w:ilvl="7">
      <w:numFmt w:val="bullet"/>
      <w:lvlText w:val="•"/>
      <w:lvlJc w:val="left"/>
      <w:pPr>
        <w:ind w:left="7020" w:hanging="360"/>
      </w:pPr>
    </w:lvl>
    <w:lvl w:ilvl="8">
      <w:numFmt w:val="bullet"/>
      <w:lvlText w:val="•"/>
      <w:lvlJc w:val="left"/>
      <w:pPr>
        <w:ind w:left="7873" w:hanging="360"/>
      </w:pPr>
    </w:lvl>
  </w:abstractNum>
  <w:abstractNum w:abstractNumId="2" w15:restartNumberingAfterBreak="0">
    <w:nsid w:val="11DC4BE9"/>
    <w:multiLevelType w:val="multilevel"/>
    <w:tmpl w:val="B74EC62E"/>
    <w:lvl w:ilvl="0">
      <w:start w:val="1"/>
      <w:numFmt w:val="decimal"/>
      <w:pStyle w:val="ListParaph-subletters"/>
      <w:lvlText w:val="%1."/>
      <w:lvlJc w:val="left"/>
      <w:pPr>
        <w:ind w:left="1170" w:hanging="360"/>
      </w:pPr>
      <w:rPr>
        <w:b w:val="0"/>
        <w:i w:val="0"/>
        <w:sz w:val="22"/>
        <w:szCs w:val="22"/>
      </w:rPr>
    </w:lvl>
    <w:lvl w:ilvl="1">
      <w:start w:val="1"/>
      <w:numFmt w:val="lowerLetter"/>
      <w:lvlText w:val="%2."/>
      <w:lvlJc w:val="left"/>
      <w:pPr>
        <w:ind w:left="1900" w:hanging="360"/>
      </w:pPr>
      <w:rPr>
        <w:rFonts w:ascii="Cambria" w:eastAsia="Cambria" w:hAnsi="Cambria" w:cs="Cambria"/>
        <w:b w:val="0"/>
        <w:i w:val="0"/>
        <w:sz w:val="22"/>
        <w:szCs w:val="22"/>
      </w:rPr>
    </w:lvl>
    <w:lvl w:ilvl="2">
      <w:numFmt w:val="bullet"/>
      <w:lvlText w:val="•"/>
      <w:lvlJc w:val="left"/>
      <w:pPr>
        <w:ind w:left="2753" w:hanging="360"/>
      </w:pPr>
    </w:lvl>
    <w:lvl w:ilvl="3">
      <w:numFmt w:val="bullet"/>
      <w:lvlText w:val="•"/>
      <w:lvlJc w:val="left"/>
      <w:pPr>
        <w:ind w:left="3606" w:hanging="360"/>
      </w:pPr>
    </w:lvl>
    <w:lvl w:ilvl="4">
      <w:numFmt w:val="bullet"/>
      <w:lvlText w:val="•"/>
      <w:lvlJc w:val="left"/>
      <w:pPr>
        <w:ind w:left="4460" w:hanging="360"/>
      </w:pPr>
    </w:lvl>
    <w:lvl w:ilvl="5">
      <w:numFmt w:val="bullet"/>
      <w:lvlText w:val="•"/>
      <w:lvlJc w:val="left"/>
      <w:pPr>
        <w:ind w:left="5313" w:hanging="360"/>
      </w:pPr>
    </w:lvl>
    <w:lvl w:ilvl="6">
      <w:numFmt w:val="bullet"/>
      <w:lvlText w:val="•"/>
      <w:lvlJc w:val="left"/>
      <w:pPr>
        <w:ind w:left="6166" w:hanging="360"/>
      </w:pPr>
    </w:lvl>
    <w:lvl w:ilvl="7">
      <w:numFmt w:val="bullet"/>
      <w:lvlText w:val="•"/>
      <w:lvlJc w:val="left"/>
      <w:pPr>
        <w:ind w:left="7020" w:hanging="360"/>
      </w:pPr>
    </w:lvl>
    <w:lvl w:ilvl="8">
      <w:numFmt w:val="bullet"/>
      <w:lvlText w:val="•"/>
      <w:lvlJc w:val="left"/>
      <w:pPr>
        <w:ind w:left="7873" w:hanging="360"/>
      </w:pPr>
    </w:lvl>
  </w:abstractNum>
  <w:abstractNum w:abstractNumId="3" w15:restartNumberingAfterBreak="0">
    <w:nsid w:val="1E404205"/>
    <w:multiLevelType w:val="multilevel"/>
    <w:tmpl w:val="EA9AADC0"/>
    <w:lvl w:ilvl="0">
      <w:numFmt w:val="decimal"/>
      <w:lvlText w:val="%1."/>
      <w:lvlJc w:val="left"/>
      <w:pPr>
        <w:ind w:left="1170" w:hanging="360"/>
      </w:pPr>
      <w:rPr>
        <w:b w:val="0"/>
        <w:i w:val="0"/>
        <w:sz w:val="22"/>
        <w:szCs w:val="22"/>
      </w:rPr>
    </w:lvl>
    <w:lvl w:ilvl="1">
      <w:start w:val="1"/>
      <w:numFmt w:val="lowerLetter"/>
      <w:lvlText w:val="%2."/>
      <w:lvlJc w:val="left"/>
      <w:pPr>
        <w:ind w:left="1900" w:hanging="360"/>
      </w:pPr>
      <w:rPr>
        <w:rFonts w:ascii="Cambria" w:eastAsia="Cambria" w:hAnsi="Cambria" w:cs="Cambria"/>
        <w:b w:val="0"/>
        <w:i w:val="0"/>
        <w:sz w:val="22"/>
        <w:szCs w:val="22"/>
      </w:rPr>
    </w:lvl>
    <w:lvl w:ilvl="2">
      <w:numFmt w:val="bullet"/>
      <w:lvlText w:val="•"/>
      <w:lvlJc w:val="left"/>
      <w:pPr>
        <w:ind w:left="2753" w:hanging="360"/>
      </w:pPr>
    </w:lvl>
    <w:lvl w:ilvl="3">
      <w:numFmt w:val="bullet"/>
      <w:lvlText w:val="•"/>
      <w:lvlJc w:val="left"/>
      <w:pPr>
        <w:ind w:left="3606" w:hanging="360"/>
      </w:pPr>
    </w:lvl>
    <w:lvl w:ilvl="4">
      <w:numFmt w:val="bullet"/>
      <w:lvlText w:val="•"/>
      <w:lvlJc w:val="left"/>
      <w:pPr>
        <w:ind w:left="4460" w:hanging="360"/>
      </w:pPr>
    </w:lvl>
    <w:lvl w:ilvl="5">
      <w:numFmt w:val="bullet"/>
      <w:lvlText w:val="•"/>
      <w:lvlJc w:val="left"/>
      <w:pPr>
        <w:ind w:left="5313" w:hanging="360"/>
      </w:pPr>
    </w:lvl>
    <w:lvl w:ilvl="6">
      <w:numFmt w:val="bullet"/>
      <w:lvlText w:val="•"/>
      <w:lvlJc w:val="left"/>
      <w:pPr>
        <w:ind w:left="6166" w:hanging="360"/>
      </w:pPr>
    </w:lvl>
    <w:lvl w:ilvl="7">
      <w:numFmt w:val="bullet"/>
      <w:lvlText w:val="•"/>
      <w:lvlJc w:val="left"/>
      <w:pPr>
        <w:ind w:left="7020" w:hanging="360"/>
      </w:pPr>
    </w:lvl>
    <w:lvl w:ilvl="8">
      <w:numFmt w:val="bullet"/>
      <w:lvlText w:val="•"/>
      <w:lvlJc w:val="left"/>
      <w:pPr>
        <w:ind w:left="7873" w:hanging="360"/>
      </w:pPr>
    </w:lvl>
  </w:abstractNum>
  <w:abstractNum w:abstractNumId="4" w15:restartNumberingAfterBreak="0">
    <w:nsid w:val="21FC7DC0"/>
    <w:multiLevelType w:val="multilevel"/>
    <w:tmpl w:val="E3F6EE6C"/>
    <w:lvl w:ilvl="0">
      <w:start w:val="1"/>
      <w:numFmt w:val="decimal"/>
      <w:lvlText w:val="%1."/>
      <w:lvlJc w:val="left"/>
      <w:pPr>
        <w:ind w:left="1170" w:hanging="360"/>
      </w:pPr>
      <w:rPr>
        <w:b w:val="0"/>
        <w:i w:val="0"/>
        <w:sz w:val="22"/>
        <w:szCs w:val="22"/>
      </w:rPr>
    </w:lvl>
    <w:lvl w:ilvl="1">
      <w:start w:val="1"/>
      <w:numFmt w:val="lowerLetter"/>
      <w:lvlText w:val="%2."/>
      <w:lvlJc w:val="left"/>
      <w:pPr>
        <w:ind w:left="1900" w:hanging="360"/>
      </w:pPr>
      <w:rPr>
        <w:rFonts w:ascii="Cambria" w:eastAsia="Cambria" w:hAnsi="Cambria" w:cs="Cambria"/>
        <w:b w:val="0"/>
        <w:i w:val="0"/>
        <w:sz w:val="22"/>
        <w:szCs w:val="22"/>
      </w:rPr>
    </w:lvl>
    <w:lvl w:ilvl="2">
      <w:numFmt w:val="bullet"/>
      <w:lvlText w:val="•"/>
      <w:lvlJc w:val="left"/>
      <w:pPr>
        <w:ind w:left="2753" w:hanging="360"/>
      </w:pPr>
    </w:lvl>
    <w:lvl w:ilvl="3">
      <w:numFmt w:val="bullet"/>
      <w:lvlText w:val="•"/>
      <w:lvlJc w:val="left"/>
      <w:pPr>
        <w:ind w:left="3606" w:hanging="360"/>
      </w:pPr>
    </w:lvl>
    <w:lvl w:ilvl="4">
      <w:numFmt w:val="bullet"/>
      <w:lvlText w:val="•"/>
      <w:lvlJc w:val="left"/>
      <w:pPr>
        <w:ind w:left="4460" w:hanging="360"/>
      </w:pPr>
    </w:lvl>
    <w:lvl w:ilvl="5">
      <w:numFmt w:val="bullet"/>
      <w:lvlText w:val="•"/>
      <w:lvlJc w:val="left"/>
      <w:pPr>
        <w:ind w:left="5313" w:hanging="360"/>
      </w:pPr>
    </w:lvl>
    <w:lvl w:ilvl="6">
      <w:numFmt w:val="bullet"/>
      <w:lvlText w:val="•"/>
      <w:lvlJc w:val="left"/>
      <w:pPr>
        <w:ind w:left="6166" w:hanging="360"/>
      </w:pPr>
    </w:lvl>
    <w:lvl w:ilvl="7">
      <w:numFmt w:val="bullet"/>
      <w:lvlText w:val="•"/>
      <w:lvlJc w:val="left"/>
      <w:pPr>
        <w:ind w:left="7020" w:hanging="360"/>
      </w:pPr>
    </w:lvl>
    <w:lvl w:ilvl="8">
      <w:numFmt w:val="bullet"/>
      <w:lvlText w:val="•"/>
      <w:lvlJc w:val="left"/>
      <w:pPr>
        <w:ind w:left="7873" w:hanging="360"/>
      </w:pPr>
    </w:lvl>
  </w:abstractNum>
  <w:abstractNum w:abstractNumId="5" w15:restartNumberingAfterBreak="0">
    <w:nsid w:val="2A0074C1"/>
    <w:multiLevelType w:val="multilevel"/>
    <w:tmpl w:val="A8EE5EB4"/>
    <w:lvl w:ilvl="0">
      <w:start w:val="1"/>
      <w:numFmt w:val="decimal"/>
      <w:lvlText w:val="%1."/>
      <w:lvlJc w:val="left"/>
      <w:pPr>
        <w:ind w:left="1170" w:hanging="360"/>
      </w:pPr>
      <w:rPr>
        <w:b w:val="0"/>
        <w:i w:val="0"/>
        <w:sz w:val="22"/>
        <w:szCs w:val="22"/>
      </w:rPr>
    </w:lvl>
    <w:lvl w:ilvl="1">
      <w:start w:val="1"/>
      <w:numFmt w:val="lowerLetter"/>
      <w:lvlText w:val="%2."/>
      <w:lvlJc w:val="left"/>
      <w:pPr>
        <w:ind w:left="1900" w:hanging="360"/>
      </w:pPr>
      <w:rPr>
        <w:rFonts w:ascii="Cambria" w:eastAsia="Cambria" w:hAnsi="Cambria" w:cs="Cambria"/>
        <w:b w:val="0"/>
        <w:i w:val="0"/>
        <w:sz w:val="22"/>
        <w:szCs w:val="22"/>
      </w:rPr>
    </w:lvl>
    <w:lvl w:ilvl="2">
      <w:numFmt w:val="bullet"/>
      <w:lvlText w:val="•"/>
      <w:lvlJc w:val="left"/>
      <w:pPr>
        <w:ind w:left="2753" w:hanging="360"/>
      </w:pPr>
    </w:lvl>
    <w:lvl w:ilvl="3">
      <w:numFmt w:val="bullet"/>
      <w:lvlText w:val="•"/>
      <w:lvlJc w:val="left"/>
      <w:pPr>
        <w:ind w:left="3606" w:hanging="360"/>
      </w:pPr>
    </w:lvl>
    <w:lvl w:ilvl="4">
      <w:numFmt w:val="bullet"/>
      <w:lvlText w:val="•"/>
      <w:lvlJc w:val="left"/>
      <w:pPr>
        <w:ind w:left="4460" w:hanging="360"/>
      </w:pPr>
    </w:lvl>
    <w:lvl w:ilvl="5">
      <w:numFmt w:val="bullet"/>
      <w:lvlText w:val="•"/>
      <w:lvlJc w:val="left"/>
      <w:pPr>
        <w:ind w:left="5313" w:hanging="360"/>
      </w:pPr>
    </w:lvl>
    <w:lvl w:ilvl="6">
      <w:numFmt w:val="bullet"/>
      <w:lvlText w:val="•"/>
      <w:lvlJc w:val="left"/>
      <w:pPr>
        <w:ind w:left="6166" w:hanging="360"/>
      </w:pPr>
    </w:lvl>
    <w:lvl w:ilvl="7">
      <w:numFmt w:val="bullet"/>
      <w:lvlText w:val="•"/>
      <w:lvlJc w:val="left"/>
      <w:pPr>
        <w:ind w:left="7020" w:hanging="360"/>
      </w:pPr>
    </w:lvl>
    <w:lvl w:ilvl="8">
      <w:numFmt w:val="bullet"/>
      <w:lvlText w:val="•"/>
      <w:lvlJc w:val="left"/>
      <w:pPr>
        <w:ind w:left="7873" w:hanging="360"/>
      </w:pPr>
    </w:lvl>
  </w:abstractNum>
  <w:abstractNum w:abstractNumId="6" w15:restartNumberingAfterBreak="0">
    <w:nsid w:val="302D6C88"/>
    <w:multiLevelType w:val="multilevel"/>
    <w:tmpl w:val="FE5CD1D6"/>
    <w:lvl w:ilvl="0">
      <w:numFmt w:val="decimal"/>
      <w:lvlText w:val="%1."/>
      <w:lvlJc w:val="left"/>
      <w:pPr>
        <w:ind w:left="1170" w:hanging="360"/>
      </w:pPr>
      <w:rPr>
        <w:b w:val="0"/>
        <w:i w:val="0"/>
        <w:sz w:val="22"/>
        <w:szCs w:val="22"/>
      </w:rPr>
    </w:lvl>
    <w:lvl w:ilvl="1">
      <w:start w:val="1"/>
      <w:numFmt w:val="lowerLetter"/>
      <w:lvlText w:val="%2."/>
      <w:lvlJc w:val="left"/>
      <w:pPr>
        <w:ind w:left="1900" w:hanging="360"/>
      </w:pPr>
      <w:rPr>
        <w:rFonts w:ascii="Cambria" w:eastAsia="Cambria" w:hAnsi="Cambria" w:cs="Cambria"/>
        <w:b w:val="0"/>
        <w:i w:val="0"/>
        <w:sz w:val="22"/>
        <w:szCs w:val="22"/>
      </w:rPr>
    </w:lvl>
    <w:lvl w:ilvl="2">
      <w:numFmt w:val="bullet"/>
      <w:lvlText w:val="•"/>
      <w:lvlJc w:val="left"/>
      <w:pPr>
        <w:ind w:left="2753" w:hanging="360"/>
      </w:pPr>
    </w:lvl>
    <w:lvl w:ilvl="3">
      <w:numFmt w:val="bullet"/>
      <w:lvlText w:val="•"/>
      <w:lvlJc w:val="left"/>
      <w:pPr>
        <w:ind w:left="3606" w:hanging="360"/>
      </w:pPr>
    </w:lvl>
    <w:lvl w:ilvl="4">
      <w:numFmt w:val="bullet"/>
      <w:lvlText w:val="•"/>
      <w:lvlJc w:val="left"/>
      <w:pPr>
        <w:ind w:left="4460" w:hanging="360"/>
      </w:pPr>
    </w:lvl>
    <w:lvl w:ilvl="5">
      <w:numFmt w:val="bullet"/>
      <w:lvlText w:val="•"/>
      <w:lvlJc w:val="left"/>
      <w:pPr>
        <w:ind w:left="5313" w:hanging="360"/>
      </w:pPr>
    </w:lvl>
    <w:lvl w:ilvl="6">
      <w:numFmt w:val="bullet"/>
      <w:lvlText w:val="•"/>
      <w:lvlJc w:val="left"/>
      <w:pPr>
        <w:ind w:left="6166" w:hanging="360"/>
      </w:pPr>
    </w:lvl>
    <w:lvl w:ilvl="7">
      <w:numFmt w:val="bullet"/>
      <w:lvlText w:val="•"/>
      <w:lvlJc w:val="left"/>
      <w:pPr>
        <w:ind w:left="7020" w:hanging="360"/>
      </w:pPr>
    </w:lvl>
    <w:lvl w:ilvl="8">
      <w:numFmt w:val="bullet"/>
      <w:lvlText w:val="•"/>
      <w:lvlJc w:val="left"/>
      <w:pPr>
        <w:ind w:left="7873" w:hanging="360"/>
      </w:pPr>
    </w:lvl>
  </w:abstractNum>
  <w:abstractNum w:abstractNumId="7" w15:restartNumberingAfterBreak="0">
    <w:nsid w:val="3F501AFD"/>
    <w:multiLevelType w:val="multilevel"/>
    <w:tmpl w:val="06762B10"/>
    <w:lvl w:ilvl="0">
      <w:start w:val="1"/>
      <w:numFmt w:val="decimal"/>
      <w:lvlText w:val="%1."/>
      <w:lvlJc w:val="left"/>
      <w:pPr>
        <w:ind w:left="1170" w:hanging="360"/>
      </w:pPr>
      <w:rPr>
        <w:b w:val="0"/>
        <w:i w:val="0"/>
        <w:sz w:val="22"/>
        <w:szCs w:val="22"/>
      </w:rPr>
    </w:lvl>
    <w:lvl w:ilvl="1">
      <w:start w:val="1"/>
      <w:numFmt w:val="lowerLetter"/>
      <w:lvlText w:val="%2."/>
      <w:lvlJc w:val="left"/>
      <w:pPr>
        <w:ind w:left="1900" w:hanging="360"/>
      </w:pPr>
      <w:rPr>
        <w:rFonts w:ascii="Cambria" w:eastAsia="Cambria" w:hAnsi="Cambria" w:cs="Cambria"/>
        <w:b w:val="0"/>
        <w:i w:val="0"/>
        <w:sz w:val="22"/>
        <w:szCs w:val="22"/>
      </w:rPr>
    </w:lvl>
    <w:lvl w:ilvl="2">
      <w:numFmt w:val="bullet"/>
      <w:lvlText w:val="•"/>
      <w:lvlJc w:val="left"/>
      <w:pPr>
        <w:ind w:left="2753" w:hanging="360"/>
      </w:pPr>
    </w:lvl>
    <w:lvl w:ilvl="3">
      <w:numFmt w:val="bullet"/>
      <w:lvlText w:val="•"/>
      <w:lvlJc w:val="left"/>
      <w:pPr>
        <w:ind w:left="3606" w:hanging="360"/>
      </w:pPr>
    </w:lvl>
    <w:lvl w:ilvl="4">
      <w:numFmt w:val="bullet"/>
      <w:lvlText w:val="•"/>
      <w:lvlJc w:val="left"/>
      <w:pPr>
        <w:ind w:left="4460" w:hanging="360"/>
      </w:pPr>
    </w:lvl>
    <w:lvl w:ilvl="5">
      <w:numFmt w:val="bullet"/>
      <w:lvlText w:val="•"/>
      <w:lvlJc w:val="left"/>
      <w:pPr>
        <w:ind w:left="5313" w:hanging="360"/>
      </w:pPr>
    </w:lvl>
    <w:lvl w:ilvl="6">
      <w:numFmt w:val="bullet"/>
      <w:lvlText w:val="•"/>
      <w:lvlJc w:val="left"/>
      <w:pPr>
        <w:ind w:left="6166" w:hanging="360"/>
      </w:pPr>
    </w:lvl>
    <w:lvl w:ilvl="7">
      <w:numFmt w:val="bullet"/>
      <w:lvlText w:val="•"/>
      <w:lvlJc w:val="left"/>
      <w:pPr>
        <w:ind w:left="7020" w:hanging="360"/>
      </w:pPr>
    </w:lvl>
    <w:lvl w:ilvl="8">
      <w:numFmt w:val="bullet"/>
      <w:lvlText w:val="•"/>
      <w:lvlJc w:val="left"/>
      <w:pPr>
        <w:ind w:left="7873" w:hanging="360"/>
      </w:pPr>
    </w:lvl>
  </w:abstractNum>
  <w:abstractNum w:abstractNumId="8" w15:restartNumberingAfterBreak="0">
    <w:nsid w:val="45F45D2B"/>
    <w:multiLevelType w:val="multilevel"/>
    <w:tmpl w:val="2EB2E42A"/>
    <w:lvl w:ilvl="0">
      <w:start w:val="1"/>
      <w:numFmt w:val="decimal"/>
      <w:lvlText w:val="%1."/>
      <w:lvlJc w:val="left"/>
      <w:pPr>
        <w:ind w:left="1170" w:hanging="360"/>
      </w:pPr>
      <w:rPr>
        <w:b w:val="0"/>
        <w:i w:val="0"/>
        <w:sz w:val="22"/>
        <w:szCs w:val="22"/>
      </w:rPr>
    </w:lvl>
    <w:lvl w:ilvl="1">
      <w:start w:val="1"/>
      <w:numFmt w:val="lowerLetter"/>
      <w:lvlText w:val="%2."/>
      <w:lvlJc w:val="left"/>
      <w:pPr>
        <w:ind w:left="1900" w:hanging="360"/>
      </w:pPr>
      <w:rPr>
        <w:rFonts w:ascii="Cambria" w:eastAsia="Cambria" w:hAnsi="Cambria" w:cs="Cambria"/>
        <w:b w:val="0"/>
        <w:i w:val="0"/>
        <w:sz w:val="22"/>
        <w:szCs w:val="22"/>
      </w:rPr>
    </w:lvl>
    <w:lvl w:ilvl="2">
      <w:numFmt w:val="bullet"/>
      <w:lvlText w:val="•"/>
      <w:lvlJc w:val="left"/>
      <w:pPr>
        <w:ind w:left="2753" w:hanging="360"/>
      </w:pPr>
    </w:lvl>
    <w:lvl w:ilvl="3">
      <w:numFmt w:val="bullet"/>
      <w:lvlText w:val="•"/>
      <w:lvlJc w:val="left"/>
      <w:pPr>
        <w:ind w:left="3606" w:hanging="360"/>
      </w:pPr>
    </w:lvl>
    <w:lvl w:ilvl="4">
      <w:numFmt w:val="bullet"/>
      <w:lvlText w:val="•"/>
      <w:lvlJc w:val="left"/>
      <w:pPr>
        <w:ind w:left="4460" w:hanging="360"/>
      </w:pPr>
    </w:lvl>
    <w:lvl w:ilvl="5">
      <w:numFmt w:val="bullet"/>
      <w:lvlText w:val="•"/>
      <w:lvlJc w:val="left"/>
      <w:pPr>
        <w:ind w:left="5313" w:hanging="360"/>
      </w:pPr>
    </w:lvl>
    <w:lvl w:ilvl="6">
      <w:numFmt w:val="bullet"/>
      <w:lvlText w:val="•"/>
      <w:lvlJc w:val="left"/>
      <w:pPr>
        <w:ind w:left="6166" w:hanging="360"/>
      </w:pPr>
    </w:lvl>
    <w:lvl w:ilvl="7">
      <w:numFmt w:val="bullet"/>
      <w:lvlText w:val="•"/>
      <w:lvlJc w:val="left"/>
      <w:pPr>
        <w:ind w:left="7020" w:hanging="360"/>
      </w:pPr>
    </w:lvl>
    <w:lvl w:ilvl="8">
      <w:numFmt w:val="bullet"/>
      <w:lvlText w:val="•"/>
      <w:lvlJc w:val="left"/>
      <w:pPr>
        <w:ind w:left="7873" w:hanging="360"/>
      </w:pPr>
    </w:lvl>
  </w:abstractNum>
  <w:abstractNum w:abstractNumId="9" w15:restartNumberingAfterBreak="0">
    <w:nsid w:val="4F594B59"/>
    <w:multiLevelType w:val="multilevel"/>
    <w:tmpl w:val="D1F89150"/>
    <w:lvl w:ilvl="0">
      <w:start w:val="1"/>
      <w:numFmt w:val="decimal"/>
      <w:lvlText w:val="%1."/>
      <w:lvlJc w:val="left"/>
      <w:pPr>
        <w:ind w:left="1170" w:hanging="360"/>
      </w:pPr>
      <w:rPr>
        <w:b w:val="0"/>
        <w:i w:val="0"/>
        <w:sz w:val="22"/>
        <w:szCs w:val="22"/>
      </w:rPr>
    </w:lvl>
    <w:lvl w:ilvl="1">
      <w:start w:val="1"/>
      <w:numFmt w:val="lowerLetter"/>
      <w:lvlText w:val="%2."/>
      <w:lvlJc w:val="left"/>
      <w:pPr>
        <w:ind w:left="1900" w:hanging="360"/>
      </w:pPr>
      <w:rPr>
        <w:rFonts w:ascii="Cambria" w:eastAsia="Cambria" w:hAnsi="Cambria" w:cs="Cambria"/>
        <w:b w:val="0"/>
        <w:i w:val="0"/>
        <w:sz w:val="22"/>
        <w:szCs w:val="22"/>
      </w:rPr>
    </w:lvl>
    <w:lvl w:ilvl="2">
      <w:numFmt w:val="bullet"/>
      <w:lvlText w:val="•"/>
      <w:lvlJc w:val="left"/>
      <w:pPr>
        <w:ind w:left="2753" w:hanging="360"/>
      </w:pPr>
    </w:lvl>
    <w:lvl w:ilvl="3">
      <w:numFmt w:val="bullet"/>
      <w:lvlText w:val="•"/>
      <w:lvlJc w:val="left"/>
      <w:pPr>
        <w:ind w:left="3606" w:hanging="360"/>
      </w:pPr>
    </w:lvl>
    <w:lvl w:ilvl="4">
      <w:numFmt w:val="bullet"/>
      <w:lvlText w:val="•"/>
      <w:lvlJc w:val="left"/>
      <w:pPr>
        <w:ind w:left="4460" w:hanging="360"/>
      </w:pPr>
    </w:lvl>
    <w:lvl w:ilvl="5">
      <w:numFmt w:val="bullet"/>
      <w:lvlText w:val="•"/>
      <w:lvlJc w:val="left"/>
      <w:pPr>
        <w:ind w:left="5313" w:hanging="360"/>
      </w:pPr>
    </w:lvl>
    <w:lvl w:ilvl="6">
      <w:numFmt w:val="bullet"/>
      <w:lvlText w:val="•"/>
      <w:lvlJc w:val="left"/>
      <w:pPr>
        <w:ind w:left="6166" w:hanging="360"/>
      </w:pPr>
    </w:lvl>
    <w:lvl w:ilvl="7">
      <w:numFmt w:val="bullet"/>
      <w:lvlText w:val="•"/>
      <w:lvlJc w:val="left"/>
      <w:pPr>
        <w:ind w:left="7020" w:hanging="360"/>
      </w:pPr>
    </w:lvl>
    <w:lvl w:ilvl="8">
      <w:numFmt w:val="bullet"/>
      <w:lvlText w:val="•"/>
      <w:lvlJc w:val="left"/>
      <w:pPr>
        <w:ind w:left="7873" w:hanging="360"/>
      </w:pPr>
    </w:lvl>
  </w:abstractNum>
  <w:abstractNum w:abstractNumId="10" w15:restartNumberingAfterBreak="0">
    <w:nsid w:val="595E3237"/>
    <w:multiLevelType w:val="multilevel"/>
    <w:tmpl w:val="52A28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E3557F8"/>
    <w:multiLevelType w:val="multilevel"/>
    <w:tmpl w:val="3D3CAA04"/>
    <w:lvl w:ilvl="0">
      <w:numFmt w:val="decimal"/>
      <w:lvlText w:val="%1."/>
      <w:lvlJc w:val="left"/>
      <w:pPr>
        <w:ind w:left="1170" w:hanging="360"/>
      </w:pPr>
      <w:rPr>
        <w:b w:val="0"/>
        <w:i w:val="0"/>
        <w:sz w:val="22"/>
        <w:szCs w:val="22"/>
      </w:rPr>
    </w:lvl>
    <w:lvl w:ilvl="1">
      <w:start w:val="1"/>
      <w:numFmt w:val="lowerLetter"/>
      <w:lvlText w:val="%2."/>
      <w:lvlJc w:val="left"/>
      <w:pPr>
        <w:ind w:left="1900" w:hanging="360"/>
      </w:pPr>
      <w:rPr>
        <w:rFonts w:ascii="Cambria" w:eastAsia="Cambria" w:hAnsi="Cambria" w:cs="Cambria"/>
        <w:b w:val="0"/>
        <w:i w:val="0"/>
        <w:sz w:val="22"/>
        <w:szCs w:val="22"/>
      </w:rPr>
    </w:lvl>
    <w:lvl w:ilvl="2">
      <w:numFmt w:val="bullet"/>
      <w:lvlText w:val="•"/>
      <w:lvlJc w:val="left"/>
      <w:pPr>
        <w:ind w:left="2753" w:hanging="360"/>
      </w:pPr>
    </w:lvl>
    <w:lvl w:ilvl="3">
      <w:numFmt w:val="bullet"/>
      <w:lvlText w:val="•"/>
      <w:lvlJc w:val="left"/>
      <w:pPr>
        <w:ind w:left="3606" w:hanging="360"/>
      </w:pPr>
    </w:lvl>
    <w:lvl w:ilvl="4">
      <w:numFmt w:val="bullet"/>
      <w:lvlText w:val="•"/>
      <w:lvlJc w:val="left"/>
      <w:pPr>
        <w:ind w:left="4460" w:hanging="360"/>
      </w:pPr>
    </w:lvl>
    <w:lvl w:ilvl="5">
      <w:numFmt w:val="bullet"/>
      <w:lvlText w:val="•"/>
      <w:lvlJc w:val="left"/>
      <w:pPr>
        <w:ind w:left="5313" w:hanging="360"/>
      </w:pPr>
    </w:lvl>
    <w:lvl w:ilvl="6">
      <w:numFmt w:val="bullet"/>
      <w:lvlText w:val="•"/>
      <w:lvlJc w:val="left"/>
      <w:pPr>
        <w:ind w:left="6166" w:hanging="360"/>
      </w:pPr>
    </w:lvl>
    <w:lvl w:ilvl="7">
      <w:numFmt w:val="bullet"/>
      <w:lvlText w:val="•"/>
      <w:lvlJc w:val="left"/>
      <w:pPr>
        <w:ind w:left="7020" w:hanging="360"/>
      </w:pPr>
    </w:lvl>
    <w:lvl w:ilvl="8">
      <w:numFmt w:val="bullet"/>
      <w:lvlText w:val="•"/>
      <w:lvlJc w:val="left"/>
      <w:pPr>
        <w:ind w:left="7873" w:hanging="360"/>
      </w:pPr>
    </w:lvl>
  </w:abstractNum>
  <w:abstractNum w:abstractNumId="12" w15:restartNumberingAfterBreak="0">
    <w:nsid w:val="5FC252F6"/>
    <w:multiLevelType w:val="multilevel"/>
    <w:tmpl w:val="F9805D24"/>
    <w:lvl w:ilvl="0">
      <w:numFmt w:val="decimal"/>
      <w:lvlText w:val="%1."/>
      <w:lvlJc w:val="left"/>
      <w:pPr>
        <w:ind w:left="1170" w:hanging="360"/>
      </w:pPr>
      <w:rPr>
        <w:b w:val="0"/>
        <w:i w:val="0"/>
        <w:sz w:val="22"/>
        <w:szCs w:val="22"/>
      </w:rPr>
    </w:lvl>
    <w:lvl w:ilvl="1">
      <w:start w:val="1"/>
      <w:numFmt w:val="lowerLetter"/>
      <w:lvlText w:val="%2."/>
      <w:lvlJc w:val="left"/>
      <w:pPr>
        <w:ind w:left="1900" w:hanging="360"/>
      </w:pPr>
      <w:rPr>
        <w:rFonts w:ascii="Cambria" w:eastAsia="Cambria" w:hAnsi="Cambria" w:cs="Cambria"/>
        <w:b w:val="0"/>
        <w:i w:val="0"/>
        <w:sz w:val="22"/>
        <w:szCs w:val="22"/>
      </w:rPr>
    </w:lvl>
    <w:lvl w:ilvl="2">
      <w:numFmt w:val="lowerRoman"/>
      <w:lvlText w:val="%3."/>
      <w:lvlJc w:val="right"/>
      <w:pPr>
        <w:ind w:left="2753" w:hanging="360"/>
      </w:pPr>
    </w:lvl>
    <w:lvl w:ilvl="3">
      <w:numFmt w:val="decimal"/>
      <w:lvlText w:val="%4."/>
      <w:lvlJc w:val="left"/>
      <w:pPr>
        <w:ind w:left="3606" w:hanging="360"/>
      </w:pPr>
    </w:lvl>
    <w:lvl w:ilvl="4">
      <w:numFmt w:val="lowerLetter"/>
      <w:lvlText w:val="%5."/>
      <w:lvlJc w:val="left"/>
      <w:pPr>
        <w:ind w:left="4460" w:hanging="360"/>
      </w:pPr>
    </w:lvl>
    <w:lvl w:ilvl="5">
      <w:numFmt w:val="lowerRoman"/>
      <w:lvlText w:val="%6."/>
      <w:lvlJc w:val="right"/>
      <w:pPr>
        <w:ind w:left="5313" w:hanging="360"/>
      </w:pPr>
    </w:lvl>
    <w:lvl w:ilvl="6">
      <w:numFmt w:val="decimal"/>
      <w:lvlText w:val="%7."/>
      <w:lvlJc w:val="left"/>
      <w:pPr>
        <w:ind w:left="6166" w:hanging="360"/>
      </w:pPr>
    </w:lvl>
    <w:lvl w:ilvl="7">
      <w:numFmt w:val="lowerLetter"/>
      <w:lvlText w:val="%8."/>
      <w:lvlJc w:val="left"/>
      <w:pPr>
        <w:ind w:left="7020" w:hanging="360"/>
      </w:pPr>
    </w:lvl>
    <w:lvl w:ilvl="8">
      <w:numFmt w:val="lowerRoman"/>
      <w:lvlText w:val="%9."/>
      <w:lvlJc w:val="right"/>
      <w:pPr>
        <w:ind w:left="7873" w:hanging="360"/>
      </w:pPr>
    </w:lvl>
  </w:abstractNum>
  <w:abstractNum w:abstractNumId="13" w15:restartNumberingAfterBreak="0">
    <w:nsid w:val="65CF0FEB"/>
    <w:multiLevelType w:val="multilevel"/>
    <w:tmpl w:val="98B286CE"/>
    <w:lvl w:ilvl="0">
      <w:numFmt w:val="decimal"/>
      <w:lvlText w:val="%1."/>
      <w:lvlJc w:val="left"/>
      <w:pPr>
        <w:ind w:left="1170" w:hanging="360"/>
      </w:pPr>
      <w:rPr>
        <w:b w:val="0"/>
        <w:i w:val="0"/>
        <w:sz w:val="22"/>
        <w:szCs w:val="22"/>
      </w:rPr>
    </w:lvl>
    <w:lvl w:ilvl="1">
      <w:start w:val="1"/>
      <w:numFmt w:val="lowerLetter"/>
      <w:lvlText w:val="%2."/>
      <w:lvlJc w:val="left"/>
      <w:pPr>
        <w:ind w:left="1900" w:hanging="360"/>
      </w:pPr>
      <w:rPr>
        <w:rFonts w:ascii="Cambria" w:eastAsia="Cambria" w:hAnsi="Cambria" w:cs="Cambria"/>
        <w:b w:val="0"/>
        <w:i w:val="0"/>
        <w:sz w:val="22"/>
        <w:szCs w:val="22"/>
      </w:rPr>
    </w:lvl>
    <w:lvl w:ilvl="2">
      <w:numFmt w:val="bullet"/>
      <w:lvlText w:val="•"/>
      <w:lvlJc w:val="left"/>
      <w:pPr>
        <w:ind w:left="2753" w:hanging="360"/>
      </w:pPr>
    </w:lvl>
    <w:lvl w:ilvl="3">
      <w:numFmt w:val="bullet"/>
      <w:lvlText w:val="•"/>
      <w:lvlJc w:val="left"/>
      <w:pPr>
        <w:ind w:left="3606" w:hanging="360"/>
      </w:pPr>
    </w:lvl>
    <w:lvl w:ilvl="4">
      <w:numFmt w:val="bullet"/>
      <w:lvlText w:val="•"/>
      <w:lvlJc w:val="left"/>
      <w:pPr>
        <w:ind w:left="4460" w:hanging="360"/>
      </w:pPr>
    </w:lvl>
    <w:lvl w:ilvl="5">
      <w:numFmt w:val="bullet"/>
      <w:lvlText w:val="•"/>
      <w:lvlJc w:val="left"/>
      <w:pPr>
        <w:ind w:left="5313" w:hanging="360"/>
      </w:pPr>
    </w:lvl>
    <w:lvl w:ilvl="6">
      <w:numFmt w:val="bullet"/>
      <w:lvlText w:val="•"/>
      <w:lvlJc w:val="left"/>
      <w:pPr>
        <w:ind w:left="6166" w:hanging="360"/>
      </w:pPr>
    </w:lvl>
    <w:lvl w:ilvl="7">
      <w:numFmt w:val="bullet"/>
      <w:lvlText w:val="•"/>
      <w:lvlJc w:val="left"/>
      <w:pPr>
        <w:ind w:left="7020" w:hanging="360"/>
      </w:pPr>
    </w:lvl>
    <w:lvl w:ilvl="8">
      <w:numFmt w:val="bullet"/>
      <w:lvlText w:val="•"/>
      <w:lvlJc w:val="left"/>
      <w:pPr>
        <w:ind w:left="7873" w:hanging="360"/>
      </w:pPr>
    </w:lvl>
  </w:abstractNum>
  <w:abstractNum w:abstractNumId="14" w15:restartNumberingAfterBreak="0">
    <w:nsid w:val="6C3B7465"/>
    <w:multiLevelType w:val="multilevel"/>
    <w:tmpl w:val="35C42546"/>
    <w:lvl w:ilvl="0">
      <w:start w:val="1"/>
      <w:numFmt w:val="decimal"/>
      <w:lvlText w:val="%1."/>
      <w:lvlJc w:val="left"/>
      <w:pPr>
        <w:ind w:left="1170" w:hanging="360"/>
      </w:pPr>
      <w:rPr>
        <w:b w:val="0"/>
        <w:i w:val="0"/>
        <w:sz w:val="22"/>
        <w:szCs w:val="22"/>
      </w:rPr>
    </w:lvl>
    <w:lvl w:ilvl="1">
      <w:start w:val="1"/>
      <w:numFmt w:val="lowerLetter"/>
      <w:lvlText w:val="%2."/>
      <w:lvlJc w:val="left"/>
      <w:pPr>
        <w:ind w:left="1900" w:hanging="360"/>
      </w:pPr>
      <w:rPr>
        <w:rFonts w:ascii="Cambria" w:eastAsia="Cambria" w:hAnsi="Cambria" w:cs="Cambria"/>
        <w:b w:val="0"/>
        <w:i w:val="0"/>
        <w:sz w:val="22"/>
        <w:szCs w:val="22"/>
      </w:rPr>
    </w:lvl>
    <w:lvl w:ilvl="2">
      <w:numFmt w:val="bullet"/>
      <w:lvlText w:val="•"/>
      <w:lvlJc w:val="left"/>
      <w:pPr>
        <w:ind w:left="2753" w:hanging="360"/>
      </w:pPr>
    </w:lvl>
    <w:lvl w:ilvl="3">
      <w:numFmt w:val="bullet"/>
      <w:lvlText w:val="•"/>
      <w:lvlJc w:val="left"/>
      <w:pPr>
        <w:ind w:left="3606" w:hanging="360"/>
      </w:pPr>
    </w:lvl>
    <w:lvl w:ilvl="4">
      <w:numFmt w:val="bullet"/>
      <w:lvlText w:val="•"/>
      <w:lvlJc w:val="left"/>
      <w:pPr>
        <w:ind w:left="4460" w:hanging="360"/>
      </w:pPr>
    </w:lvl>
    <w:lvl w:ilvl="5">
      <w:numFmt w:val="bullet"/>
      <w:lvlText w:val="•"/>
      <w:lvlJc w:val="left"/>
      <w:pPr>
        <w:ind w:left="5313" w:hanging="360"/>
      </w:pPr>
    </w:lvl>
    <w:lvl w:ilvl="6">
      <w:numFmt w:val="bullet"/>
      <w:lvlText w:val="•"/>
      <w:lvlJc w:val="left"/>
      <w:pPr>
        <w:ind w:left="6166" w:hanging="360"/>
      </w:pPr>
    </w:lvl>
    <w:lvl w:ilvl="7">
      <w:numFmt w:val="bullet"/>
      <w:lvlText w:val="•"/>
      <w:lvlJc w:val="left"/>
      <w:pPr>
        <w:ind w:left="7020" w:hanging="360"/>
      </w:pPr>
    </w:lvl>
    <w:lvl w:ilvl="8">
      <w:numFmt w:val="bullet"/>
      <w:lvlText w:val="•"/>
      <w:lvlJc w:val="left"/>
      <w:pPr>
        <w:ind w:left="7873" w:hanging="360"/>
      </w:pPr>
    </w:lvl>
  </w:abstractNum>
  <w:abstractNum w:abstractNumId="15" w15:restartNumberingAfterBreak="0">
    <w:nsid w:val="6C860EE3"/>
    <w:multiLevelType w:val="multilevel"/>
    <w:tmpl w:val="8116C1A0"/>
    <w:lvl w:ilvl="0">
      <w:numFmt w:val="decimal"/>
      <w:lvlText w:val="%1."/>
      <w:lvlJc w:val="left"/>
      <w:pPr>
        <w:ind w:left="1170" w:hanging="360"/>
      </w:pPr>
      <w:rPr>
        <w:b w:val="0"/>
        <w:i w:val="0"/>
        <w:sz w:val="22"/>
        <w:szCs w:val="22"/>
      </w:rPr>
    </w:lvl>
    <w:lvl w:ilvl="1">
      <w:start w:val="1"/>
      <w:numFmt w:val="lowerLetter"/>
      <w:lvlText w:val="%2."/>
      <w:lvlJc w:val="left"/>
      <w:pPr>
        <w:ind w:left="1900" w:hanging="360"/>
      </w:pPr>
      <w:rPr>
        <w:rFonts w:ascii="Cambria" w:eastAsia="Cambria" w:hAnsi="Cambria" w:cs="Cambria"/>
        <w:b w:val="0"/>
        <w:i w:val="0"/>
        <w:sz w:val="22"/>
        <w:szCs w:val="22"/>
      </w:rPr>
    </w:lvl>
    <w:lvl w:ilvl="2">
      <w:numFmt w:val="bullet"/>
      <w:lvlText w:val="•"/>
      <w:lvlJc w:val="left"/>
      <w:pPr>
        <w:ind w:left="2753" w:hanging="360"/>
      </w:pPr>
    </w:lvl>
    <w:lvl w:ilvl="3">
      <w:numFmt w:val="bullet"/>
      <w:lvlText w:val="•"/>
      <w:lvlJc w:val="left"/>
      <w:pPr>
        <w:ind w:left="3606" w:hanging="360"/>
      </w:pPr>
    </w:lvl>
    <w:lvl w:ilvl="4">
      <w:numFmt w:val="bullet"/>
      <w:lvlText w:val="•"/>
      <w:lvlJc w:val="left"/>
      <w:pPr>
        <w:ind w:left="4460" w:hanging="360"/>
      </w:pPr>
    </w:lvl>
    <w:lvl w:ilvl="5">
      <w:numFmt w:val="bullet"/>
      <w:lvlText w:val="•"/>
      <w:lvlJc w:val="left"/>
      <w:pPr>
        <w:ind w:left="5313" w:hanging="360"/>
      </w:pPr>
    </w:lvl>
    <w:lvl w:ilvl="6">
      <w:numFmt w:val="bullet"/>
      <w:lvlText w:val="•"/>
      <w:lvlJc w:val="left"/>
      <w:pPr>
        <w:ind w:left="6166" w:hanging="360"/>
      </w:pPr>
    </w:lvl>
    <w:lvl w:ilvl="7">
      <w:numFmt w:val="bullet"/>
      <w:lvlText w:val="•"/>
      <w:lvlJc w:val="left"/>
      <w:pPr>
        <w:ind w:left="7020" w:hanging="360"/>
      </w:pPr>
    </w:lvl>
    <w:lvl w:ilvl="8">
      <w:numFmt w:val="bullet"/>
      <w:lvlText w:val="•"/>
      <w:lvlJc w:val="left"/>
      <w:pPr>
        <w:ind w:left="7873" w:hanging="360"/>
      </w:pPr>
    </w:lvl>
  </w:abstractNum>
  <w:abstractNum w:abstractNumId="16" w15:restartNumberingAfterBreak="0">
    <w:nsid w:val="705C504A"/>
    <w:multiLevelType w:val="multilevel"/>
    <w:tmpl w:val="FDE03310"/>
    <w:lvl w:ilvl="0">
      <w:numFmt w:val="decimal"/>
      <w:lvlText w:val="%1."/>
      <w:lvlJc w:val="left"/>
      <w:pPr>
        <w:ind w:left="1170" w:hanging="360"/>
      </w:pPr>
      <w:rPr>
        <w:b w:val="0"/>
        <w:i w:val="0"/>
        <w:sz w:val="22"/>
        <w:szCs w:val="22"/>
      </w:rPr>
    </w:lvl>
    <w:lvl w:ilvl="1">
      <w:start w:val="1"/>
      <w:numFmt w:val="lowerLetter"/>
      <w:lvlText w:val="%2."/>
      <w:lvlJc w:val="left"/>
      <w:pPr>
        <w:ind w:left="1900" w:hanging="360"/>
      </w:pPr>
      <w:rPr>
        <w:rFonts w:ascii="Cambria" w:eastAsia="Cambria" w:hAnsi="Cambria" w:cs="Cambria"/>
        <w:b w:val="0"/>
        <w:i w:val="0"/>
        <w:sz w:val="22"/>
        <w:szCs w:val="22"/>
      </w:rPr>
    </w:lvl>
    <w:lvl w:ilvl="2">
      <w:numFmt w:val="bullet"/>
      <w:lvlText w:val="•"/>
      <w:lvlJc w:val="left"/>
      <w:pPr>
        <w:ind w:left="2753" w:hanging="360"/>
      </w:pPr>
    </w:lvl>
    <w:lvl w:ilvl="3">
      <w:numFmt w:val="bullet"/>
      <w:lvlText w:val="•"/>
      <w:lvlJc w:val="left"/>
      <w:pPr>
        <w:ind w:left="3606" w:hanging="360"/>
      </w:pPr>
    </w:lvl>
    <w:lvl w:ilvl="4">
      <w:numFmt w:val="bullet"/>
      <w:lvlText w:val="•"/>
      <w:lvlJc w:val="left"/>
      <w:pPr>
        <w:ind w:left="4460" w:hanging="360"/>
      </w:pPr>
    </w:lvl>
    <w:lvl w:ilvl="5">
      <w:numFmt w:val="bullet"/>
      <w:lvlText w:val="•"/>
      <w:lvlJc w:val="left"/>
      <w:pPr>
        <w:ind w:left="5313" w:hanging="360"/>
      </w:pPr>
    </w:lvl>
    <w:lvl w:ilvl="6">
      <w:numFmt w:val="bullet"/>
      <w:lvlText w:val="•"/>
      <w:lvlJc w:val="left"/>
      <w:pPr>
        <w:ind w:left="6166" w:hanging="360"/>
      </w:pPr>
    </w:lvl>
    <w:lvl w:ilvl="7">
      <w:numFmt w:val="bullet"/>
      <w:lvlText w:val="•"/>
      <w:lvlJc w:val="left"/>
      <w:pPr>
        <w:ind w:left="7020" w:hanging="360"/>
      </w:pPr>
    </w:lvl>
    <w:lvl w:ilvl="8">
      <w:numFmt w:val="bullet"/>
      <w:lvlText w:val="•"/>
      <w:lvlJc w:val="left"/>
      <w:pPr>
        <w:ind w:left="7873" w:hanging="360"/>
      </w:pPr>
    </w:lvl>
  </w:abstractNum>
  <w:abstractNum w:abstractNumId="17" w15:restartNumberingAfterBreak="0">
    <w:nsid w:val="71CB559E"/>
    <w:multiLevelType w:val="multilevel"/>
    <w:tmpl w:val="C4A2ED0E"/>
    <w:lvl w:ilvl="0">
      <w:numFmt w:val="decimal"/>
      <w:pStyle w:val="SubParaprahRomanNumberals"/>
      <w:lvlText w:val="%1."/>
      <w:lvlJc w:val="left"/>
      <w:pPr>
        <w:ind w:left="1170" w:hanging="360"/>
      </w:pPr>
      <w:rPr>
        <w:b w:val="0"/>
        <w:i w:val="0"/>
        <w:sz w:val="22"/>
        <w:szCs w:val="22"/>
      </w:rPr>
    </w:lvl>
    <w:lvl w:ilvl="1">
      <w:start w:val="1"/>
      <w:numFmt w:val="lowerLetter"/>
      <w:lvlText w:val="%2."/>
      <w:lvlJc w:val="left"/>
      <w:pPr>
        <w:ind w:left="1900" w:hanging="360"/>
      </w:pPr>
      <w:rPr>
        <w:rFonts w:ascii="Cambria" w:eastAsia="Cambria" w:hAnsi="Cambria" w:cs="Cambria"/>
        <w:b w:val="0"/>
        <w:i w:val="0"/>
        <w:sz w:val="22"/>
        <w:szCs w:val="22"/>
      </w:rPr>
    </w:lvl>
    <w:lvl w:ilvl="2">
      <w:numFmt w:val="lowerRoman"/>
      <w:lvlText w:val="%3."/>
      <w:lvlJc w:val="right"/>
      <w:pPr>
        <w:ind w:left="2753" w:hanging="360"/>
      </w:pPr>
    </w:lvl>
    <w:lvl w:ilvl="3">
      <w:numFmt w:val="decimal"/>
      <w:lvlText w:val="%4."/>
      <w:lvlJc w:val="left"/>
      <w:pPr>
        <w:ind w:left="3606" w:hanging="360"/>
      </w:pPr>
    </w:lvl>
    <w:lvl w:ilvl="4">
      <w:numFmt w:val="lowerLetter"/>
      <w:lvlText w:val="%5."/>
      <w:lvlJc w:val="left"/>
      <w:pPr>
        <w:ind w:left="4460" w:hanging="360"/>
      </w:pPr>
    </w:lvl>
    <w:lvl w:ilvl="5">
      <w:numFmt w:val="lowerRoman"/>
      <w:lvlText w:val="%6."/>
      <w:lvlJc w:val="right"/>
      <w:pPr>
        <w:ind w:left="5313" w:hanging="360"/>
      </w:pPr>
    </w:lvl>
    <w:lvl w:ilvl="6">
      <w:numFmt w:val="decimal"/>
      <w:lvlText w:val="%7."/>
      <w:lvlJc w:val="left"/>
      <w:pPr>
        <w:ind w:left="6166" w:hanging="360"/>
      </w:pPr>
    </w:lvl>
    <w:lvl w:ilvl="7">
      <w:numFmt w:val="lowerLetter"/>
      <w:lvlText w:val="%8."/>
      <w:lvlJc w:val="left"/>
      <w:pPr>
        <w:ind w:left="7020" w:hanging="360"/>
      </w:pPr>
    </w:lvl>
    <w:lvl w:ilvl="8">
      <w:numFmt w:val="lowerRoman"/>
      <w:lvlText w:val="%9."/>
      <w:lvlJc w:val="right"/>
      <w:pPr>
        <w:ind w:left="7873" w:hanging="360"/>
      </w:pPr>
    </w:lvl>
  </w:abstractNum>
  <w:abstractNum w:abstractNumId="18" w15:restartNumberingAfterBreak="0">
    <w:nsid w:val="735D1055"/>
    <w:multiLevelType w:val="multilevel"/>
    <w:tmpl w:val="9FC4CAB2"/>
    <w:lvl w:ilvl="0">
      <w:numFmt w:val="decimal"/>
      <w:lvlText w:val="%1."/>
      <w:lvlJc w:val="left"/>
      <w:pPr>
        <w:ind w:left="1170" w:hanging="360"/>
      </w:pPr>
      <w:rPr>
        <w:b w:val="0"/>
        <w:i w:val="0"/>
        <w:sz w:val="22"/>
        <w:szCs w:val="22"/>
      </w:rPr>
    </w:lvl>
    <w:lvl w:ilvl="1">
      <w:start w:val="1"/>
      <w:numFmt w:val="lowerLetter"/>
      <w:lvlText w:val="%2."/>
      <w:lvlJc w:val="left"/>
      <w:pPr>
        <w:ind w:left="1900" w:hanging="360"/>
      </w:pPr>
      <w:rPr>
        <w:rFonts w:ascii="Cambria" w:eastAsia="Cambria" w:hAnsi="Cambria" w:cs="Cambria"/>
        <w:b w:val="0"/>
        <w:i w:val="0"/>
        <w:sz w:val="22"/>
        <w:szCs w:val="22"/>
      </w:rPr>
    </w:lvl>
    <w:lvl w:ilvl="2">
      <w:numFmt w:val="bullet"/>
      <w:lvlText w:val="•"/>
      <w:lvlJc w:val="left"/>
      <w:pPr>
        <w:ind w:left="2753" w:hanging="360"/>
      </w:pPr>
    </w:lvl>
    <w:lvl w:ilvl="3">
      <w:numFmt w:val="bullet"/>
      <w:lvlText w:val="•"/>
      <w:lvlJc w:val="left"/>
      <w:pPr>
        <w:ind w:left="3606" w:hanging="360"/>
      </w:pPr>
    </w:lvl>
    <w:lvl w:ilvl="4">
      <w:numFmt w:val="bullet"/>
      <w:lvlText w:val="•"/>
      <w:lvlJc w:val="left"/>
      <w:pPr>
        <w:ind w:left="4460" w:hanging="360"/>
      </w:pPr>
    </w:lvl>
    <w:lvl w:ilvl="5">
      <w:numFmt w:val="bullet"/>
      <w:lvlText w:val="•"/>
      <w:lvlJc w:val="left"/>
      <w:pPr>
        <w:ind w:left="5313" w:hanging="360"/>
      </w:pPr>
    </w:lvl>
    <w:lvl w:ilvl="6">
      <w:numFmt w:val="bullet"/>
      <w:lvlText w:val="•"/>
      <w:lvlJc w:val="left"/>
      <w:pPr>
        <w:ind w:left="6166" w:hanging="360"/>
      </w:pPr>
    </w:lvl>
    <w:lvl w:ilvl="7">
      <w:numFmt w:val="bullet"/>
      <w:lvlText w:val="•"/>
      <w:lvlJc w:val="left"/>
      <w:pPr>
        <w:ind w:left="7020" w:hanging="360"/>
      </w:pPr>
    </w:lvl>
    <w:lvl w:ilvl="8">
      <w:numFmt w:val="bullet"/>
      <w:lvlText w:val="•"/>
      <w:lvlJc w:val="left"/>
      <w:pPr>
        <w:ind w:left="7873" w:hanging="360"/>
      </w:pPr>
    </w:lvl>
  </w:abstractNum>
  <w:abstractNum w:abstractNumId="19" w15:restartNumberingAfterBreak="0">
    <w:nsid w:val="755D4938"/>
    <w:multiLevelType w:val="multilevel"/>
    <w:tmpl w:val="69405466"/>
    <w:lvl w:ilvl="0">
      <w:start w:val="1"/>
      <w:numFmt w:val="decimal"/>
      <w:lvlText w:val="%1."/>
      <w:lvlJc w:val="left"/>
      <w:pPr>
        <w:ind w:left="1170" w:hanging="360"/>
      </w:pPr>
      <w:rPr>
        <w:b w:val="0"/>
        <w:i w:val="0"/>
        <w:sz w:val="22"/>
        <w:szCs w:val="22"/>
      </w:rPr>
    </w:lvl>
    <w:lvl w:ilvl="1">
      <w:start w:val="1"/>
      <w:numFmt w:val="lowerLetter"/>
      <w:lvlText w:val="%2."/>
      <w:lvlJc w:val="left"/>
      <w:pPr>
        <w:ind w:left="1900" w:hanging="360"/>
      </w:pPr>
      <w:rPr>
        <w:rFonts w:ascii="Cambria" w:eastAsia="Cambria" w:hAnsi="Cambria" w:cs="Cambria"/>
        <w:b w:val="0"/>
        <w:i w:val="0"/>
        <w:sz w:val="22"/>
        <w:szCs w:val="22"/>
      </w:rPr>
    </w:lvl>
    <w:lvl w:ilvl="2">
      <w:numFmt w:val="bullet"/>
      <w:lvlText w:val="•"/>
      <w:lvlJc w:val="left"/>
      <w:pPr>
        <w:ind w:left="2753" w:hanging="360"/>
      </w:pPr>
    </w:lvl>
    <w:lvl w:ilvl="3">
      <w:numFmt w:val="bullet"/>
      <w:lvlText w:val="•"/>
      <w:lvlJc w:val="left"/>
      <w:pPr>
        <w:ind w:left="3606" w:hanging="360"/>
      </w:pPr>
    </w:lvl>
    <w:lvl w:ilvl="4">
      <w:numFmt w:val="bullet"/>
      <w:lvlText w:val="•"/>
      <w:lvlJc w:val="left"/>
      <w:pPr>
        <w:ind w:left="4460" w:hanging="360"/>
      </w:pPr>
    </w:lvl>
    <w:lvl w:ilvl="5">
      <w:numFmt w:val="bullet"/>
      <w:lvlText w:val="•"/>
      <w:lvlJc w:val="left"/>
      <w:pPr>
        <w:ind w:left="5313" w:hanging="360"/>
      </w:pPr>
    </w:lvl>
    <w:lvl w:ilvl="6">
      <w:numFmt w:val="bullet"/>
      <w:lvlText w:val="•"/>
      <w:lvlJc w:val="left"/>
      <w:pPr>
        <w:ind w:left="6166" w:hanging="360"/>
      </w:pPr>
    </w:lvl>
    <w:lvl w:ilvl="7">
      <w:numFmt w:val="bullet"/>
      <w:lvlText w:val="•"/>
      <w:lvlJc w:val="left"/>
      <w:pPr>
        <w:ind w:left="7020" w:hanging="360"/>
      </w:pPr>
    </w:lvl>
    <w:lvl w:ilvl="8">
      <w:numFmt w:val="bullet"/>
      <w:lvlText w:val="•"/>
      <w:lvlJc w:val="left"/>
      <w:pPr>
        <w:ind w:left="7873" w:hanging="360"/>
      </w:pPr>
    </w:lvl>
  </w:abstractNum>
  <w:abstractNum w:abstractNumId="20" w15:restartNumberingAfterBreak="0">
    <w:nsid w:val="78B213F1"/>
    <w:multiLevelType w:val="multilevel"/>
    <w:tmpl w:val="8A5C6D7E"/>
    <w:lvl w:ilvl="0">
      <w:start w:val="1"/>
      <w:numFmt w:val="decimal"/>
      <w:lvlText w:val="%1."/>
      <w:lvlJc w:val="left"/>
      <w:pPr>
        <w:ind w:left="1170" w:hanging="360"/>
      </w:pPr>
      <w:rPr>
        <w:b w:val="0"/>
        <w:i w:val="0"/>
        <w:sz w:val="22"/>
        <w:szCs w:val="22"/>
      </w:rPr>
    </w:lvl>
    <w:lvl w:ilvl="1">
      <w:start w:val="1"/>
      <w:numFmt w:val="lowerLetter"/>
      <w:lvlText w:val="%2."/>
      <w:lvlJc w:val="left"/>
      <w:pPr>
        <w:ind w:left="1900" w:hanging="360"/>
      </w:pPr>
      <w:rPr>
        <w:rFonts w:ascii="Cambria" w:eastAsia="Cambria" w:hAnsi="Cambria" w:cs="Cambria"/>
        <w:b w:val="0"/>
        <w:i w:val="0"/>
        <w:sz w:val="22"/>
        <w:szCs w:val="22"/>
      </w:rPr>
    </w:lvl>
    <w:lvl w:ilvl="2">
      <w:numFmt w:val="bullet"/>
      <w:lvlText w:val="•"/>
      <w:lvlJc w:val="left"/>
      <w:pPr>
        <w:ind w:left="2753" w:hanging="360"/>
      </w:pPr>
    </w:lvl>
    <w:lvl w:ilvl="3">
      <w:numFmt w:val="bullet"/>
      <w:lvlText w:val="•"/>
      <w:lvlJc w:val="left"/>
      <w:pPr>
        <w:ind w:left="3606" w:hanging="360"/>
      </w:pPr>
    </w:lvl>
    <w:lvl w:ilvl="4">
      <w:numFmt w:val="bullet"/>
      <w:lvlText w:val="•"/>
      <w:lvlJc w:val="left"/>
      <w:pPr>
        <w:ind w:left="4460" w:hanging="360"/>
      </w:pPr>
    </w:lvl>
    <w:lvl w:ilvl="5">
      <w:numFmt w:val="bullet"/>
      <w:lvlText w:val="•"/>
      <w:lvlJc w:val="left"/>
      <w:pPr>
        <w:ind w:left="5313" w:hanging="360"/>
      </w:pPr>
    </w:lvl>
    <w:lvl w:ilvl="6">
      <w:numFmt w:val="bullet"/>
      <w:lvlText w:val="•"/>
      <w:lvlJc w:val="left"/>
      <w:pPr>
        <w:ind w:left="6166" w:hanging="360"/>
      </w:pPr>
    </w:lvl>
    <w:lvl w:ilvl="7">
      <w:numFmt w:val="bullet"/>
      <w:lvlText w:val="•"/>
      <w:lvlJc w:val="left"/>
      <w:pPr>
        <w:ind w:left="7020" w:hanging="360"/>
      </w:pPr>
    </w:lvl>
    <w:lvl w:ilvl="8">
      <w:numFmt w:val="bullet"/>
      <w:lvlText w:val="•"/>
      <w:lvlJc w:val="left"/>
      <w:pPr>
        <w:ind w:left="7873" w:hanging="360"/>
      </w:pPr>
    </w:lvl>
  </w:abstractNum>
  <w:abstractNum w:abstractNumId="21" w15:restartNumberingAfterBreak="0">
    <w:nsid w:val="7B9D039E"/>
    <w:multiLevelType w:val="multilevel"/>
    <w:tmpl w:val="E6E0B47A"/>
    <w:lvl w:ilvl="0">
      <w:start w:val="1"/>
      <w:numFmt w:val="decimal"/>
      <w:lvlText w:val="%1."/>
      <w:lvlJc w:val="left"/>
      <w:pPr>
        <w:ind w:left="1170" w:hanging="360"/>
      </w:pPr>
      <w:rPr>
        <w:b w:val="0"/>
        <w:i w:val="0"/>
        <w:sz w:val="22"/>
        <w:szCs w:val="22"/>
      </w:rPr>
    </w:lvl>
    <w:lvl w:ilvl="1">
      <w:start w:val="1"/>
      <w:numFmt w:val="lowerLetter"/>
      <w:lvlText w:val="%2."/>
      <w:lvlJc w:val="left"/>
      <w:pPr>
        <w:ind w:left="1900" w:hanging="360"/>
      </w:pPr>
      <w:rPr>
        <w:rFonts w:ascii="Cambria" w:eastAsia="Cambria" w:hAnsi="Cambria" w:cs="Cambria"/>
        <w:b w:val="0"/>
        <w:i w:val="0"/>
        <w:sz w:val="22"/>
        <w:szCs w:val="22"/>
      </w:rPr>
    </w:lvl>
    <w:lvl w:ilvl="2">
      <w:numFmt w:val="bullet"/>
      <w:lvlText w:val="•"/>
      <w:lvlJc w:val="left"/>
      <w:pPr>
        <w:ind w:left="2753" w:hanging="360"/>
      </w:pPr>
    </w:lvl>
    <w:lvl w:ilvl="3">
      <w:numFmt w:val="bullet"/>
      <w:lvlText w:val="•"/>
      <w:lvlJc w:val="left"/>
      <w:pPr>
        <w:ind w:left="3606" w:hanging="360"/>
      </w:pPr>
    </w:lvl>
    <w:lvl w:ilvl="4">
      <w:numFmt w:val="bullet"/>
      <w:lvlText w:val="•"/>
      <w:lvlJc w:val="left"/>
      <w:pPr>
        <w:ind w:left="4460" w:hanging="360"/>
      </w:pPr>
    </w:lvl>
    <w:lvl w:ilvl="5">
      <w:numFmt w:val="bullet"/>
      <w:lvlText w:val="•"/>
      <w:lvlJc w:val="left"/>
      <w:pPr>
        <w:ind w:left="5313" w:hanging="360"/>
      </w:pPr>
    </w:lvl>
    <w:lvl w:ilvl="6">
      <w:numFmt w:val="bullet"/>
      <w:lvlText w:val="•"/>
      <w:lvlJc w:val="left"/>
      <w:pPr>
        <w:ind w:left="6166" w:hanging="360"/>
      </w:pPr>
    </w:lvl>
    <w:lvl w:ilvl="7">
      <w:numFmt w:val="bullet"/>
      <w:lvlText w:val="•"/>
      <w:lvlJc w:val="left"/>
      <w:pPr>
        <w:ind w:left="7020" w:hanging="360"/>
      </w:pPr>
    </w:lvl>
    <w:lvl w:ilvl="8">
      <w:numFmt w:val="bullet"/>
      <w:lvlText w:val="•"/>
      <w:lvlJc w:val="left"/>
      <w:pPr>
        <w:ind w:left="7873" w:hanging="360"/>
      </w:pPr>
    </w:lvl>
  </w:abstractNum>
  <w:num w:numId="1" w16cid:durableId="1926839548">
    <w:abstractNumId w:val="3"/>
  </w:num>
  <w:num w:numId="2" w16cid:durableId="688869650">
    <w:abstractNumId w:val="2"/>
  </w:num>
  <w:num w:numId="3" w16cid:durableId="2004578740">
    <w:abstractNumId w:val="1"/>
  </w:num>
  <w:num w:numId="4" w16cid:durableId="1228220290">
    <w:abstractNumId w:val="17"/>
  </w:num>
  <w:num w:numId="5" w16cid:durableId="42366848">
    <w:abstractNumId w:val="20"/>
  </w:num>
  <w:num w:numId="6" w16cid:durableId="2146308545">
    <w:abstractNumId w:val="10"/>
  </w:num>
  <w:num w:numId="7" w16cid:durableId="1546017301">
    <w:abstractNumId w:val="5"/>
  </w:num>
  <w:num w:numId="8" w16cid:durableId="447892346">
    <w:abstractNumId w:val="13"/>
  </w:num>
  <w:num w:numId="9" w16cid:durableId="1701513656">
    <w:abstractNumId w:val="15"/>
  </w:num>
  <w:num w:numId="10" w16cid:durableId="1096562613">
    <w:abstractNumId w:val="19"/>
  </w:num>
  <w:num w:numId="11" w16cid:durableId="238053548">
    <w:abstractNumId w:val="14"/>
  </w:num>
  <w:num w:numId="12" w16cid:durableId="885022114">
    <w:abstractNumId w:val="6"/>
  </w:num>
  <w:num w:numId="13" w16cid:durableId="1158495717">
    <w:abstractNumId w:val="7"/>
  </w:num>
  <w:num w:numId="14" w16cid:durableId="2121490975">
    <w:abstractNumId w:val="8"/>
  </w:num>
  <w:num w:numId="15" w16cid:durableId="139153351">
    <w:abstractNumId w:val="11"/>
  </w:num>
  <w:num w:numId="16" w16cid:durableId="500243749">
    <w:abstractNumId w:val="18"/>
  </w:num>
  <w:num w:numId="17" w16cid:durableId="213123255">
    <w:abstractNumId w:val="21"/>
  </w:num>
  <w:num w:numId="18" w16cid:durableId="615143812">
    <w:abstractNumId w:val="12"/>
  </w:num>
  <w:num w:numId="19" w16cid:durableId="35394432">
    <w:abstractNumId w:val="0"/>
  </w:num>
  <w:num w:numId="20" w16cid:durableId="87192643">
    <w:abstractNumId w:val="9"/>
  </w:num>
  <w:num w:numId="21" w16cid:durableId="1244216688">
    <w:abstractNumId w:val="4"/>
  </w:num>
  <w:num w:numId="22" w16cid:durableId="20807886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BB5"/>
    <w:rsid w:val="001A7091"/>
    <w:rsid w:val="002C315B"/>
    <w:rsid w:val="0085577F"/>
    <w:rsid w:val="00C45B96"/>
    <w:rsid w:val="00E33BB5"/>
    <w:rsid w:val="00E97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CCB5"/>
  <w15:docId w15:val="{927FB816-5DEC-4D8E-B0CA-ED304B0E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190"/>
  </w:style>
  <w:style w:type="paragraph" w:styleId="Heading1">
    <w:name w:val="heading 1"/>
    <w:basedOn w:val="Normal"/>
    <w:next w:val="Normal"/>
    <w:link w:val="Heading1Char"/>
    <w:uiPriority w:val="9"/>
    <w:qFormat/>
    <w:rsid w:val="00752190"/>
    <w:pPr>
      <w:keepNext/>
      <w:keepLines/>
      <w:widowControl w:val="0"/>
      <w:autoSpaceDE w:val="0"/>
      <w:autoSpaceDN w:val="0"/>
      <w:spacing w:before="240" w:after="0" w:line="240" w:lineRule="auto"/>
      <w:outlineLvl w:val="0"/>
    </w:pPr>
    <w:rPr>
      <w:rFonts w:ascii="Century Gothic" w:eastAsiaTheme="majorEastAsia" w:hAnsi="Century Gothic" w:cstheme="majorBidi"/>
      <w:b/>
      <w:color w:val="001489"/>
      <w:sz w:val="32"/>
      <w:szCs w:val="32"/>
    </w:rPr>
  </w:style>
  <w:style w:type="paragraph" w:styleId="Heading2">
    <w:name w:val="heading 2"/>
    <w:basedOn w:val="Normal"/>
    <w:next w:val="Normal"/>
    <w:link w:val="Heading2Char"/>
    <w:uiPriority w:val="9"/>
    <w:unhideWhenUsed/>
    <w:qFormat/>
    <w:rsid w:val="00752190"/>
    <w:pPr>
      <w:keepNext/>
      <w:keepLines/>
      <w:widowControl w:val="0"/>
      <w:autoSpaceDE w:val="0"/>
      <w:autoSpaceDN w:val="0"/>
      <w:spacing w:before="40" w:after="0" w:line="240" w:lineRule="auto"/>
      <w:outlineLvl w:val="1"/>
    </w:pPr>
    <w:rPr>
      <w:rFonts w:ascii="Century Gothic" w:eastAsiaTheme="majorEastAsia" w:hAnsi="Century Gothic" w:cstheme="majorBidi"/>
      <w:b/>
      <w:color w:val="000000" w:themeColor="text1"/>
      <w:sz w:val="26"/>
      <w:szCs w:val="26"/>
    </w:rPr>
  </w:style>
  <w:style w:type="paragraph" w:styleId="Heading3">
    <w:name w:val="heading 3"/>
    <w:basedOn w:val="Normal"/>
    <w:next w:val="Normal"/>
    <w:link w:val="Heading3Char"/>
    <w:uiPriority w:val="9"/>
    <w:semiHidden/>
    <w:unhideWhenUsed/>
    <w:qFormat/>
    <w:rsid w:val="00752190"/>
    <w:pPr>
      <w:keepNext/>
      <w:keepLines/>
      <w:widowControl w:val="0"/>
      <w:autoSpaceDE w:val="0"/>
      <w:autoSpaceDN w:val="0"/>
      <w:spacing w:before="40" w:after="0" w:line="240" w:lineRule="auto"/>
      <w:outlineLvl w:val="2"/>
    </w:pPr>
    <w:rPr>
      <w:rFonts w:ascii="Century Gothic" w:eastAsiaTheme="majorEastAsia" w:hAnsi="Century Gothic" w:cstheme="majorBidi"/>
      <w:sz w:val="24"/>
      <w:szCs w:val="24"/>
      <w:u w:val="single"/>
    </w:rPr>
  </w:style>
  <w:style w:type="paragraph" w:styleId="Heading4">
    <w:name w:val="heading 4"/>
    <w:basedOn w:val="Normal"/>
    <w:next w:val="Normal"/>
    <w:link w:val="Heading4Char"/>
    <w:uiPriority w:val="9"/>
    <w:semiHidden/>
    <w:unhideWhenUsed/>
    <w:qFormat/>
    <w:rsid w:val="00752190"/>
    <w:pPr>
      <w:keepNext/>
      <w:keepLines/>
      <w:widowControl w:val="0"/>
      <w:autoSpaceDE w:val="0"/>
      <w:autoSpaceDN w:val="0"/>
      <w:spacing w:before="220" w:after="0" w:line="240" w:lineRule="auto"/>
      <w:outlineLvl w:val="3"/>
    </w:pPr>
    <w:rPr>
      <w:rFonts w:ascii="Century Gothic" w:eastAsiaTheme="majorEastAsia" w:hAnsi="Century Gothic" w:cstheme="majorBidi"/>
      <w:i/>
      <w:iC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2190"/>
    <w:pPr>
      <w:widowControl w:val="0"/>
      <w:autoSpaceDE w:val="0"/>
      <w:autoSpaceDN w:val="0"/>
      <w:spacing w:after="0" w:line="240" w:lineRule="auto"/>
      <w:contextualSpacing/>
    </w:pPr>
    <w:rPr>
      <w:rFonts w:ascii="Century Gothic" w:eastAsiaTheme="majorEastAsia" w:hAnsi="Century Gothic" w:cstheme="majorBidi"/>
      <w:b/>
      <w:color w:val="001489"/>
      <w:spacing w:val="-10"/>
      <w:kern w:val="28"/>
      <w:sz w:val="76"/>
      <w:szCs w:val="56"/>
    </w:rPr>
  </w:style>
  <w:style w:type="character" w:customStyle="1" w:styleId="Heading1Char">
    <w:name w:val="Heading 1 Char"/>
    <w:basedOn w:val="DefaultParagraphFont"/>
    <w:link w:val="Heading1"/>
    <w:uiPriority w:val="9"/>
    <w:rsid w:val="00752190"/>
    <w:rPr>
      <w:rFonts w:ascii="Century Gothic" w:eastAsiaTheme="majorEastAsia" w:hAnsi="Century Gothic" w:cstheme="majorBidi"/>
      <w:b/>
      <w:color w:val="001489"/>
      <w:sz w:val="32"/>
      <w:szCs w:val="32"/>
    </w:rPr>
  </w:style>
  <w:style w:type="character" w:customStyle="1" w:styleId="Heading2Char">
    <w:name w:val="Heading 2 Char"/>
    <w:basedOn w:val="DefaultParagraphFont"/>
    <w:link w:val="Heading2"/>
    <w:uiPriority w:val="9"/>
    <w:rsid w:val="00752190"/>
    <w:rPr>
      <w:rFonts w:ascii="Century Gothic" w:eastAsiaTheme="majorEastAsia" w:hAnsi="Century Gothic" w:cstheme="majorBidi"/>
      <w:b/>
      <w:color w:val="000000" w:themeColor="text1"/>
      <w:sz w:val="26"/>
      <w:szCs w:val="26"/>
    </w:rPr>
  </w:style>
  <w:style w:type="character" w:customStyle="1" w:styleId="Heading3Char">
    <w:name w:val="Heading 3 Char"/>
    <w:basedOn w:val="DefaultParagraphFont"/>
    <w:link w:val="Heading3"/>
    <w:uiPriority w:val="9"/>
    <w:rsid w:val="00752190"/>
    <w:rPr>
      <w:rFonts w:ascii="Century Gothic" w:eastAsiaTheme="majorEastAsia" w:hAnsi="Century Gothic" w:cstheme="majorBidi"/>
      <w:sz w:val="24"/>
      <w:szCs w:val="24"/>
      <w:u w:val="single"/>
    </w:rPr>
  </w:style>
  <w:style w:type="character" w:customStyle="1" w:styleId="Heading4Char">
    <w:name w:val="Heading 4 Char"/>
    <w:basedOn w:val="DefaultParagraphFont"/>
    <w:link w:val="Heading4"/>
    <w:uiPriority w:val="9"/>
    <w:rsid w:val="00752190"/>
    <w:rPr>
      <w:rFonts w:ascii="Century Gothic" w:eastAsiaTheme="majorEastAsia" w:hAnsi="Century Gothic" w:cstheme="majorBidi"/>
      <w:i/>
      <w:iCs/>
    </w:rPr>
  </w:style>
  <w:style w:type="character" w:customStyle="1" w:styleId="TitleChar">
    <w:name w:val="Title Char"/>
    <w:basedOn w:val="DefaultParagraphFont"/>
    <w:link w:val="Title"/>
    <w:uiPriority w:val="10"/>
    <w:rsid w:val="00752190"/>
    <w:rPr>
      <w:rFonts w:ascii="Century Gothic" w:eastAsiaTheme="majorEastAsia" w:hAnsi="Century Gothic" w:cstheme="majorBidi"/>
      <w:b/>
      <w:color w:val="001489"/>
      <w:spacing w:val="-10"/>
      <w:kern w:val="28"/>
      <w:sz w:val="76"/>
      <w:szCs w:val="56"/>
    </w:rPr>
  </w:style>
  <w:style w:type="paragraph" w:styleId="Subtitle">
    <w:name w:val="Subtitle"/>
    <w:basedOn w:val="Normal"/>
    <w:next w:val="Normal"/>
    <w:link w:val="SubtitleChar"/>
    <w:uiPriority w:val="11"/>
    <w:qFormat/>
    <w:pPr>
      <w:widowControl w:val="0"/>
      <w:spacing w:line="240" w:lineRule="auto"/>
    </w:pPr>
    <w:rPr>
      <w:rFonts w:ascii="Century Gothic" w:eastAsia="Century Gothic" w:hAnsi="Century Gothic" w:cs="Century Gothic"/>
      <w:b/>
      <w:color w:val="000000"/>
      <w:sz w:val="36"/>
      <w:szCs w:val="36"/>
    </w:rPr>
  </w:style>
  <w:style w:type="character" w:customStyle="1" w:styleId="SubtitleChar">
    <w:name w:val="Subtitle Char"/>
    <w:basedOn w:val="DefaultParagraphFont"/>
    <w:link w:val="Subtitle"/>
    <w:uiPriority w:val="11"/>
    <w:rsid w:val="00752190"/>
    <w:rPr>
      <w:rFonts w:ascii="Century Gothic" w:eastAsiaTheme="minorEastAsia" w:hAnsi="Century Gothic"/>
      <w:b/>
      <w:color w:val="000000" w:themeColor="text1"/>
      <w:spacing w:val="15"/>
      <w:sz w:val="36"/>
    </w:rPr>
  </w:style>
  <w:style w:type="character" w:styleId="Emphasis">
    <w:name w:val="Emphasis"/>
    <w:basedOn w:val="DefaultParagraphFont"/>
    <w:uiPriority w:val="20"/>
    <w:qFormat/>
    <w:rsid w:val="00752190"/>
    <w:rPr>
      <w:rFonts w:ascii="Century Gothic" w:hAnsi="Century Gothic"/>
      <w:i/>
      <w:iCs/>
      <w:sz w:val="22"/>
    </w:rPr>
  </w:style>
  <w:style w:type="character" w:styleId="Hyperlink">
    <w:name w:val="Hyperlink"/>
    <w:basedOn w:val="DefaultParagraphFont"/>
    <w:uiPriority w:val="99"/>
    <w:unhideWhenUsed/>
    <w:rsid w:val="00752190"/>
    <w:rPr>
      <w:color w:val="0563C1" w:themeColor="hyperlink"/>
      <w:u w:val="single"/>
    </w:rPr>
  </w:style>
  <w:style w:type="paragraph" w:customStyle="1" w:styleId="ListParaph-subletters">
    <w:name w:val="List Paraph - sub letters"/>
    <w:basedOn w:val="ListParagraph"/>
    <w:qFormat/>
    <w:rsid w:val="00752190"/>
    <w:pPr>
      <w:numPr>
        <w:numId w:val="2"/>
      </w:numPr>
    </w:pPr>
  </w:style>
  <w:style w:type="paragraph" w:styleId="ListParagraph">
    <w:name w:val="List Paragraph"/>
    <w:aliases w:val="List Paragraph - Letter"/>
    <w:basedOn w:val="Normal"/>
    <w:uiPriority w:val="1"/>
    <w:qFormat/>
    <w:rsid w:val="00752190"/>
    <w:pPr>
      <w:widowControl w:val="0"/>
      <w:numPr>
        <w:numId w:val="3"/>
      </w:numPr>
      <w:tabs>
        <w:tab w:val="left" w:pos="1181"/>
      </w:tabs>
      <w:autoSpaceDE w:val="0"/>
      <w:autoSpaceDN w:val="0"/>
      <w:spacing w:after="0" w:line="240" w:lineRule="auto"/>
      <w:jc w:val="both"/>
    </w:pPr>
    <w:rPr>
      <w:rFonts w:ascii="Century Gothic" w:hAnsi="Century Gothic"/>
    </w:rPr>
  </w:style>
  <w:style w:type="paragraph" w:customStyle="1" w:styleId="SubParaprahRomanNumberals">
    <w:name w:val="Sub Paraprah Roman Numberals"/>
    <w:basedOn w:val="ListParagraph"/>
    <w:autoRedefine/>
    <w:qFormat/>
    <w:rsid w:val="00752190"/>
    <w:pPr>
      <w:numPr>
        <w:numId w:val="4"/>
      </w:numPr>
      <w:jc w:val="left"/>
    </w:pPr>
  </w:style>
  <w:style w:type="paragraph" w:styleId="BodyText">
    <w:name w:val="Body Text"/>
    <w:basedOn w:val="Normal"/>
    <w:link w:val="BodyTextChar"/>
    <w:autoRedefine/>
    <w:uiPriority w:val="1"/>
    <w:qFormat/>
    <w:rsid w:val="00CB63D9"/>
    <w:pPr>
      <w:widowControl w:val="0"/>
      <w:autoSpaceDE w:val="0"/>
      <w:autoSpaceDN w:val="0"/>
      <w:spacing w:after="200" w:line="240" w:lineRule="auto"/>
    </w:pPr>
    <w:rPr>
      <w:rFonts w:ascii="Century Gothic" w:hAnsi="Century Gothic"/>
      <w:szCs w:val="20"/>
    </w:rPr>
  </w:style>
  <w:style w:type="character" w:customStyle="1" w:styleId="BodyTextChar">
    <w:name w:val="Body Text Char"/>
    <w:basedOn w:val="DefaultParagraphFont"/>
    <w:link w:val="BodyText"/>
    <w:uiPriority w:val="1"/>
    <w:rsid w:val="00CB63D9"/>
    <w:rPr>
      <w:rFonts w:ascii="Century Gothic" w:eastAsia="Calibri" w:hAnsi="Century Gothic" w:cs="Calibri"/>
      <w:szCs w:val="20"/>
    </w:rPr>
  </w:style>
  <w:style w:type="paragraph" w:customStyle="1" w:styleId="StyleHeading2Before11pt">
    <w:name w:val="Style Heading 2 + Before:  11 pt"/>
    <w:basedOn w:val="Heading2"/>
    <w:qFormat/>
    <w:rsid w:val="00ED3A11"/>
    <w:pPr>
      <w:spacing w:before="220"/>
    </w:pPr>
    <w:rPr>
      <w:rFonts w:eastAsia="Times New Roman" w:cs="Times New Roman"/>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ducation.ne.gov/finearts/arts-now-grants-program/%20%E2%80%8E" TargetMode="External"/><Relationship Id="rId4" Type="http://schemas.openxmlformats.org/officeDocument/2006/relationships/settings" Target="settings.xml"/><Relationship Id="rId9" Type="http://schemas.openxmlformats.org/officeDocument/2006/relationships/hyperlink" Target="https://www.education.ne.gov/finear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I7vkTb31GPVUiWe1n0PInGOGHg==">CgMxLjAyCGguZ2pkZ3hzMg5oLm9keW5yMzlyem16YzIOaC45b3Z2NGJ4MHM3eGsyDmguZWQ2cm1qZXAycXVtMg1oLmEza2FpeTc5Z3d6Mg5oLjNjMHBrMTN4NGFxZzIOaC5yamY0OWJlM2w3eTgyDmgudWlraTg3eHlpZHlmMg5oLm9pNW50dDdxZmVzdzIOaC40NzFqOWprdTIyZDYyDmgubzNoemk1cmF6NmJuMg5oLjJ1ZXl6d3BtcWg2djIOaC4zd2VzMmc0OWJrYWgyDmgucWNzcmJzMnpkdTc1Mg5oLjM0dGVvcWZtY2hhbzIOaC5ieDcyamMzcDJkemUyDmgudTJqbXp3ZG1ibGNoMg5oLmdyMHZpYmZwZXR0MDgAciExMGdkbmtvczR6dVlsT185Q1A2dllEVTRULVc1UmVmNT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1959</Words>
  <Characters>11167</Characters>
  <Application>Microsoft Office Word</Application>
  <DocSecurity>0</DocSecurity>
  <Lines>93</Lines>
  <Paragraphs>26</Paragraphs>
  <ScaleCrop>false</ScaleCrop>
  <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Talarico, Cody</dc:creator>
  <cp:lastModifiedBy>Talarico, Cody</cp:lastModifiedBy>
  <cp:revision>5</cp:revision>
  <dcterms:created xsi:type="dcterms:W3CDTF">2023-02-09T21:09:00Z</dcterms:created>
  <dcterms:modified xsi:type="dcterms:W3CDTF">2023-07-14T17:52:00Z</dcterms:modified>
</cp:coreProperties>
</file>