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4ABD21" w:rsidR="008F6221" w:rsidRDefault="00585BD8">
      <w:r>
        <w:t xml:space="preserve">Subject Line: </w:t>
      </w:r>
      <w:r w:rsidR="00C17FE9">
        <w:t>Is your</w:t>
      </w:r>
      <w:r>
        <w:t xml:space="preserve"> Medicaid renewal letter coming</w:t>
      </w:r>
      <w:r w:rsidR="00C17FE9">
        <w:t>?</w:t>
      </w:r>
      <w:r>
        <w:t xml:space="preserve"> Don’t miss it! </w:t>
      </w:r>
    </w:p>
    <w:p w14:paraId="00000002" w14:textId="77777777" w:rsidR="008F6221" w:rsidRDefault="008F6221"/>
    <w:p w14:paraId="00000003" w14:textId="6244C804" w:rsidR="008F6221" w:rsidRDefault="00585BD8">
      <w:r>
        <w:t xml:space="preserve">Preview Text: Make sure your address is up to date with </w:t>
      </w:r>
      <w:r w:rsidR="00C17FE9">
        <w:t>Nebraska Medicaid</w:t>
      </w:r>
      <w:r w:rsidR="00696397">
        <w:t>,</w:t>
      </w:r>
      <w:r w:rsidR="00C17FE9">
        <w:t xml:space="preserve"> </w:t>
      </w:r>
      <w:r>
        <w:t xml:space="preserve">so you receive your renewal letter in the mail. </w:t>
      </w:r>
    </w:p>
    <w:p w14:paraId="00000004" w14:textId="77777777" w:rsidR="008F6221" w:rsidRDefault="008F6221"/>
    <w:p w14:paraId="00000005" w14:textId="38C9F608" w:rsidR="008F6221" w:rsidRDefault="00585BD8">
      <w:r>
        <w:t xml:space="preserve">Primary Link: </w:t>
      </w:r>
      <w:hyperlink r:id="rId8" w:history="1">
        <w:r w:rsidR="00C17FE9" w:rsidRPr="00C17FE9">
          <w:rPr>
            <w:rStyle w:val="Hyperlink"/>
          </w:rPr>
          <w:t>ACCESSNebraska.ne.gov</w:t>
        </w:r>
      </w:hyperlink>
      <w:r w:rsidR="00C17FE9">
        <w:t xml:space="preserve"> </w:t>
      </w:r>
      <w:r>
        <w:t xml:space="preserve"> </w:t>
      </w:r>
    </w:p>
    <w:p w14:paraId="00000006" w14:textId="77777777" w:rsidR="008F6221" w:rsidRDefault="008F6221"/>
    <w:p w14:paraId="553C30F7" w14:textId="7D94F0A5" w:rsidR="00C17FE9" w:rsidRDefault="00585BD8">
      <w:r w:rsidRPr="00D76D77">
        <w:rPr>
          <w:b/>
          <w:bCs/>
        </w:rPr>
        <w:t xml:space="preserve">Do you or your children have health insurance through </w:t>
      </w:r>
      <w:r w:rsidR="00C17FE9" w:rsidRPr="00D76D77">
        <w:rPr>
          <w:b/>
          <w:bCs/>
        </w:rPr>
        <w:t>Medicaid</w:t>
      </w:r>
      <w:r w:rsidRPr="00D76D77">
        <w:rPr>
          <w:b/>
          <w:bCs/>
        </w:rPr>
        <w:t>?</w:t>
      </w:r>
      <w:r>
        <w:t xml:space="preserve"> Be on the lookout for a renewal letter in the mail from </w:t>
      </w:r>
      <w:r w:rsidR="00C17FE9">
        <w:t>Nebraska Medicaid</w:t>
      </w:r>
      <w:r>
        <w:t>. To ensure you receive this critical piece of mail</w:t>
      </w:r>
      <w:r w:rsidR="0034106D">
        <w:t>,</w:t>
      </w:r>
      <w:r>
        <w:t xml:space="preserve"> make sure your address, email</w:t>
      </w:r>
      <w:r w:rsidR="00C17FE9">
        <w:t>,</w:t>
      </w:r>
      <w:r>
        <w:t xml:space="preserve"> and phone number are up to date with </w:t>
      </w:r>
      <w:r w:rsidR="00C17FE9">
        <w:t>Nebraska Medicaid</w:t>
      </w:r>
      <w:r>
        <w:t xml:space="preserve">. </w:t>
      </w:r>
      <w:r w:rsidR="00C17FE9">
        <w:t>You can update your info</w:t>
      </w:r>
      <w:r w:rsidR="00555B35">
        <w:t>rmation</w:t>
      </w:r>
      <w:r w:rsidR="00C17FE9">
        <w:t xml:space="preserve"> in any of the following ways:</w:t>
      </w:r>
    </w:p>
    <w:p w14:paraId="27D0A043" w14:textId="77777777" w:rsidR="00C17FE9" w:rsidRPr="00D76D77" w:rsidRDefault="00C17FE9" w:rsidP="00D76D77">
      <w:pPr>
        <w:pStyle w:val="ListParagraph"/>
        <w:numPr>
          <w:ilvl w:val="0"/>
          <w:numId w:val="3"/>
        </w:numPr>
      </w:pPr>
      <w:r w:rsidRPr="00D76D77">
        <w:t>Online at </w:t>
      </w:r>
      <w:hyperlink r:id="rId9" w:history="1">
        <w:r w:rsidRPr="00D76D77">
          <w:rPr>
            <w:rStyle w:val="Hyperlink"/>
          </w:rPr>
          <w:t>ACCESSNebraska.ne.gov </w:t>
        </w:r>
      </w:hyperlink>
    </w:p>
    <w:p w14:paraId="5056600A" w14:textId="60ABD1C0" w:rsidR="00C17FE9" w:rsidRPr="00D76D77" w:rsidRDefault="00C17FE9" w:rsidP="00D76D77">
      <w:pPr>
        <w:pStyle w:val="ListParagraph"/>
        <w:numPr>
          <w:ilvl w:val="0"/>
          <w:numId w:val="3"/>
        </w:numPr>
      </w:pPr>
      <w:r>
        <w:t>By</w:t>
      </w:r>
      <w:r w:rsidRPr="00D76D77">
        <w:t xml:space="preserve"> phone:</w:t>
      </w:r>
    </w:p>
    <w:p w14:paraId="1CAF2D09" w14:textId="77777777" w:rsidR="00C17FE9" w:rsidRPr="00D76D77" w:rsidRDefault="00C17FE9" w:rsidP="00D76D77">
      <w:pPr>
        <w:pStyle w:val="ListParagraph"/>
        <w:numPr>
          <w:ilvl w:val="1"/>
          <w:numId w:val="3"/>
        </w:numPr>
      </w:pPr>
      <w:r w:rsidRPr="00D76D77">
        <w:t>Omaha: (402) 595-1178</w:t>
      </w:r>
    </w:p>
    <w:p w14:paraId="075F7E1A" w14:textId="77777777" w:rsidR="00C17FE9" w:rsidRPr="00D76D77" w:rsidRDefault="00C17FE9" w:rsidP="00D76D77">
      <w:pPr>
        <w:pStyle w:val="ListParagraph"/>
        <w:numPr>
          <w:ilvl w:val="1"/>
          <w:numId w:val="3"/>
        </w:numPr>
      </w:pPr>
      <w:r w:rsidRPr="00D76D77">
        <w:t>Lincoln: (402) 473-7000</w:t>
      </w:r>
    </w:p>
    <w:p w14:paraId="75755806" w14:textId="312737BE" w:rsidR="00C17FE9" w:rsidRPr="00D76D77" w:rsidRDefault="00555B35" w:rsidP="00D76D77">
      <w:pPr>
        <w:pStyle w:val="ListParagraph"/>
        <w:numPr>
          <w:ilvl w:val="1"/>
          <w:numId w:val="3"/>
        </w:numPr>
      </w:pPr>
      <w:r>
        <w:t>Toll-Free</w:t>
      </w:r>
      <w:r w:rsidR="00C17FE9" w:rsidRPr="00D76D77">
        <w:t>: (855) 632-7633</w:t>
      </w:r>
    </w:p>
    <w:p w14:paraId="31BEE14E" w14:textId="77777777" w:rsidR="00C17FE9" w:rsidRPr="00D76D77" w:rsidRDefault="00C17FE9" w:rsidP="00D76D77">
      <w:pPr>
        <w:pStyle w:val="ListParagraph"/>
        <w:numPr>
          <w:ilvl w:val="1"/>
          <w:numId w:val="3"/>
        </w:numPr>
      </w:pPr>
      <w:r w:rsidRPr="00D76D77">
        <w:t>TDD: (402) 471-7256</w:t>
      </w:r>
    </w:p>
    <w:p w14:paraId="272680C7" w14:textId="77777777" w:rsidR="00C17FE9" w:rsidRDefault="00C17FE9"/>
    <w:p w14:paraId="6D9FC858" w14:textId="2EFB91E2" w:rsidR="00C17FE9" w:rsidRDefault="00585BD8">
      <w:r>
        <w:t>Th</w:t>
      </w:r>
      <w:r w:rsidR="00555B35">
        <w:t>e</w:t>
      </w:r>
      <w:r>
        <w:t xml:space="preserve"> renewal letter will tell you one of three things: </w:t>
      </w:r>
    </w:p>
    <w:p w14:paraId="20E51F83" w14:textId="3372CAED" w:rsidR="00C17FE9" w:rsidRDefault="00C17FE9" w:rsidP="00B200D3">
      <w:pPr>
        <w:pStyle w:val="ListParagraph"/>
        <w:numPr>
          <w:ilvl w:val="0"/>
          <w:numId w:val="7"/>
        </w:numPr>
        <w:ind w:left="720"/>
      </w:pPr>
      <w:r>
        <w:t>Nebraska Medicaid</w:t>
      </w:r>
      <w:r w:rsidR="00585BD8">
        <w:t xml:space="preserve"> is renewing your Medicaid or CHIP coverage, </w:t>
      </w:r>
    </w:p>
    <w:p w14:paraId="7EC055AB" w14:textId="55DFBEA9" w:rsidR="00C17FE9" w:rsidRDefault="00C17FE9" w:rsidP="00B200D3">
      <w:pPr>
        <w:pStyle w:val="ListParagraph"/>
        <w:numPr>
          <w:ilvl w:val="0"/>
          <w:numId w:val="7"/>
        </w:numPr>
        <w:ind w:left="720"/>
      </w:pPr>
      <w:r>
        <w:t xml:space="preserve">Nebraska Medicaid </w:t>
      </w:r>
      <w:r w:rsidR="00585BD8">
        <w:t xml:space="preserve">is ending your Medicaid or CHIP coverage, or </w:t>
      </w:r>
    </w:p>
    <w:p w14:paraId="53588813" w14:textId="03A24E10" w:rsidR="00C17FE9" w:rsidRDefault="00C17FE9" w:rsidP="00B200D3">
      <w:pPr>
        <w:pStyle w:val="ListParagraph"/>
        <w:numPr>
          <w:ilvl w:val="0"/>
          <w:numId w:val="7"/>
        </w:numPr>
        <w:ind w:left="720"/>
      </w:pPr>
      <w:r>
        <w:t>Nebraska Medicaid</w:t>
      </w:r>
      <w:r w:rsidR="00585BD8">
        <w:t xml:space="preserve"> needs more information to determine if you or your family member still qualify for Medicaid or CHIP. </w:t>
      </w:r>
    </w:p>
    <w:p w14:paraId="7D030A25" w14:textId="172AEFF1" w:rsidR="00C17FE9" w:rsidRDefault="00585BD8">
      <w:r>
        <w:t xml:space="preserve">If </w:t>
      </w:r>
      <w:r w:rsidR="00C17FE9">
        <w:t>Medicaid needs more information</w:t>
      </w:r>
      <w:r>
        <w:t xml:space="preserve">, a renewal form will be included. </w:t>
      </w:r>
    </w:p>
    <w:p w14:paraId="6543AE4A" w14:textId="350FF23D" w:rsidR="00D76D77" w:rsidRDefault="00D76D77"/>
    <w:p w14:paraId="3FCCD7F7" w14:textId="32CB555F" w:rsidR="00D76D77" w:rsidRPr="00D76D77" w:rsidRDefault="00D76D77" w:rsidP="00D76D77">
      <w:r w:rsidRPr="00D76D77">
        <w:t xml:space="preserve">For more information, visit Nebraska Medicaid’s webpage: </w:t>
      </w:r>
      <w:hyperlink r:id="rId10" w:history="1">
        <w:r w:rsidRPr="00D76D77">
          <w:rPr>
            <w:rStyle w:val="Hyperlink"/>
          </w:rPr>
          <w:t>https://dhhs.ne.gov/Pages/Medicaid-MOE.aspx</w:t>
        </w:r>
      </w:hyperlink>
      <w:r w:rsidRPr="00D76D77">
        <w:t xml:space="preserve"> </w:t>
      </w:r>
    </w:p>
    <w:p w14:paraId="1E77F378" w14:textId="77777777" w:rsidR="00C17FE9" w:rsidRDefault="00C17FE9"/>
    <w:p w14:paraId="00000007" w14:textId="44CA74C8" w:rsidR="008F6221" w:rsidRDefault="00585BD8">
      <w:r w:rsidRPr="00D76D77">
        <w:rPr>
          <w:b/>
          <w:bCs/>
        </w:rPr>
        <w:t xml:space="preserve">Remember: </w:t>
      </w:r>
      <w:r w:rsidR="0034106D">
        <w:rPr>
          <w:b/>
          <w:bCs/>
        </w:rPr>
        <w:t>U</w:t>
      </w:r>
      <w:r w:rsidRPr="00D76D77">
        <w:rPr>
          <w:b/>
          <w:bCs/>
        </w:rPr>
        <w:t>pdate your address.</w:t>
      </w:r>
      <w:r>
        <w:t xml:space="preserve"> We don’t want you to miss this important piece of mail. </w:t>
      </w:r>
    </w:p>
    <w:p w14:paraId="00000008" w14:textId="77777777" w:rsidR="008F6221" w:rsidRDefault="008F6221"/>
    <w:p w14:paraId="29C55D90" w14:textId="77777777" w:rsidR="00585BD8" w:rsidRDefault="00585BD8" w:rsidP="00585BD8">
      <w:r>
        <w:t>No longer qualify for Medicaid or CHIP and need help enrolling in the Marketplace? You can find free, unbiased help at: [insert local contact information]</w:t>
      </w:r>
    </w:p>
    <w:p w14:paraId="13A33762" w14:textId="77777777" w:rsidR="00585BD8" w:rsidRDefault="00000000" w:rsidP="00585BD8">
      <w:pPr>
        <w:numPr>
          <w:ilvl w:val="0"/>
          <w:numId w:val="6"/>
        </w:numPr>
      </w:pPr>
      <w:hyperlink r:id="rId11" w:history="1">
        <w:r w:rsidR="00585BD8">
          <w:rPr>
            <w:rStyle w:val="Hyperlink"/>
          </w:rPr>
          <w:t>https://howtogetcare.org/</w:t>
        </w:r>
      </w:hyperlink>
      <w:r w:rsidR="00585BD8">
        <w:t xml:space="preserve">  </w:t>
      </w:r>
    </w:p>
    <w:p w14:paraId="77905B74" w14:textId="65F9B7CC" w:rsidR="00585BD8" w:rsidRPr="0034106D" w:rsidRDefault="00000000" w:rsidP="00585BD8">
      <w:pPr>
        <w:numPr>
          <w:ilvl w:val="0"/>
          <w:numId w:val="6"/>
        </w:numPr>
      </w:pPr>
      <w:hyperlink r:id="rId12" w:history="1">
        <w:r w:rsidR="00585BD8" w:rsidRPr="00D76D77">
          <w:rPr>
            <w:rStyle w:val="Hyperlink"/>
            <w:rFonts w:eastAsia="Calibri"/>
            <w:color w:val="1155CC"/>
          </w:rPr>
          <w:t>https://localhelp.healthcare.gov/</w:t>
        </w:r>
      </w:hyperlink>
    </w:p>
    <w:p w14:paraId="0000000E" w14:textId="77777777" w:rsidR="008F6221" w:rsidRDefault="008F6221"/>
    <w:p w14:paraId="0000000F" w14:textId="77777777" w:rsidR="008F6221" w:rsidRDefault="00585BD8">
      <w:r>
        <w:t xml:space="preserve">Sincerely, </w:t>
      </w:r>
    </w:p>
    <w:p w14:paraId="00000010" w14:textId="77777777" w:rsidR="008F6221" w:rsidRDefault="008F6221"/>
    <w:p w14:paraId="00000011" w14:textId="77777777" w:rsidR="008F6221" w:rsidRDefault="00585BD8">
      <w:r>
        <w:t>[Insert name of principal]</w:t>
      </w:r>
    </w:p>
    <w:sectPr w:rsidR="008F62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4A86"/>
    <w:multiLevelType w:val="multilevel"/>
    <w:tmpl w:val="986864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AFF7EF0"/>
    <w:multiLevelType w:val="multilevel"/>
    <w:tmpl w:val="1DDA9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930826"/>
    <w:multiLevelType w:val="hybridMultilevel"/>
    <w:tmpl w:val="71DEC5DC"/>
    <w:lvl w:ilvl="0" w:tplc="5526005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C2D6B"/>
    <w:multiLevelType w:val="hybridMultilevel"/>
    <w:tmpl w:val="57E09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940246"/>
    <w:multiLevelType w:val="multilevel"/>
    <w:tmpl w:val="D69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D55B5"/>
    <w:multiLevelType w:val="hybridMultilevel"/>
    <w:tmpl w:val="7F6A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E3372"/>
    <w:multiLevelType w:val="hybridMultilevel"/>
    <w:tmpl w:val="945A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6721">
    <w:abstractNumId w:val="1"/>
  </w:num>
  <w:num w:numId="2" w16cid:durableId="2090929271">
    <w:abstractNumId w:val="4"/>
  </w:num>
  <w:num w:numId="3" w16cid:durableId="1870802795">
    <w:abstractNumId w:val="6"/>
  </w:num>
  <w:num w:numId="4" w16cid:durableId="372048501">
    <w:abstractNumId w:val="5"/>
  </w:num>
  <w:num w:numId="5" w16cid:durableId="1676226405">
    <w:abstractNumId w:val="2"/>
  </w:num>
  <w:num w:numId="6" w16cid:durableId="1749376509">
    <w:abstractNumId w:val="0"/>
  </w:num>
  <w:num w:numId="7" w16cid:durableId="1042747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1"/>
    <w:rsid w:val="0034106D"/>
    <w:rsid w:val="00555B35"/>
    <w:rsid w:val="00585BD8"/>
    <w:rsid w:val="00642386"/>
    <w:rsid w:val="00696397"/>
    <w:rsid w:val="0072197C"/>
    <w:rsid w:val="008F6221"/>
    <w:rsid w:val="00B200D3"/>
    <w:rsid w:val="00C17FE9"/>
    <w:rsid w:val="00CC377E"/>
    <w:rsid w:val="00D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4CB6"/>
  <w15:docId w15:val="{A4A00F8E-9F0C-4150-9D06-E64F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C17FE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17F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F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7F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1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hs.ne.gov/pages/accessnebraska.aspx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calhelp.healthcare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wtogetcare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hhs.ne.gov/Pages/Medicaid-MOE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hhs-access-neb-menu.ne.gov/start/?t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407A23EBD0144B9F9D7D01871A37B" ma:contentTypeVersion="2" ma:contentTypeDescription="Create a new document." ma:contentTypeScope="" ma:versionID="e46a739a2d1f398e6d2ec7687a104073">
  <xsd:schema xmlns:xsd="http://www.w3.org/2001/XMLSchema" xmlns:xs="http://www.w3.org/2001/XMLSchema" xmlns:p="http://schemas.microsoft.com/office/2006/metadata/properties" xmlns:ns2="10e38e06-92a7-437b-9728-68c44d2ef8d3" xmlns:ns3="80312839-c55f-45aa-9829-85e1df394a24" targetNamespace="http://schemas.microsoft.com/office/2006/metadata/properties" ma:root="true" ma:fieldsID="0284fd559595b78ae6194a7e9fdc30a4" ns2:_="" ns3:_="">
    <xsd:import namespace="10e38e06-92a7-437b-9728-68c44d2ef8d3"/>
    <xsd:import namespace="80312839-c55f-45aa-9829-85e1df394a24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8e06-92a7-437b-9728-68c44d2ef8d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rchive"/>
          <xsd:enumeration value="Community Partners"/>
          <xsd:enumeration value="Managed Care"/>
          <xsd:enumeration value="Members"/>
          <xsd:enumeration value="Providers"/>
          <xsd:enumeration value="Communications Plan"/>
          <xsd:enumeration value="General Public"/>
          <xsd:enumeration value="Internal Communications"/>
          <xsd:enumeration value="DHHS Website"/>
          <xsd:enumeration value="Refer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2839-c55f-45aa-9829-85e1df3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e38e06-92a7-437b-9728-68c44d2ef8d3">Community Partners</Category>
  </documentManagement>
</p:properties>
</file>

<file path=customXml/itemProps1.xml><?xml version="1.0" encoding="utf-8"?>
<ds:datastoreItem xmlns:ds="http://schemas.openxmlformats.org/officeDocument/2006/customXml" ds:itemID="{4AD5A768-FFA3-4AAF-ACB0-A31FF87D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38e06-92a7-437b-9728-68c44d2ef8d3"/>
    <ds:schemaRef ds:uri="80312839-c55f-45aa-9829-85e1df394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B67AA-6D50-41DC-8B6D-8D819844B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49104-2052-43FC-B720-1B9EE0C7EAA8}">
  <ds:schemaRefs>
    <ds:schemaRef ds:uri="http://schemas.microsoft.com/office/2006/metadata/properties"/>
    <ds:schemaRef ds:uri="http://schemas.microsoft.com/office/infopath/2007/PartnerControls"/>
    <ds:schemaRef ds:uri="10e38e06-92a7-437b-9728-68c44d2ef8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Morton, Chris</cp:lastModifiedBy>
  <cp:revision>8</cp:revision>
  <dcterms:created xsi:type="dcterms:W3CDTF">2023-03-13T15:30:00Z</dcterms:created>
  <dcterms:modified xsi:type="dcterms:W3CDTF">2023-04-04T20:18:00Z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c817af35f7e881dfdb0af3736bf40bbe3c5c8d1405e469d1f85d12e9daffb12f</vt:lpwstr>
  </property>
  <property fmtid="{D5CDD505-2E9C-101B-9397-08002B2CF9AE}" pid="3" name="ContentTypeId">
    <vt:lpwstr>0x010100C83407A23EBD0144B9F9D7D01871A37B</vt:lpwstr>
  </property>
</Properties>
</file>