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5E83" w14:textId="73D32877" w:rsidR="003D76C4" w:rsidRPr="00C005A8" w:rsidRDefault="00336F5B" w:rsidP="000558EC">
      <w:pPr>
        <w:jc w:val="center"/>
        <w:rPr>
          <w:rFonts w:ascii="Berlin Sans FB Demi" w:hAnsi="Berlin Sans FB Demi"/>
          <w:color w:val="6E3DCF"/>
          <w:sz w:val="60"/>
          <w:szCs w:val="60"/>
        </w:rPr>
      </w:pPr>
      <w:r w:rsidRPr="00C005A8">
        <w:rPr>
          <w:noProof/>
          <w:sz w:val="60"/>
          <w:szCs w:val="60"/>
        </w:rPr>
        <mc:AlternateContent>
          <mc:Choice Requires="wps">
            <w:drawing>
              <wp:anchor distT="0" distB="0" distL="114300" distR="114300" simplePos="0" relativeHeight="251659264" behindDoc="1" locked="0" layoutInCell="1" allowOverlap="1" wp14:anchorId="24757B48" wp14:editId="4234B929">
                <wp:simplePos x="0" y="0"/>
                <wp:positionH relativeFrom="column">
                  <wp:posOffset>-561975</wp:posOffset>
                </wp:positionH>
                <wp:positionV relativeFrom="page">
                  <wp:posOffset>314325</wp:posOffset>
                </wp:positionV>
                <wp:extent cx="7048500" cy="8839200"/>
                <wp:effectExtent l="19050" t="19050" r="19050" b="19050"/>
                <wp:wrapNone/>
                <wp:docPr id="1" name="Rectangle: Rounded Corners 1"/>
                <wp:cNvGraphicFramePr/>
                <a:graphic xmlns:a="http://schemas.openxmlformats.org/drawingml/2006/main">
                  <a:graphicData uri="http://schemas.microsoft.com/office/word/2010/wordprocessingShape">
                    <wps:wsp>
                      <wps:cNvSpPr/>
                      <wps:spPr>
                        <a:xfrm>
                          <a:off x="0" y="0"/>
                          <a:ext cx="7048500" cy="8839200"/>
                        </a:xfrm>
                        <a:prstGeom prst="roundRect">
                          <a:avLst/>
                        </a:prstGeom>
                        <a:noFill/>
                        <a:ln w="38100">
                          <a:solidFill>
                            <a:srgbClr val="2EE6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FA0D4" id="Rectangle: Rounded Corners 1" o:spid="_x0000_s1026" style="position:absolute;margin-left:-44.25pt;margin-top:24.75pt;width:555pt;height:6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UiAIAAG8FAAAOAAAAZHJzL2Uyb0RvYy54bWysVN9P2zAQfp+0/8Hy+0hbCpSKFFUFpkkI&#10;EDDx7Dp2E8nxeWe3affX7+ykaQVoD9NeHDt3993ddz+urre1YRuFvgKb8+HJgDNlJRSVXeX85+vd&#10;twlnPghbCANW5XynPL+eff1y1bipGkEJplDICMT6aeNyXobgplnmZalq4U/AKUtCDViLQE9cZQWK&#10;htBrk40Gg/OsASwcglTe09+bVshnCV9rJcOj1l4FZnJOsYV0YjqX8cxmV2K6QuHKSnZhiH+IohaV&#10;Jac91I0Igq2x+gBVVxLBgw4nEuoMtK6kSjlQNsPBu2xeSuFUyoXI8a6nyf8/WPmweXFPSDQ0zk89&#10;XWMWW411/FJ8bJvI2vVkqW1gkn5eDMaTswFxKkk2mZxeUjkindnB3KEP3xXULF5yjrC2xTOVJDEl&#10;Nvc+tPp7vejSwl1lTCqLsazJ+elkSMBR5MFURZSmB66WC4NsI6iyo9vb88W4836kRrEYSyEdcku3&#10;sDMqYhj7rDSrCspm1HqIbad6WCGlsmHYikpRqNYbZd2nmho1WqTEE2BE1hRlj90BfI7dMtDpR1OV&#10;urY37lL/m3FvkTyDDb1xXVnAzzIzlFXnudXfk9RSE1laQrF7QobQzox38q6iMt4LH54E0pBQ6Wnw&#10;wyMd2gBVCrobZyXg78/+R33qXZJy1tDQ5dz/WgtUnJkflrr6cjgexylNj/HZxYgeeCxZHkvsul4A&#10;VX9IK8bJdI36weyvGqF+o/0wj15JJKwk3zmXAfePRWiXAW0YqebzpEaT6US4ty9ORvDIauzQ1+2b&#10;QNf1cqAxeID9gIrpu25udaOlhfk6gK5Sqx947fimqU6N022guDaO30nrsCdnfwAAAP//AwBQSwME&#10;FAAGAAgAAAAhAFl69L3fAAAADAEAAA8AAABkcnMvZG93bnJldi54bWxMj81OwzAQhO9IvIO1SNxa&#10;pyWgNI1TISS4VAIReuDoxEsSEa9D7Obn7dme4LSz2tHsN9lhtp0YcfCtIwWbdQQCqXKmpVrB6eN5&#10;lYDwQZPRnSNUsKCHQ359lenUuInecSxCLTiEfKoVNCH0qZS+atBqv3Y9Et++3GB14HWopRn0xOG2&#10;k9soepBWt8QfGt3jU4PVd3G2Co7uWI2mfLn7XGh5dcXP26mZpFK3N/PjHkTAOfyZ4YLP6JAzU+nO&#10;ZLzoFKyS5J6tCuIdz4sh2m5YlazimJXMM/m/RP4LAAD//wMAUEsBAi0AFAAGAAgAAAAhALaDOJL+&#10;AAAA4QEAABMAAAAAAAAAAAAAAAAAAAAAAFtDb250ZW50X1R5cGVzXS54bWxQSwECLQAUAAYACAAA&#10;ACEAOP0h/9YAAACUAQAACwAAAAAAAAAAAAAAAAAvAQAAX3JlbHMvLnJlbHNQSwECLQAUAAYACAAA&#10;ACEAiYE/1IgCAABvBQAADgAAAAAAAAAAAAAAAAAuAgAAZHJzL2Uyb0RvYy54bWxQSwECLQAUAAYA&#10;CAAAACEAWXr0vd8AAAAMAQAADwAAAAAAAAAAAAAAAADiBAAAZHJzL2Rvd25yZXYueG1sUEsFBgAA&#10;AAAEAAQA8wAAAO4FAAAAAA==&#10;" filled="f" strokecolor="#2ee6c4" strokeweight="3pt">
                <v:stroke joinstyle="miter"/>
                <w10:wrap anchory="page"/>
              </v:roundrect>
            </w:pict>
          </mc:Fallback>
        </mc:AlternateContent>
      </w:r>
      <w:bookmarkStart w:id="0" w:name="_Hlk113865822"/>
      <w:r w:rsidR="006426F8" w:rsidRPr="00C005A8">
        <w:rPr>
          <w:rFonts w:ascii="Berlin Sans FB Demi" w:hAnsi="Berlin Sans FB Demi"/>
          <w:color w:val="6E3DCF"/>
          <w:sz w:val="60"/>
          <w:szCs w:val="60"/>
        </w:rPr>
        <w:t>Running a Board Game Club</w:t>
      </w:r>
      <w:r w:rsidR="000558EC" w:rsidRPr="00C005A8">
        <w:rPr>
          <w:rFonts w:ascii="Berlin Sans FB Demi" w:hAnsi="Berlin Sans FB Demi"/>
          <w:color w:val="6E3DCF"/>
          <w:sz w:val="60"/>
          <w:szCs w:val="60"/>
        </w:rPr>
        <w:t>:</w:t>
      </w:r>
      <w:r w:rsidR="006426F8" w:rsidRPr="00C005A8">
        <w:rPr>
          <w:rFonts w:ascii="Berlin Sans FB Demi" w:hAnsi="Berlin Sans FB Demi"/>
          <w:color w:val="6E3DCF"/>
          <w:sz w:val="60"/>
          <w:szCs w:val="60"/>
        </w:rPr>
        <w:t xml:space="preserve"> Tips</w:t>
      </w:r>
      <w:bookmarkEnd w:id="0"/>
    </w:p>
    <w:p w14:paraId="7EC0957B" w14:textId="4EC65A42" w:rsidR="008D3C44" w:rsidRPr="008D3C44" w:rsidRDefault="008D3C44" w:rsidP="002748C9">
      <w:pPr>
        <w:rPr>
          <w:rFonts w:ascii="Cambria" w:hAnsi="Cambria"/>
          <w:b/>
          <w:bCs/>
          <w:sz w:val="28"/>
          <w:szCs w:val="28"/>
        </w:rPr>
      </w:pPr>
      <w:r>
        <w:rPr>
          <w:rFonts w:ascii="Cambria" w:hAnsi="Cambria"/>
          <w:b/>
          <w:bCs/>
          <w:sz w:val="28"/>
          <w:szCs w:val="28"/>
        </w:rPr>
        <w:t>Types of Meetings</w:t>
      </w:r>
    </w:p>
    <w:p w14:paraId="30B3E024" w14:textId="32D05E5B" w:rsidR="002748C9" w:rsidRPr="002748C9" w:rsidRDefault="006426F8" w:rsidP="002748C9">
      <w:pPr>
        <w:rPr>
          <w:rFonts w:ascii="Cambria" w:hAnsi="Cambria"/>
          <w:sz w:val="24"/>
          <w:szCs w:val="24"/>
        </w:rPr>
      </w:pPr>
      <w:r w:rsidRPr="002C7771">
        <w:rPr>
          <w:rFonts w:ascii="Cambria" w:hAnsi="Cambria"/>
          <w:sz w:val="24"/>
          <w:szCs w:val="24"/>
        </w:rPr>
        <w:t xml:space="preserve">There are </w:t>
      </w:r>
      <w:r w:rsidR="002C7771">
        <w:rPr>
          <w:rFonts w:ascii="Cambria" w:hAnsi="Cambria"/>
          <w:sz w:val="24"/>
          <w:szCs w:val="24"/>
        </w:rPr>
        <w:t xml:space="preserve">a few different ways to structure a board game club meeting.  You should select these based on </w:t>
      </w:r>
      <w:r w:rsidR="00C94719">
        <w:rPr>
          <w:rFonts w:ascii="Cambria" w:hAnsi="Cambria"/>
          <w:sz w:val="24"/>
          <w:szCs w:val="24"/>
        </w:rPr>
        <w:t>the types of members in your club and your comfort and experience with board games</w:t>
      </w:r>
      <w:r w:rsidR="002C7771">
        <w:rPr>
          <w:rFonts w:ascii="Cambria" w:hAnsi="Cambria"/>
          <w:sz w:val="24"/>
          <w:szCs w:val="24"/>
        </w:rPr>
        <w:t>.</w:t>
      </w:r>
    </w:p>
    <w:p w14:paraId="4DA865AD" w14:textId="0CC9B5CE" w:rsidR="002748C9" w:rsidRDefault="002748C9" w:rsidP="002C7771">
      <w:pPr>
        <w:pStyle w:val="ListParagraph"/>
        <w:numPr>
          <w:ilvl w:val="0"/>
          <w:numId w:val="1"/>
        </w:numPr>
        <w:rPr>
          <w:rFonts w:ascii="Cambria" w:hAnsi="Cambria"/>
          <w:sz w:val="24"/>
          <w:szCs w:val="24"/>
        </w:rPr>
      </w:pPr>
      <w:r w:rsidRPr="00944304">
        <w:rPr>
          <w:rFonts w:ascii="Cambria" w:hAnsi="Cambria"/>
          <w:b/>
          <w:bCs/>
          <w:sz w:val="24"/>
          <w:szCs w:val="24"/>
        </w:rPr>
        <w:t>First Meeting</w:t>
      </w:r>
      <w:r>
        <w:rPr>
          <w:rFonts w:ascii="Cambria" w:hAnsi="Cambria"/>
          <w:sz w:val="24"/>
          <w:szCs w:val="24"/>
        </w:rPr>
        <w:t xml:space="preserve"> – The first meeting of a board game club is best served setting expectations and finding out what the expectations of the </w:t>
      </w:r>
      <w:r w:rsidR="00DD091E">
        <w:rPr>
          <w:rFonts w:ascii="Cambria" w:hAnsi="Cambria"/>
          <w:sz w:val="24"/>
          <w:szCs w:val="24"/>
        </w:rPr>
        <w:t>students</w:t>
      </w:r>
      <w:r>
        <w:rPr>
          <w:rFonts w:ascii="Cambria" w:hAnsi="Cambria"/>
          <w:sz w:val="24"/>
          <w:szCs w:val="24"/>
        </w:rPr>
        <w:t xml:space="preserve"> are.  I use this meeting to find out what kind of board games club members play (if any) and try to get a sense of the different skill levels of </w:t>
      </w:r>
      <w:r w:rsidR="00DD091E">
        <w:rPr>
          <w:rFonts w:ascii="Cambria" w:hAnsi="Cambria"/>
          <w:sz w:val="24"/>
          <w:szCs w:val="24"/>
        </w:rPr>
        <w:t>students</w:t>
      </w:r>
      <w:r>
        <w:rPr>
          <w:rFonts w:ascii="Cambria" w:hAnsi="Cambria"/>
          <w:sz w:val="24"/>
          <w:szCs w:val="24"/>
        </w:rPr>
        <w:t xml:space="preserve">.  Make sure to not just talk rules and expectations though.  Have some short games for students to play during the second half so they know it </w:t>
      </w:r>
      <w:proofErr w:type="gramStart"/>
      <w:r>
        <w:rPr>
          <w:rFonts w:ascii="Cambria" w:hAnsi="Cambria"/>
          <w:sz w:val="24"/>
          <w:szCs w:val="24"/>
        </w:rPr>
        <w:t>won’t</w:t>
      </w:r>
      <w:proofErr w:type="gramEnd"/>
      <w:r>
        <w:rPr>
          <w:rFonts w:ascii="Cambria" w:hAnsi="Cambria"/>
          <w:sz w:val="24"/>
          <w:szCs w:val="24"/>
        </w:rPr>
        <w:t xml:space="preserve"> just all be about rules</w:t>
      </w:r>
    </w:p>
    <w:p w14:paraId="06C4617C" w14:textId="493387AE" w:rsidR="006426F8" w:rsidRDefault="002C7771" w:rsidP="002C7771">
      <w:pPr>
        <w:pStyle w:val="ListParagraph"/>
        <w:numPr>
          <w:ilvl w:val="0"/>
          <w:numId w:val="1"/>
        </w:numPr>
        <w:rPr>
          <w:rFonts w:ascii="Cambria" w:hAnsi="Cambria"/>
          <w:sz w:val="24"/>
          <w:szCs w:val="24"/>
        </w:rPr>
      </w:pPr>
      <w:r w:rsidRPr="00944304">
        <w:rPr>
          <w:rFonts w:ascii="Cambria" w:hAnsi="Cambria"/>
          <w:b/>
          <w:bCs/>
          <w:sz w:val="24"/>
          <w:szCs w:val="24"/>
        </w:rPr>
        <w:t xml:space="preserve">Game of the </w:t>
      </w:r>
      <w:r w:rsidR="002748C9" w:rsidRPr="00944304">
        <w:rPr>
          <w:rFonts w:ascii="Cambria" w:hAnsi="Cambria"/>
          <w:b/>
          <w:bCs/>
          <w:sz w:val="24"/>
          <w:szCs w:val="24"/>
        </w:rPr>
        <w:t>Week</w:t>
      </w:r>
      <w:r w:rsidR="002748C9">
        <w:rPr>
          <w:rFonts w:ascii="Cambria" w:hAnsi="Cambria"/>
          <w:sz w:val="24"/>
          <w:szCs w:val="24"/>
        </w:rPr>
        <w:t xml:space="preserve"> </w:t>
      </w:r>
      <w:r w:rsidR="00944304">
        <w:rPr>
          <w:rFonts w:ascii="Cambria" w:hAnsi="Cambria"/>
          <w:sz w:val="24"/>
          <w:szCs w:val="24"/>
        </w:rPr>
        <w:t>–</w:t>
      </w:r>
      <w:r w:rsidR="002748C9">
        <w:rPr>
          <w:rFonts w:ascii="Cambria" w:hAnsi="Cambria"/>
          <w:sz w:val="24"/>
          <w:szCs w:val="24"/>
        </w:rPr>
        <w:t xml:space="preserve"> </w:t>
      </w:r>
      <w:r w:rsidR="00944304">
        <w:rPr>
          <w:rFonts w:ascii="Cambria" w:hAnsi="Cambria"/>
          <w:sz w:val="24"/>
          <w:szCs w:val="24"/>
        </w:rPr>
        <w:t xml:space="preserve">Choose a specific game and have multiple copies of the game.  Have a mini lesson talking about the specific type of game mechanics in that game and good strategies to use.  If you </w:t>
      </w:r>
      <w:proofErr w:type="gramStart"/>
      <w:r w:rsidR="00944304">
        <w:rPr>
          <w:rFonts w:ascii="Cambria" w:hAnsi="Cambria"/>
          <w:sz w:val="24"/>
          <w:szCs w:val="24"/>
        </w:rPr>
        <w:t>aren’t</w:t>
      </w:r>
      <w:proofErr w:type="gramEnd"/>
      <w:r w:rsidR="00944304">
        <w:rPr>
          <w:rFonts w:ascii="Cambria" w:hAnsi="Cambria"/>
          <w:sz w:val="24"/>
          <w:szCs w:val="24"/>
        </w:rPr>
        <w:t xml:space="preserve"> familiar or comfortable with leading this discussion, find a short YouTube video that goes over the same topic.  Searching “strategies for _________” generally find a variety of videos.  Always make sure to screen videos for appropriateness before sharing with students.</w:t>
      </w:r>
    </w:p>
    <w:p w14:paraId="58E9095B" w14:textId="280C7D01" w:rsidR="00C94719" w:rsidRPr="00C94719" w:rsidRDefault="00C94719" w:rsidP="00C94719">
      <w:pPr>
        <w:pStyle w:val="ListParagraph"/>
        <w:numPr>
          <w:ilvl w:val="1"/>
          <w:numId w:val="1"/>
        </w:numPr>
        <w:rPr>
          <w:rFonts w:ascii="Cambria" w:hAnsi="Cambria"/>
          <w:sz w:val="24"/>
          <w:szCs w:val="24"/>
        </w:rPr>
      </w:pPr>
      <w:r>
        <w:rPr>
          <w:rFonts w:ascii="Cambria" w:hAnsi="Cambria"/>
          <w:b/>
          <w:bCs/>
          <w:sz w:val="24"/>
          <w:szCs w:val="24"/>
        </w:rPr>
        <w:t>Student-Led Game of the Week</w:t>
      </w:r>
      <w:r>
        <w:rPr>
          <w:rFonts w:ascii="Cambria" w:hAnsi="Cambria"/>
          <w:sz w:val="24"/>
          <w:szCs w:val="24"/>
        </w:rPr>
        <w:t xml:space="preserve"> – Alternatively, invite students to bring in their favorite board games to teach to the cl</w:t>
      </w:r>
      <w:r w:rsidR="00741438">
        <w:rPr>
          <w:rFonts w:ascii="Cambria" w:hAnsi="Cambria"/>
          <w:sz w:val="24"/>
          <w:szCs w:val="24"/>
        </w:rPr>
        <w:t>ub</w:t>
      </w:r>
      <w:r>
        <w:rPr>
          <w:rFonts w:ascii="Cambria" w:hAnsi="Cambria"/>
          <w:sz w:val="24"/>
          <w:szCs w:val="24"/>
        </w:rPr>
        <w:t xml:space="preserve">.  If doing this, make sure to find out what </w:t>
      </w:r>
      <w:proofErr w:type="gramStart"/>
      <w:r>
        <w:rPr>
          <w:rFonts w:ascii="Cambria" w:hAnsi="Cambria"/>
          <w:sz w:val="24"/>
          <w:szCs w:val="24"/>
        </w:rPr>
        <w:t>games</w:t>
      </w:r>
      <w:proofErr w:type="gramEnd"/>
      <w:r>
        <w:rPr>
          <w:rFonts w:ascii="Cambria" w:hAnsi="Cambria"/>
          <w:sz w:val="24"/>
          <w:szCs w:val="24"/>
        </w:rPr>
        <w:t xml:space="preserve"> students plan to bring and screen them for appropriate skill level as well as find extra copies necessary.</w:t>
      </w:r>
    </w:p>
    <w:p w14:paraId="564DBBB0" w14:textId="723CF66C" w:rsidR="00944304" w:rsidRDefault="00944304" w:rsidP="002C7771">
      <w:pPr>
        <w:pStyle w:val="ListParagraph"/>
        <w:numPr>
          <w:ilvl w:val="0"/>
          <w:numId w:val="1"/>
        </w:numPr>
        <w:rPr>
          <w:rFonts w:ascii="Cambria" w:hAnsi="Cambria"/>
          <w:sz w:val="24"/>
          <w:szCs w:val="24"/>
        </w:rPr>
      </w:pPr>
      <w:r>
        <w:rPr>
          <w:rFonts w:ascii="Cambria" w:hAnsi="Cambria"/>
          <w:b/>
          <w:bCs/>
          <w:sz w:val="24"/>
          <w:szCs w:val="24"/>
        </w:rPr>
        <w:t>Open Gaming</w:t>
      </w:r>
      <w:r>
        <w:rPr>
          <w:rFonts w:ascii="Cambria" w:hAnsi="Cambria"/>
          <w:sz w:val="24"/>
          <w:szCs w:val="24"/>
        </w:rPr>
        <w:t xml:space="preserve"> – Have your board game library for students to self-select</w:t>
      </w:r>
      <w:r w:rsidR="00C94719">
        <w:rPr>
          <w:rFonts w:ascii="Cambria" w:hAnsi="Cambria"/>
          <w:sz w:val="24"/>
          <w:szCs w:val="24"/>
        </w:rPr>
        <w:t xml:space="preserve"> and game.  This is good for students who know a variety of games.  Make sure that expectations about including others are in place and working well so that everyone has an easy time finding a game.  If you are comfortable with it, allow students to bring in their own board games to share.</w:t>
      </w:r>
    </w:p>
    <w:p w14:paraId="27C6766F" w14:textId="544FE084" w:rsidR="00DD091E" w:rsidRDefault="00DD091E" w:rsidP="002C7771">
      <w:pPr>
        <w:pStyle w:val="ListParagraph"/>
        <w:numPr>
          <w:ilvl w:val="0"/>
          <w:numId w:val="1"/>
        </w:numPr>
        <w:rPr>
          <w:rFonts w:ascii="Cambria" w:hAnsi="Cambria"/>
          <w:sz w:val="24"/>
          <w:szCs w:val="24"/>
        </w:rPr>
      </w:pPr>
      <w:r>
        <w:rPr>
          <w:rFonts w:ascii="Cambria" w:hAnsi="Cambria"/>
          <w:b/>
          <w:bCs/>
          <w:sz w:val="24"/>
          <w:szCs w:val="24"/>
        </w:rPr>
        <w:t>Tournament</w:t>
      </w:r>
      <w:r>
        <w:rPr>
          <w:rFonts w:ascii="Cambria" w:hAnsi="Cambria"/>
          <w:sz w:val="24"/>
          <w:szCs w:val="24"/>
        </w:rPr>
        <w:t xml:space="preserve"> – </w:t>
      </w:r>
      <w:r w:rsidR="00C005A8">
        <w:rPr>
          <w:rFonts w:ascii="Cambria" w:hAnsi="Cambria"/>
          <w:sz w:val="24"/>
          <w:szCs w:val="24"/>
        </w:rPr>
        <w:t xml:space="preserve">(sometimes takes multiple meetings) </w:t>
      </w:r>
      <w:r>
        <w:rPr>
          <w:rFonts w:ascii="Cambria" w:hAnsi="Cambria"/>
          <w:sz w:val="24"/>
          <w:szCs w:val="24"/>
        </w:rPr>
        <w:t xml:space="preserve">Select a board game that </w:t>
      </w:r>
      <w:proofErr w:type="gramStart"/>
      <w:r>
        <w:rPr>
          <w:rFonts w:ascii="Cambria" w:hAnsi="Cambria"/>
          <w:sz w:val="24"/>
          <w:szCs w:val="24"/>
        </w:rPr>
        <w:t>all of</w:t>
      </w:r>
      <w:proofErr w:type="gramEnd"/>
      <w:r>
        <w:rPr>
          <w:rFonts w:ascii="Cambria" w:hAnsi="Cambria"/>
          <w:sz w:val="24"/>
          <w:szCs w:val="24"/>
        </w:rPr>
        <w:t xml:space="preserve"> your students know and that you have enough copies for everyone to play at the same time.  Randomly </w:t>
      </w:r>
      <w:r w:rsidR="00610450">
        <w:rPr>
          <w:rFonts w:ascii="Cambria" w:hAnsi="Cambria"/>
          <w:sz w:val="24"/>
          <w:szCs w:val="24"/>
        </w:rPr>
        <w:t xml:space="preserve">group everyone into equal player counts depending on the game requirements.  Have each group play </w:t>
      </w:r>
      <w:r w:rsidR="00817873">
        <w:rPr>
          <w:rFonts w:ascii="Cambria" w:hAnsi="Cambria"/>
          <w:sz w:val="24"/>
          <w:szCs w:val="24"/>
        </w:rPr>
        <w:t>a full game.  When done, switch groups.  Play three rounds of the same game with different groups.  If the game awards points, keep track of those points for each round.  If the game does not award points, give 4 points 1</w:t>
      </w:r>
      <w:r w:rsidR="00817873" w:rsidRPr="00817873">
        <w:rPr>
          <w:rFonts w:ascii="Cambria" w:hAnsi="Cambria"/>
          <w:sz w:val="24"/>
          <w:szCs w:val="24"/>
          <w:vertAlign w:val="superscript"/>
        </w:rPr>
        <w:t>st</w:t>
      </w:r>
      <w:r w:rsidR="00817873">
        <w:rPr>
          <w:rFonts w:ascii="Cambria" w:hAnsi="Cambria"/>
          <w:sz w:val="24"/>
          <w:szCs w:val="24"/>
        </w:rPr>
        <w:t xml:space="preserve"> place, 3 points to 2</w:t>
      </w:r>
      <w:r w:rsidR="00817873" w:rsidRPr="00817873">
        <w:rPr>
          <w:rFonts w:ascii="Cambria" w:hAnsi="Cambria"/>
          <w:sz w:val="24"/>
          <w:szCs w:val="24"/>
          <w:vertAlign w:val="superscript"/>
        </w:rPr>
        <w:t>nd</w:t>
      </w:r>
      <w:r w:rsidR="00817873">
        <w:rPr>
          <w:rFonts w:ascii="Cambria" w:hAnsi="Cambria"/>
          <w:sz w:val="24"/>
          <w:szCs w:val="24"/>
        </w:rPr>
        <w:t>, 2 points to 3</w:t>
      </w:r>
      <w:r w:rsidR="00817873" w:rsidRPr="00817873">
        <w:rPr>
          <w:rFonts w:ascii="Cambria" w:hAnsi="Cambria"/>
          <w:sz w:val="24"/>
          <w:szCs w:val="24"/>
          <w:vertAlign w:val="superscript"/>
        </w:rPr>
        <w:t>rd</w:t>
      </w:r>
      <w:r w:rsidR="00817873">
        <w:rPr>
          <w:rFonts w:ascii="Cambria" w:hAnsi="Cambria"/>
          <w:sz w:val="24"/>
          <w:szCs w:val="24"/>
        </w:rPr>
        <w:t>, and 1 point to 4</w:t>
      </w:r>
      <w:r w:rsidR="00817873" w:rsidRPr="00817873">
        <w:rPr>
          <w:rFonts w:ascii="Cambria" w:hAnsi="Cambria"/>
          <w:sz w:val="24"/>
          <w:szCs w:val="24"/>
          <w:vertAlign w:val="superscript"/>
        </w:rPr>
        <w:t>th</w:t>
      </w:r>
      <w:r w:rsidR="00817873">
        <w:rPr>
          <w:rFonts w:ascii="Cambria" w:hAnsi="Cambria"/>
          <w:sz w:val="24"/>
          <w:szCs w:val="24"/>
        </w:rPr>
        <w:t xml:space="preserve"> for each round.</w:t>
      </w:r>
      <w:r w:rsidR="00C005A8">
        <w:rPr>
          <w:rFonts w:ascii="Cambria" w:hAnsi="Cambria"/>
          <w:sz w:val="24"/>
          <w:szCs w:val="24"/>
        </w:rPr>
        <w:t xml:space="preserve"> At the end of 3 rounds add up all points earned and crown your champion!</w:t>
      </w:r>
    </w:p>
    <w:p w14:paraId="17650A90" w14:textId="7ECF1788" w:rsidR="00C005A8" w:rsidRDefault="00C005A8" w:rsidP="00C005A8">
      <w:pPr>
        <w:rPr>
          <w:rFonts w:ascii="Cambria" w:hAnsi="Cambria"/>
          <w:sz w:val="24"/>
          <w:szCs w:val="24"/>
        </w:rPr>
      </w:pPr>
      <w:r>
        <w:rPr>
          <w:rFonts w:ascii="Cambria" w:hAnsi="Cambria"/>
          <w:sz w:val="24"/>
          <w:szCs w:val="24"/>
        </w:rPr>
        <w:t xml:space="preserve">There are many other ways to host a board game club meeting, </w:t>
      </w:r>
      <w:proofErr w:type="gramStart"/>
      <w:r>
        <w:rPr>
          <w:rFonts w:ascii="Cambria" w:hAnsi="Cambria"/>
          <w:sz w:val="24"/>
          <w:szCs w:val="24"/>
        </w:rPr>
        <w:t>don’t</w:t>
      </w:r>
      <w:proofErr w:type="gramEnd"/>
      <w:r>
        <w:rPr>
          <w:rFonts w:ascii="Cambria" w:hAnsi="Cambria"/>
          <w:sz w:val="24"/>
          <w:szCs w:val="24"/>
        </w:rPr>
        <w:t xml:space="preserve"> be afraid to experiment.  Maybe even make it a game and get ideas from students!</w:t>
      </w:r>
    </w:p>
    <w:p w14:paraId="69C6C6CC" w14:textId="09C56CD5" w:rsidR="00D477BB" w:rsidRDefault="00D477BB" w:rsidP="00C005A8">
      <w:pPr>
        <w:rPr>
          <w:rFonts w:ascii="Cambria" w:hAnsi="Cambria"/>
          <w:sz w:val="24"/>
          <w:szCs w:val="24"/>
        </w:rPr>
      </w:pPr>
    </w:p>
    <w:p w14:paraId="4F7640FD" w14:textId="77777777" w:rsidR="00D477BB" w:rsidRDefault="00D477BB" w:rsidP="00C005A8">
      <w:pPr>
        <w:rPr>
          <w:noProof/>
          <w:sz w:val="60"/>
          <w:szCs w:val="60"/>
        </w:rPr>
      </w:pPr>
      <w:r w:rsidRPr="00C005A8">
        <w:rPr>
          <w:rFonts w:ascii="Berlin Sans FB Demi" w:hAnsi="Berlin Sans FB Demi"/>
          <w:color w:val="6E3DCF"/>
          <w:sz w:val="60"/>
          <w:szCs w:val="60"/>
        </w:rPr>
        <w:lastRenderedPageBreak/>
        <w:t>Running a Board Game Club: Tips</w:t>
      </w:r>
      <w:r w:rsidRPr="00C005A8">
        <w:rPr>
          <w:noProof/>
          <w:sz w:val="60"/>
          <w:szCs w:val="60"/>
        </w:rPr>
        <w:t xml:space="preserve"> </w:t>
      </w:r>
    </w:p>
    <w:p w14:paraId="654A5D64" w14:textId="324C240D" w:rsidR="00D477BB" w:rsidRDefault="00D477BB" w:rsidP="00C005A8">
      <w:pPr>
        <w:rPr>
          <w:rFonts w:ascii="Cambria" w:hAnsi="Cambria"/>
          <w:sz w:val="24"/>
          <w:szCs w:val="24"/>
        </w:rPr>
      </w:pPr>
      <w:r w:rsidRPr="008D3C44">
        <w:rPr>
          <w:noProof/>
          <w:sz w:val="72"/>
          <w:szCs w:val="72"/>
        </w:rPr>
        <mc:AlternateContent>
          <mc:Choice Requires="wps">
            <w:drawing>
              <wp:anchor distT="0" distB="0" distL="114300" distR="114300" simplePos="0" relativeHeight="251661312" behindDoc="1" locked="0" layoutInCell="1" allowOverlap="1" wp14:anchorId="7FCEBC88" wp14:editId="368A6236">
                <wp:simplePos x="0" y="0"/>
                <wp:positionH relativeFrom="margin">
                  <wp:posOffset>-552450</wp:posOffset>
                </wp:positionH>
                <wp:positionV relativeFrom="margin">
                  <wp:posOffset>-590550</wp:posOffset>
                </wp:positionV>
                <wp:extent cx="7048500" cy="8839200"/>
                <wp:effectExtent l="19050" t="19050" r="19050" b="19050"/>
                <wp:wrapNone/>
                <wp:docPr id="3" name="Rectangle: Rounded Corners 3"/>
                <wp:cNvGraphicFramePr/>
                <a:graphic xmlns:a="http://schemas.openxmlformats.org/drawingml/2006/main">
                  <a:graphicData uri="http://schemas.microsoft.com/office/word/2010/wordprocessingShape">
                    <wps:wsp>
                      <wps:cNvSpPr/>
                      <wps:spPr>
                        <a:xfrm>
                          <a:off x="0" y="0"/>
                          <a:ext cx="7048500" cy="8839200"/>
                        </a:xfrm>
                        <a:prstGeom prst="roundRect">
                          <a:avLst/>
                        </a:prstGeom>
                        <a:noFill/>
                        <a:ln w="38100" cap="flat" cmpd="sng" algn="ctr">
                          <a:solidFill>
                            <a:srgbClr val="2EE6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6ACBD" id="Rectangle: Rounded Corners 3" o:spid="_x0000_s1026" style="position:absolute;margin-left:-43.5pt;margin-top:-46.5pt;width:555pt;height:69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fPVwIAAKgEAAAOAAAAZHJzL2Uyb0RvYy54bWysVE1PGzEQvVfqf7B8L7sJAULEBkUBqkoI&#10;IqDi7Hi9WUu2xx072dBf37F3IZT2VDUHZ8Yzno83b/bicm8N2ykMGlzFR0clZ8pJqLXbVPz7082X&#10;KWchClcLA05V/EUFfjn//Omi8zM1hhZMrZBREBdmna94G6OfFUWQrbIiHIFXjowNoBWRVNwUNYqO&#10;oltTjMvytOgAa48gVQh0e9Ub+TzHbxol433TBBWZqTjVFvOJ+Vyns5hfiNkGhW+1HMoQ/1CFFdpR&#10;0rdQVyIKtkX9RyirJUKAJh5JsAU0jZYq90DdjMoP3Ty2wqvcC4ET/BtM4f+FlXe7R79CgqHzYRZI&#10;TF3sG7Tpn+pj+wzWyxtYah+ZpMuzcjI9KQlTSbbp9PicxpHgLA7PPYb4VYFlSag4wtbVDzSSjJTY&#10;3YbY+7/6pZQObrQxeSzGsa7ix9NRziKIHY0RkRJaX1c8uA1nwmyIdjJiDhnA6Do9T4ECbtZLg2wn&#10;aPTj6+vT5WQo7ze3lPtKhLb3y6aeFFZHYqbRlror0294bVyKrjK3hg4O0CVpDfXLChlCT7bg5Y2m&#10;JLcixJVAYhdhRhsT7+loDFCLMEictYA//3af/GnoZOWsI7ZS+z+2AhVn5psjOpyPJpNE76xMTs7G&#10;pOB7y/q9xW3tEgiVEe2ml1lM/tG8ig2CfabFWqSsZBJOUu4e6EFZxn6LaDWlWiyyG1Hai3jrHr1M&#10;wRNOCd6n/bNAP5AgEn/u4JXZYvaBBr1vT4TFNkKjM0cOuBLBkkLrkKk2rG7at/d69jp8YOa/AAAA&#10;//8DAFBLAwQUAAYACAAAACEAc/OQCd8AAAANAQAADwAAAGRycy9kb3ducmV2LnhtbEyPzU7DMBCE&#10;70i8g7VI3FqbVIImxKkQElwqgQg9cHRiE0fE6xC7+Xl7Nid6+0Y7mp3JD7Pr2GiG0HqUcLcVwAzW&#10;XrfYSDh9vmz2wEJUqFXn0UhYTIBDcX2Vq0z7CT/MWMaGUQiGTEmwMfYZ56G2xqmw9b1Bun37walI&#10;cmi4HtRE4a7jiRD33KkW6YNVvXm2pv4pz07C0R/rUVevu68Flzdf/r6f7MSlvL2Znx6BRTPHfzOs&#10;9ak6FNSp8mfUgXUSNvsH2hIJ0h3B6hDJShVRkqYCeJHzyxXFHwAAAP//AwBQSwECLQAUAAYACAAA&#10;ACEAtoM4kv4AAADhAQAAEwAAAAAAAAAAAAAAAAAAAAAAW0NvbnRlbnRfVHlwZXNdLnhtbFBLAQIt&#10;ABQABgAIAAAAIQA4/SH/1gAAAJQBAAALAAAAAAAAAAAAAAAAAC8BAABfcmVscy8ucmVsc1BLAQIt&#10;ABQABgAIAAAAIQCaMHfPVwIAAKgEAAAOAAAAAAAAAAAAAAAAAC4CAABkcnMvZTJvRG9jLnhtbFBL&#10;AQItABQABgAIAAAAIQBz85AJ3wAAAA0BAAAPAAAAAAAAAAAAAAAAALEEAABkcnMvZG93bnJldi54&#10;bWxQSwUGAAAAAAQABADzAAAAvQUAAAAA&#10;" filled="f" strokecolor="#2ee6c4" strokeweight="3pt">
                <v:stroke joinstyle="miter"/>
                <w10:wrap anchorx="margin" anchory="margin"/>
              </v:roundrect>
            </w:pict>
          </mc:Fallback>
        </mc:AlternateContent>
      </w:r>
      <w:r w:rsidRPr="008D3C44">
        <w:rPr>
          <w:rFonts w:ascii="Cambria" w:hAnsi="Cambria"/>
          <w:b/>
          <w:bCs/>
          <w:sz w:val="28"/>
          <w:szCs w:val="28"/>
        </w:rPr>
        <w:t>Selecting Board Games</w:t>
      </w:r>
    </w:p>
    <w:p w14:paraId="3E550F7C" w14:textId="546691ED" w:rsidR="00EA18A2" w:rsidRDefault="00D477BB" w:rsidP="00C005A8">
      <w:pPr>
        <w:rPr>
          <w:rFonts w:ascii="Cambria" w:hAnsi="Cambria"/>
          <w:sz w:val="24"/>
          <w:szCs w:val="24"/>
        </w:rPr>
      </w:pPr>
      <w:r>
        <w:rPr>
          <w:rFonts w:ascii="Cambria" w:hAnsi="Cambria"/>
          <w:sz w:val="24"/>
          <w:szCs w:val="24"/>
        </w:rPr>
        <w:t xml:space="preserve">When selecting board games for a club meeting make sure to take student </w:t>
      </w:r>
      <w:r w:rsidR="004B296F">
        <w:rPr>
          <w:rFonts w:ascii="Cambria" w:hAnsi="Cambria"/>
          <w:sz w:val="24"/>
          <w:szCs w:val="24"/>
        </w:rPr>
        <w:t>ability</w:t>
      </w:r>
      <w:r w:rsidRPr="00EA18A2">
        <w:rPr>
          <w:rFonts w:ascii="Cambria" w:hAnsi="Cambria"/>
          <w:sz w:val="24"/>
          <w:szCs w:val="24"/>
        </w:rPr>
        <w:t xml:space="preserve"> level </w:t>
      </w:r>
      <w:r>
        <w:rPr>
          <w:rFonts w:ascii="Cambria" w:hAnsi="Cambria"/>
          <w:sz w:val="24"/>
          <w:szCs w:val="24"/>
        </w:rPr>
        <w:t xml:space="preserve">and </w:t>
      </w:r>
      <w:r w:rsidRPr="00EA18A2">
        <w:rPr>
          <w:rFonts w:ascii="Cambria" w:hAnsi="Cambria"/>
          <w:sz w:val="24"/>
          <w:szCs w:val="24"/>
        </w:rPr>
        <w:t>effort level</w:t>
      </w:r>
      <w:r>
        <w:rPr>
          <w:rFonts w:ascii="Cambria" w:hAnsi="Cambria"/>
          <w:sz w:val="24"/>
          <w:szCs w:val="24"/>
        </w:rPr>
        <w:t xml:space="preserve"> into considerati</w:t>
      </w:r>
      <w:r w:rsidR="00EA18A2">
        <w:rPr>
          <w:rFonts w:ascii="Cambria" w:hAnsi="Cambria"/>
          <w:sz w:val="24"/>
          <w:szCs w:val="24"/>
        </w:rPr>
        <w:t xml:space="preserve">on. </w:t>
      </w:r>
      <w:r w:rsidR="004B296F">
        <w:rPr>
          <w:rFonts w:ascii="Cambria" w:hAnsi="Cambria"/>
          <w:sz w:val="24"/>
          <w:szCs w:val="24"/>
        </w:rPr>
        <w:t>These are general guidelines and should be adjusted to meet the specific needs</w:t>
      </w:r>
      <w:r w:rsidR="00924E8E">
        <w:rPr>
          <w:rFonts w:ascii="Cambria" w:hAnsi="Cambria"/>
          <w:sz w:val="24"/>
          <w:szCs w:val="24"/>
        </w:rPr>
        <w:t xml:space="preserve">, </w:t>
      </w:r>
      <w:r w:rsidR="004B296F">
        <w:rPr>
          <w:rFonts w:ascii="Cambria" w:hAnsi="Cambria"/>
          <w:sz w:val="24"/>
          <w:szCs w:val="24"/>
        </w:rPr>
        <w:t>abilities</w:t>
      </w:r>
      <w:r w:rsidR="00924E8E">
        <w:rPr>
          <w:rFonts w:ascii="Cambria" w:hAnsi="Cambria"/>
          <w:sz w:val="24"/>
          <w:szCs w:val="24"/>
        </w:rPr>
        <w:t>, and desires</w:t>
      </w:r>
      <w:r w:rsidR="004B296F">
        <w:rPr>
          <w:rFonts w:ascii="Cambria" w:hAnsi="Cambria"/>
          <w:sz w:val="24"/>
          <w:szCs w:val="24"/>
        </w:rPr>
        <w:t xml:space="preserve"> of students in your club.</w:t>
      </w:r>
    </w:p>
    <w:p w14:paraId="0DD5129F" w14:textId="45F059CA" w:rsidR="00EA18A2" w:rsidRPr="00EA18A2" w:rsidRDefault="004B296F" w:rsidP="00C005A8">
      <w:pPr>
        <w:rPr>
          <w:rFonts w:ascii="Cambria" w:hAnsi="Cambria"/>
          <w:sz w:val="24"/>
          <w:szCs w:val="24"/>
          <w:u w:val="single"/>
        </w:rPr>
      </w:pPr>
      <w:r>
        <w:rPr>
          <w:rFonts w:ascii="Cambria" w:hAnsi="Cambria"/>
          <w:sz w:val="24"/>
          <w:szCs w:val="24"/>
          <w:u w:val="single"/>
        </w:rPr>
        <w:t>Ability</w:t>
      </w:r>
      <w:r w:rsidR="00EA18A2">
        <w:rPr>
          <w:rFonts w:ascii="Cambria" w:hAnsi="Cambria"/>
          <w:sz w:val="24"/>
          <w:szCs w:val="24"/>
          <w:u w:val="single"/>
        </w:rPr>
        <w:t xml:space="preserve"> Level</w:t>
      </w:r>
    </w:p>
    <w:p w14:paraId="4F0C4993" w14:textId="111D5FE8" w:rsidR="00EA18A2" w:rsidRDefault="00EA18A2" w:rsidP="00C005A8">
      <w:pPr>
        <w:rPr>
          <w:rFonts w:ascii="Cambria" w:hAnsi="Cambria"/>
          <w:sz w:val="24"/>
          <w:szCs w:val="24"/>
        </w:rPr>
      </w:pPr>
      <w:r>
        <w:rPr>
          <w:rFonts w:ascii="Cambria" w:hAnsi="Cambria"/>
          <w:sz w:val="24"/>
          <w:szCs w:val="24"/>
        </w:rPr>
        <w:t>This chart can be used to get a general idea of the types of games you should</w:t>
      </w:r>
      <w:r w:rsidR="004B296F">
        <w:rPr>
          <w:rFonts w:ascii="Cambria" w:hAnsi="Cambria"/>
          <w:sz w:val="24"/>
          <w:szCs w:val="24"/>
        </w:rPr>
        <w:t xml:space="preserve"> </w:t>
      </w:r>
      <w:r>
        <w:rPr>
          <w:rFonts w:ascii="Cambria" w:hAnsi="Cambria"/>
          <w:sz w:val="24"/>
          <w:szCs w:val="24"/>
        </w:rPr>
        <w:t xml:space="preserve">select for the </w:t>
      </w:r>
      <w:r w:rsidR="004B296F">
        <w:rPr>
          <w:rFonts w:ascii="Cambria" w:hAnsi="Cambria"/>
          <w:sz w:val="24"/>
          <w:szCs w:val="24"/>
        </w:rPr>
        <w:t>ability</w:t>
      </w:r>
      <w:r>
        <w:rPr>
          <w:rFonts w:ascii="Cambria" w:hAnsi="Cambria"/>
          <w:sz w:val="24"/>
          <w:szCs w:val="24"/>
        </w:rPr>
        <w:t xml:space="preserve"> level for students of different age groups</w:t>
      </w:r>
      <w:r w:rsidR="005336D5">
        <w:rPr>
          <w:rFonts w:ascii="Cambria" w:hAnsi="Cambria"/>
          <w:sz w:val="24"/>
          <w:szCs w:val="24"/>
        </w:rPr>
        <w:t>.</w:t>
      </w:r>
    </w:p>
    <w:tbl>
      <w:tblPr>
        <w:tblStyle w:val="TableGrid"/>
        <w:tblW w:w="0" w:type="auto"/>
        <w:tblLook w:val="04A0" w:firstRow="1" w:lastRow="0" w:firstColumn="1" w:lastColumn="0" w:noHBand="0" w:noVBand="1"/>
      </w:tblPr>
      <w:tblGrid>
        <w:gridCol w:w="2605"/>
        <w:gridCol w:w="6745"/>
      </w:tblGrid>
      <w:tr w:rsidR="005336D5" w14:paraId="1A1A0706" w14:textId="77777777" w:rsidTr="005336D5">
        <w:tc>
          <w:tcPr>
            <w:tcW w:w="2605" w:type="dxa"/>
          </w:tcPr>
          <w:p w14:paraId="7B4FD719" w14:textId="5B196C88" w:rsidR="005336D5" w:rsidRPr="005336D5" w:rsidRDefault="005336D5" w:rsidP="00C005A8">
            <w:pPr>
              <w:rPr>
                <w:rFonts w:ascii="Cambria" w:hAnsi="Cambria"/>
                <w:b/>
                <w:bCs/>
                <w:sz w:val="24"/>
                <w:szCs w:val="24"/>
              </w:rPr>
            </w:pPr>
            <w:r w:rsidRPr="005336D5">
              <w:rPr>
                <w:rFonts w:ascii="Cambria" w:hAnsi="Cambria"/>
                <w:b/>
                <w:bCs/>
                <w:sz w:val="24"/>
                <w:szCs w:val="24"/>
              </w:rPr>
              <w:t>For this age-group…</w:t>
            </w:r>
          </w:p>
        </w:tc>
        <w:tc>
          <w:tcPr>
            <w:tcW w:w="6745" w:type="dxa"/>
          </w:tcPr>
          <w:p w14:paraId="40FBE201" w14:textId="4CEE7531" w:rsidR="005336D5" w:rsidRPr="005336D5" w:rsidRDefault="005336D5" w:rsidP="00C005A8">
            <w:pPr>
              <w:rPr>
                <w:rFonts w:ascii="Cambria" w:hAnsi="Cambria"/>
                <w:b/>
                <w:bCs/>
                <w:sz w:val="24"/>
                <w:szCs w:val="24"/>
              </w:rPr>
            </w:pPr>
            <w:r w:rsidRPr="005336D5">
              <w:rPr>
                <w:rFonts w:ascii="Cambria" w:hAnsi="Cambria"/>
                <w:b/>
                <w:bCs/>
                <w:sz w:val="24"/>
                <w:szCs w:val="24"/>
              </w:rPr>
              <w:t>…select games with these characteristics</w:t>
            </w:r>
          </w:p>
        </w:tc>
      </w:tr>
      <w:tr w:rsidR="005336D5" w14:paraId="7652CFC4" w14:textId="77777777" w:rsidTr="005336D5">
        <w:tc>
          <w:tcPr>
            <w:tcW w:w="2605" w:type="dxa"/>
          </w:tcPr>
          <w:p w14:paraId="58C5629F" w14:textId="202552AB" w:rsidR="005336D5" w:rsidRDefault="005336D5" w:rsidP="00C005A8">
            <w:pPr>
              <w:rPr>
                <w:rFonts w:ascii="Cambria" w:hAnsi="Cambria"/>
                <w:sz w:val="24"/>
                <w:szCs w:val="24"/>
              </w:rPr>
            </w:pPr>
            <w:r>
              <w:rPr>
                <w:rFonts w:ascii="Cambria" w:hAnsi="Cambria"/>
                <w:sz w:val="24"/>
                <w:szCs w:val="24"/>
              </w:rPr>
              <w:t>Early Elementary (K-2)</w:t>
            </w:r>
          </w:p>
        </w:tc>
        <w:tc>
          <w:tcPr>
            <w:tcW w:w="6745" w:type="dxa"/>
          </w:tcPr>
          <w:p w14:paraId="27655AA2" w14:textId="1F4A2A8D" w:rsidR="005336D5" w:rsidRDefault="005336D5" w:rsidP="00C005A8">
            <w:pPr>
              <w:rPr>
                <w:rFonts w:ascii="Cambria" w:hAnsi="Cambria"/>
                <w:sz w:val="24"/>
                <w:szCs w:val="24"/>
              </w:rPr>
            </w:pPr>
            <w:r>
              <w:rPr>
                <w:rFonts w:ascii="Cambria" w:hAnsi="Cambria"/>
                <w:sz w:val="24"/>
                <w:szCs w:val="24"/>
              </w:rPr>
              <w:t>little to no reading, basic rules</w:t>
            </w:r>
          </w:p>
        </w:tc>
      </w:tr>
      <w:tr w:rsidR="005336D5" w14:paraId="4DAB4905" w14:textId="77777777" w:rsidTr="005336D5">
        <w:tc>
          <w:tcPr>
            <w:tcW w:w="2605" w:type="dxa"/>
          </w:tcPr>
          <w:p w14:paraId="61F98704" w14:textId="19DC6380" w:rsidR="005336D5" w:rsidRDefault="005336D5" w:rsidP="00C005A8">
            <w:pPr>
              <w:rPr>
                <w:rFonts w:ascii="Cambria" w:hAnsi="Cambria"/>
                <w:sz w:val="24"/>
                <w:szCs w:val="24"/>
              </w:rPr>
            </w:pPr>
            <w:r>
              <w:rPr>
                <w:rFonts w:ascii="Cambria" w:hAnsi="Cambria"/>
                <w:sz w:val="24"/>
                <w:szCs w:val="24"/>
              </w:rPr>
              <w:t>Late Elementary (3-5)</w:t>
            </w:r>
          </w:p>
        </w:tc>
        <w:tc>
          <w:tcPr>
            <w:tcW w:w="6745" w:type="dxa"/>
          </w:tcPr>
          <w:p w14:paraId="3CBD8530" w14:textId="66CC68F7" w:rsidR="005336D5" w:rsidRDefault="005336D5" w:rsidP="00C005A8">
            <w:pPr>
              <w:rPr>
                <w:rFonts w:ascii="Cambria" w:hAnsi="Cambria"/>
                <w:sz w:val="24"/>
                <w:szCs w:val="24"/>
              </w:rPr>
            </w:pPr>
            <w:r>
              <w:rPr>
                <w:rFonts w:ascii="Cambria" w:hAnsi="Cambria"/>
                <w:sz w:val="24"/>
                <w:szCs w:val="24"/>
              </w:rPr>
              <w:t>some reading, basic rules</w:t>
            </w:r>
          </w:p>
        </w:tc>
      </w:tr>
      <w:tr w:rsidR="005336D5" w14:paraId="4D85FCE0" w14:textId="77777777" w:rsidTr="005336D5">
        <w:tc>
          <w:tcPr>
            <w:tcW w:w="2605" w:type="dxa"/>
          </w:tcPr>
          <w:p w14:paraId="3F1D22B4" w14:textId="36809CD6" w:rsidR="005336D5" w:rsidRDefault="005336D5" w:rsidP="00C005A8">
            <w:pPr>
              <w:rPr>
                <w:rFonts w:ascii="Cambria" w:hAnsi="Cambria"/>
                <w:sz w:val="24"/>
                <w:szCs w:val="24"/>
              </w:rPr>
            </w:pPr>
            <w:r>
              <w:rPr>
                <w:rFonts w:ascii="Cambria" w:hAnsi="Cambria"/>
                <w:sz w:val="24"/>
                <w:szCs w:val="24"/>
              </w:rPr>
              <w:t>Middle School (6-8)</w:t>
            </w:r>
          </w:p>
        </w:tc>
        <w:tc>
          <w:tcPr>
            <w:tcW w:w="6745" w:type="dxa"/>
          </w:tcPr>
          <w:p w14:paraId="5BC91DB8" w14:textId="1F8B1F9A" w:rsidR="005336D5" w:rsidRDefault="005336D5" w:rsidP="00C005A8">
            <w:pPr>
              <w:rPr>
                <w:rFonts w:ascii="Cambria" w:hAnsi="Cambria"/>
                <w:sz w:val="24"/>
                <w:szCs w:val="24"/>
              </w:rPr>
            </w:pPr>
            <w:r>
              <w:rPr>
                <w:rFonts w:ascii="Cambria" w:hAnsi="Cambria"/>
                <w:sz w:val="24"/>
                <w:szCs w:val="24"/>
              </w:rPr>
              <w:t>moderate reading, somewhat complex rules</w:t>
            </w:r>
          </w:p>
        </w:tc>
      </w:tr>
      <w:tr w:rsidR="005336D5" w14:paraId="7196D37B" w14:textId="77777777" w:rsidTr="005336D5">
        <w:tc>
          <w:tcPr>
            <w:tcW w:w="2605" w:type="dxa"/>
          </w:tcPr>
          <w:p w14:paraId="2842FFD5" w14:textId="2EE6D346" w:rsidR="005336D5" w:rsidRDefault="005336D5" w:rsidP="00C005A8">
            <w:pPr>
              <w:rPr>
                <w:rFonts w:ascii="Cambria" w:hAnsi="Cambria"/>
                <w:sz w:val="24"/>
                <w:szCs w:val="24"/>
              </w:rPr>
            </w:pPr>
            <w:r>
              <w:rPr>
                <w:rFonts w:ascii="Cambria" w:hAnsi="Cambria"/>
                <w:sz w:val="24"/>
                <w:szCs w:val="24"/>
              </w:rPr>
              <w:t>High School (9-12)</w:t>
            </w:r>
          </w:p>
        </w:tc>
        <w:tc>
          <w:tcPr>
            <w:tcW w:w="6745" w:type="dxa"/>
          </w:tcPr>
          <w:p w14:paraId="2D5D5BC8" w14:textId="397E1369" w:rsidR="005336D5" w:rsidRDefault="005336D5" w:rsidP="00C005A8">
            <w:pPr>
              <w:rPr>
                <w:rFonts w:ascii="Cambria" w:hAnsi="Cambria"/>
                <w:sz w:val="24"/>
                <w:szCs w:val="24"/>
              </w:rPr>
            </w:pPr>
            <w:r>
              <w:rPr>
                <w:rFonts w:ascii="Cambria" w:hAnsi="Cambria"/>
                <w:sz w:val="24"/>
                <w:szCs w:val="24"/>
              </w:rPr>
              <w:t>complex reading, complex rules</w:t>
            </w:r>
          </w:p>
        </w:tc>
      </w:tr>
    </w:tbl>
    <w:p w14:paraId="0C1AC0F8" w14:textId="2E685731" w:rsidR="005336D5" w:rsidRDefault="005336D5" w:rsidP="005336D5">
      <w:pPr>
        <w:spacing w:before="240"/>
        <w:rPr>
          <w:rFonts w:ascii="Cambria" w:hAnsi="Cambria"/>
          <w:noProof/>
          <w:sz w:val="24"/>
          <w:szCs w:val="24"/>
          <w:u w:val="single"/>
        </w:rPr>
      </w:pPr>
      <w:r w:rsidRPr="005336D5">
        <w:rPr>
          <w:rFonts w:ascii="Cambria" w:hAnsi="Cambria"/>
          <w:noProof/>
          <w:sz w:val="24"/>
          <w:szCs w:val="24"/>
          <w:u w:val="single"/>
        </w:rPr>
        <w:t>Effort Level</w:t>
      </w:r>
    </w:p>
    <w:p w14:paraId="0E0EF03C" w14:textId="3F79767D" w:rsidR="00B723C2" w:rsidRDefault="004B296F" w:rsidP="005336D5">
      <w:pPr>
        <w:spacing w:before="240"/>
        <w:rPr>
          <w:rFonts w:ascii="Cambria" w:hAnsi="Cambria"/>
          <w:noProof/>
          <w:sz w:val="24"/>
          <w:szCs w:val="24"/>
        </w:rPr>
      </w:pPr>
      <w:r>
        <w:rPr>
          <w:rFonts w:ascii="Cambria" w:hAnsi="Cambria"/>
          <w:noProof/>
          <w:sz w:val="24"/>
          <w:szCs w:val="24"/>
        </w:rPr>
        <w:t>Whether students are able to play more complicated games or not, the amount of effort that students are willing to put into learning or playing a game needs to be taken into consideration.</w:t>
      </w:r>
      <w:r w:rsidR="00B723C2">
        <w:rPr>
          <w:rFonts w:ascii="Cambria" w:hAnsi="Cambria"/>
          <w:noProof/>
          <w:sz w:val="24"/>
          <w:szCs w:val="24"/>
        </w:rPr>
        <w:t xml:space="preserve">  For some students the “2-min” rule is a good way to judge </w:t>
      </w:r>
      <w:r w:rsidR="004C073F">
        <w:rPr>
          <w:rFonts w:ascii="Cambria" w:hAnsi="Cambria"/>
          <w:noProof/>
          <w:sz w:val="24"/>
          <w:szCs w:val="24"/>
        </w:rPr>
        <w:t>ability level</w:t>
      </w:r>
      <w:r w:rsidR="00B723C2">
        <w:rPr>
          <w:rFonts w:ascii="Cambria" w:hAnsi="Cambria"/>
          <w:noProof/>
          <w:sz w:val="24"/>
          <w:szCs w:val="24"/>
        </w:rPr>
        <w:t>.  The “2-min” rule is that if a game takes longer than 2 minutes to explain and start playing then it’s too complicated.</w:t>
      </w:r>
      <w:r w:rsidR="004C073F">
        <w:rPr>
          <w:rFonts w:ascii="Cambria" w:hAnsi="Cambria"/>
          <w:noProof/>
          <w:sz w:val="24"/>
          <w:szCs w:val="24"/>
        </w:rPr>
        <w:t xml:space="preserve">  Some students will be willing to spend a whole hour to learn a game in order to play it in future meetings.  It all depends on the amount of effort level they are willing to put in.</w:t>
      </w:r>
    </w:p>
    <w:p w14:paraId="2B42559A" w14:textId="074B15E4" w:rsidR="00B723C2" w:rsidRPr="00B723C2" w:rsidRDefault="00B723C2" w:rsidP="005336D5">
      <w:pPr>
        <w:spacing w:before="240"/>
        <w:rPr>
          <w:rFonts w:ascii="Cambria" w:hAnsi="Cambria"/>
          <w:noProof/>
          <w:sz w:val="24"/>
          <w:szCs w:val="24"/>
          <w:u w:val="single"/>
        </w:rPr>
      </w:pPr>
      <w:r>
        <w:rPr>
          <w:rFonts w:ascii="Cambria" w:hAnsi="Cambria"/>
          <w:noProof/>
          <w:sz w:val="24"/>
          <w:szCs w:val="24"/>
          <w:u w:val="single"/>
        </w:rPr>
        <w:t>Adjusting for Students</w:t>
      </w:r>
    </w:p>
    <w:p w14:paraId="1CCB65CE" w14:textId="6AAE4541" w:rsidR="00B723C2" w:rsidRDefault="00B723C2" w:rsidP="005336D5">
      <w:pPr>
        <w:spacing w:before="240"/>
        <w:rPr>
          <w:rFonts w:ascii="Cambria" w:hAnsi="Cambria"/>
          <w:noProof/>
          <w:sz w:val="24"/>
          <w:szCs w:val="24"/>
        </w:rPr>
      </w:pPr>
      <w:r w:rsidRPr="00B723C2">
        <w:rPr>
          <w:rFonts w:ascii="Cambria" w:hAnsi="Cambria"/>
          <w:b/>
          <w:bCs/>
          <w:noProof/>
          <w:sz w:val="24"/>
          <w:szCs w:val="24"/>
        </w:rPr>
        <w:t>It is ok to present a game to students that is below or above their ability level!</w:t>
      </w:r>
      <w:r>
        <w:rPr>
          <w:rFonts w:ascii="Cambria" w:hAnsi="Cambria"/>
          <w:noProof/>
          <w:sz w:val="24"/>
          <w:szCs w:val="24"/>
        </w:rPr>
        <w:t xml:space="preserve">  Students with low effort level will still enjoy simpler games.  Alternatively, students with a high effort level are able to play games above their ability level with a little help because the</w:t>
      </w:r>
      <w:r w:rsidR="00741438">
        <w:rPr>
          <w:rFonts w:ascii="Cambria" w:hAnsi="Cambria"/>
          <w:noProof/>
          <w:sz w:val="24"/>
          <w:szCs w:val="24"/>
        </w:rPr>
        <w:t>y’re</w:t>
      </w:r>
      <w:r>
        <w:rPr>
          <w:rFonts w:ascii="Cambria" w:hAnsi="Cambria"/>
          <w:noProof/>
          <w:sz w:val="24"/>
          <w:szCs w:val="24"/>
        </w:rPr>
        <w:t xml:space="preserve"> determined to learn how to play the really cool game.</w:t>
      </w:r>
    </w:p>
    <w:p w14:paraId="43FD7FB5" w14:textId="69F9707E" w:rsidR="00B723C2" w:rsidRDefault="00B723C2" w:rsidP="005336D5">
      <w:pPr>
        <w:spacing w:before="240"/>
        <w:rPr>
          <w:rFonts w:ascii="Cambria" w:hAnsi="Cambria"/>
          <w:noProof/>
          <w:sz w:val="24"/>
          <w:szCs w:val="24"/>
        </w:rPr>
      </w:pPr>
      <w:r>
        <w:rPr>
          <w:rFonts w:ascii="Cambria" w:hAnsi="Cambria"/>
          <w:b/>
          <w:bCs/>
          <w:noProof/>
          <w:sz w:val="24"/>
          <w:szCs w:val="24"/>
        </w:rPr>
        <w:t xml:space="preserve">It is ok to adjust the rules of a game to make it simpler or more difficult! </w:t>
      </w:r>
      <w:r>
        <w:rPr>
          <w:rFonts w:ascii="Cambria" w:hAnsi="Cambria"/>
          <w:noProof/>
          <w:sz w:val="24"/>
          <w:szCs w:val="24"/>
        </w:rPr>
        <w:t xml:space="preserve">  As long as everyone is aware of the change and all players are playing with the same rules, it is al</w:t>
      </w:r>
      <w:r w:rsidR="00741438">
        <w:rPr>
          <w:rFonts w:ascii="Cambria" w:hAnsi="Cambria"/>
          <w:noProof/>
          <w:sz w:val="24"/>
          <w:szCs w:val="24"/>
        </w:rPr>
        <w:t xml:space="preserve">l </w:t>
      </w:r>
      <w:r>
        <w:rPr>
          <w:rFonts w:ascii="Cambria" w:hAnsi="Cambria"/>
          <w:noProof/>
          <w:sz w:val="24"/>
          <w:szCs w:val="24"/>
        </w:rPr>
        <w:t>right to change or adjust rules that don’t work for your students.  This can even</w:t>
      </w:r>
      <w:r w:rsidR="004C073F">
        <w:rPr>
          <w:rFonts w:ascii="Cambria" w:hAnsi="Cambria"/>
          <w:noProof/>
          <w:sz w:val="24"/>
          <w:szCs w:val="24"/>
        </w:rPr>
        <w:t xml:space="preserve"> allow for some creative thinking if students want to explore making new or different rules for a game to see how it changes the experience.</w:t>
      </w:r>
    </w:p>
    <w:p w14:paraId="215D7821" w14:textId="19D6421D" w:rsidR="008D3C44" w:rsidRDefault="008D3C44" w:rsidP="005336D5">
      <w:pPr>
        <w:spacing w:before="240"/>
        <w:rPr>
          <w:rFonts w:ascii="Cambria" w:hAnsi="Cambria"/>
          <w:noProof/>
          <w:sz w:val="24"/>
          <w:szCs w:val="24"/>
        </w:rPr>
      </w:pPr>
    </w:p>
    <w:p w14:paraId="4BB307E2" w14:textId="2E424F88" w:rsidR="008D3C44" w:rsidRDefault="008D3C44" w:rsidP="005336D5">
      <w:pPr>
        <w:spacing w:before="240"/>
        <w:rPr>
          <w:rFonts w:ascii="Cambria" w:hAnsi="Cambria"/>
          <w:noProof/>
          <w:sz w:val="24"/>
          <w:szCs w:val="24"/>
        </w:rPr>
      </w:pPr>
    </w:p>
    <w:p w14:paraId="0DC6D267" w14:textId="479E9DF6" w:rsidR="008D3C44" w:rsidRPr="008D3C44" w:rsidRDefault="008D3C44" w:rsidP="008D3C44">
      <w:pPr>
        <w:spacing w:before="240"/>
        <w:rPr>
          <w:rFonts w:ascii="Cambria" w:hAnsi="Cambria"/>
          <w:noProof/>
          <w:sz w:val="24"/>
          <w:szCs w:val="24"/>
        </w:rPr>
      </w:pPr>
      <w:r w:rsidRPr="00C005A8">
        <w:rPr>
          <w:noProof/>
          <w:sz w:val="60"/>
          <w:szCs w:val="60"/>
        </w:rPr>
        <w:lastRenderedPageBreak/>
        <mc:AlternateContent>
          <mc:Choice Requires="wps">
            <w:drawing>
              <wp:anchor distT="0" distB="0" distL="114300" distR="114300" simplePos="0" relativeHeight="251663360" behindDoc="1" locked="0" layoutInCell="1" allowOverlap="1" wp14:anchorId="7C5BA977" wp14:editId="3CD6399A">
                <wp:simplePos x="0" y="0"/>
                <wp:positionH relativeFrom="margin">
                  <wp:posOffset>-552450</wp:posOffset>
                </wp:positionH>
                <wp:positionV relativeFrom="margin">
                  <wp:posOffset>-597535</wp:posOffset>
                </wp:positionV>
                <wp:extent cx="7048500" cy="8839200"/>
                <wp:effectExtent l="19050" t="19050" r="19050" b="19050"/>
                <wp:wrapNone/>
                <wp:docPr id="5" name="Rectangle: Rounded Corners 5"/>
                <wp:cNvGraphicFramePr/>
                <a:graphic xmlns:a="http://schemas.openxmlformats.org/drawingml/2006/main">
                  <a:graphicData uri="http://schemas.microsoft.com/office/word/2010/wordprocessingShape">
                    <wps:wsp>
                      <wps:cNvSpPr/>
                      <wps:spPr>
                        <a:xfrm>
                          <a:off x="0" y="0"/>
                          <a:ext cx="7048500" cy="8839200"/>
                        </a:xfrm>
                        <a:prstGeom prst="roundRect">
                          <a:avLst/>
                        </a:prstGeom>
                        <a:noFill/>
                        <a:ln w="38100" cap="flat" cmpd="sng" algn="ctr">
                          <a:solidFill>
                            <a:srgbClr val="2EE6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40BEE" id="Rectangle: Rounded Corners 5" o:spid="_x0000_s1026" style="position:absolute;margin-left:-43.5pt;margin-top:-47.05pt;width:555pt;height:69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fPVwIAAKgEAAAOAAAAZHJzL2Uyb0RvYy54bWysVE1PGzEQvVfqf7B8L7sJAULEBkUBqkoI&#10;IqDi7Hi9WUu2xx072dBf37F3IZT2VDUHZ8Yzno83b/bicm8N2ykMGlzFR0clZ8pJqLXbVPz7082X&#10;KWchClcLA05V/EUFfjn//Omi8zM1hhZMrZBREBdmna94G6OfFUWQrbIiHIFXjowNoBWRVNwUNYqO&#10;oltTjMvytOgAa48gVQh0e9Ub+TzHbxol433TBBWZqTjVFvOJ+Vyns5hfiNkGhW+1HMoQ/1CFFdpR&#10;0rdQVyIKtkX9RyirJUKAJh5JsAU0jZYq90DdjMoP3Ty2wqvcC4ET/BtM4f+FlXe7R79CgqHzYRZI&#10;TF3sG7Tpn+pj+wzWyxtYah+ZpMuzcjI9KQlTSbbp9PicxpHgLA7PPYb4VYFlSag4wtbVDzSSjJTY&#10;3YbY+7/6pZQObrQxeSzGsa7ix9NRziKIHY0RkRJaX1c8uA1nwmyIdjJiDhnA6Do9T4ECbtZLg2wn&#10;aPTj6+vT5WQo7ze3lPtKhLb3y6aeFFZHYqbRlror0294bVyKrjK3hg4O0CVpDfXLChlCT7bg5Y2m&#10;JLcixJVAYhdhRhsT7+loDFCLMEictYA//3af/GnoZOWsI7ZS+z+2AhVn5psjOpyPJpNE76xMTs7G&#10;pOB7y/q9xW3tEgiVEe2ml1lM/tG8ig2CfabFWqSsZBJOUu4e6EFZxn6LaDWlWiyyG1Hai3jrHr1M&#10;wRNOCd6n/bNAP5AgEn/u4JXZYvaBBr1vT4TFNkKjM0cOuBLBkkLrkKk2rG7at/d69jp8YOa/AAAA&#10;//8DAFBLAwQUAAYACAAAACEAN92feuEAAAANAQAADwAAAGRycy9kb3ducmV2LnhtbEyPzU7DMBCE&#10;70i8g7VI3FqnKaJNiFMhJLhUAhF64OjESxIRr0Ps5uft2Z7gNrs7mv0mO8y2EyMOvnWkYLOOQCBV&#10;zrRUKzh9PK/2IHzQZHTnCBUs6OGQX19lOjVuoncci1ALDiGfagVNCH0qpa8atNqvXY/Ety83WB14&#10;HGppBj1xuO1kHEX30uqW+EOje3xqsPouzlbB0R2r0ZQv28+FlldX/LydmkkqdXszPz6ACDiHPzNc&#10;8BkdcmYq3ZmMF52C1X7HXQKL5G4D4uKI4i2vSlZxsktA5pn83yL/BQAA//8DAFBLAQItABQABgAI&#10;AAAAIQC2gziS/gAAAOEBAAATAAAAAAAAAAAAAAAAAAAAAABbQ29udGVudF9UeXBlc10ueG1sUEsB&#10;Ai0AFAAGAAgAAAAhADj9If/WAAAAlAEAAAsAAAAAAAAAAAAAAAAALwEAAF9yZWxzLy5yZWxzUEsB&#10;Ai0AFAAGAAgAAAAhAJowd89XAgAAqAQAAA4AAAAAAAAAAAAAAAAALgIAAGRycy9lMm9Eb2MueG1s&#10;UEsBAi0AFAAGAAgAAAAhADfdn3rhAAAADQEAAA8AAAAAAAAAAAAAAAAAsQQAAGRycy9kb3ducmV2&#10;LnhtbFBLBQYAAAAABAAEAPMAAAC/BQAAAAA=&#10;" filled="f" strokecolor="#2ee6c4" strokeweight="3pt">
                <v:stroke joinstyle="miter"/>
                <w10:wrap anchorx="margin" anchory="margin"/>
              </v:roundrect>
            </w:pict>
          </mc:Fallback>
        </mc:AlternateContent>
      </w:r>
      <w:r w:rsidRPr="00C005A8">
        <w:rPr>
          <w:rFonts w:ascii="Berlin Sans FB Demi" w:hAnsi="Berlin Sans FB Demi"/>
          <w:color w:val="6E3DCF"/>
          <w:sz w:val="60"/>
          <w:szCs w:val="60"/>
        </w:rPr>
        <w:t>Running a Board Game Club: Tips</w:t>
      </w:r>
      <w:r w:rsidRPr="00C005A8">
        <w:rPr>
          <w:noProof/>
          <w:sz w:val="60"/>
          <w:szCs w:val="60"/>
        </w:rPr>
        <w:t xml:space="preserve"> </w:t>
      </w:r>
    </w:p>
    <w:p w14:paraId="3B3319B9" w14:textId="2E0FE4FC" w:rsidR="00D477BB" w:rsidRPr="001F66C4" w:rsidRDefault="008D3C44" w:rsidP="00C005A8">
      <w:pPr>
        <w:rPr>
          <w:rFonts w:ascii="Cambria" w:hAnsi="Cambria"/>
          <w:b/>
          <w:bCs/>
          <w:sz w:val="28"/>
          <w:szCs w:val="28"/>
        </w:rPr>
      </w:pPr>
      <w:r w:rsidRPr="001F66C4">
        <w:rPr>
          <w:rFonts w:ascii="Cambria" w:hAnsi="Cambria"/>
          <w:b/>
          <w:bCs/>
          <w:sz w:val="28"/>
          <w:szCs w:val="28"/>
        </w:rPr>
        <w:t>Classroom Management</w:t>
      </w:r>
    </w:p>
    <w:p w14:paraId="168EB8B7" w14:textId="2B13CADC" w:rsidR="008D3C44" w:rsidRPr="001F66C4" w:rsidRDefault="008D3C44" w:rsidP="00C005A8">
      <w:pPr>
        <w:rPr>
          <w:rFonts w:ascii="Cambria" w:hAnsi="Cambria"/>
          <w:sz w:val="23"/>
          <w:szCs w:val="23"/>
        </w:rPr>
      </w:pPr>
      <w:r w:rsidRPr="001F66C4">
        <w:rPr>
          <w:rFonts w:ascii="Cambria" w:hAnsi="Cambria"/>
          <w:sz w:val="23"/>
          <w:szCs w:val="23"/>
        </w:rPr>
        <w:t>There are a few things to consider with classroom management when hosting a board game club with students.  Each of these suggestions should be used and adjusted with the knowledge of the participating students in mind.</w:t>
      </w:r>
    </w:p>
    <w:p w14:paraId="315A3137" w14:textId="48DAE503" w:rsidR="008D3C44" w:rsidRPr="001F66C4" w:rsidRDefault="00274751" w:rsidP="00C005A8">
      <w:pPr>
        <w:rPr>
          <w:rFonts w:ascii="Cambria" w:hAnsi="Cambria"/>
          <w:b/>
          <w:bCs/>
          <w:sz w:val="23"/>
          <w:szCs w:val="23"/>
        </w:rPr>
      </w:pPr>
      <w:r w:rsidRPr="001F66C4">
        <w:rPr>
          <w:rFonts w:ascii="Cambria" w:hAnsi="Cambria"/>
          <w:b/>
          <w:bCs/>
          <w:sz w:val="23"/>
          <w:szCs w:val="23"/>
        </w:rPr>
        <w:t>Respect &amp; Kindness</w:t>
      </w:r>
    </w:p>
    <w:p w14:paraId="4D8FCC49" w14:textId="6D1F0D58" w:rsidR="00C5127D" w:rsidRPr="001F66C4" w:rsidRDefault="007B43E4" w:rsidP="00C5127D">
      <w:pPr>
        <w:pStyle w:val="ListParagraph"/>
        <w:numPr>
          <w:ilvl w:val="0"/>
          <w:numId w:val="2"/>
        </w:numPr>
        <w:rPr>
          <w:rFonts w:ascii="Cambria" w:hAnsi="Cambria"/>
          <w:sz w:val="23"/>
          <w:szCs w:val="23"/>
        </w:rPr>
      </w:pPr>
      <w:r>
        <w:rPr>
          <w:rFonts w:ascii="Cambria" w:hAnsi="Cambria"/>
          <w:sz w:val="23"/>
          <w:szCs w:val="23"/>
          <w:u w:val="single"/>
        </w:rPr>
        <w:t xml:space="preserve">Be </w:t>
      </w:r>
      <w:r w:rsidR="001F66C4" w:rsidRPr="001F66C4">
        <w:rPr>
          <w:rFonts w:ascii="Cambria" w:hAnsi="Cambria"/>
          <w:sz w:val="23"/>
          <w:szCs w:val="23"/>
          <w:u w:val="single"/>
        </w:rPr>
        <w:t xml:space="preserve">Kind </w:t>
      </w:r>
      <w:r>
        <w:rPr>
          <w:rFonts w:ascii="Cambria" w:hAnsi="Cambria"/>
          <w:sz w:val="23"/>
          <w:szCs w:val="23"/>
          <w:u w:val="single"/>
        </w:rPr>
        <w:t>&amp; Helpful</w:t>
      </w:r>
      <w:r w:rsidR="001F66C4" w:rsidRPr="001F66C4">
        <w:rPr>
          <w:rFonts w:ascii="Cambria" w:hAnsi="Cambria"/>
          <w:sz w:val="23"/>
          <w:szCs w:val="23"/>
        </w:rPr>
        <w:t xml:space="preserve"> - </w:t>
      </w:r>
      <w:r w:rsidR="00C5127D" w:rsidRPr="001F66C4">
        <w:rPr>
          <w:rFonts w:ascii="Cambria" w:hAnsi="Cambria"/>
          <w:sz w:val="23"/>
          <w:szCs w:val="23"/>
        </w:rPr>
        <w:t xml:space="preserve">Make sure students understand that if </w:t>
      </w:r>
      <w:proofErr w:type="gramStart"/>
      <w:r w:rsidR="00C5127D" w:rsidRPr="001F66C4">
        <w:rPr>
          <w:rFonts w:ascii="Cambria" w:hAnsi="Cambria"/>
          <w:sz w:val="23"/>
          <w:szCs w:val="23"/>
        </w:rPr>
        <w:t>they’re</w:t>
      </w:r>
      <w:proofErr w:type="gramEnd"/>
      <w:r w:rsidR="00C5127D" w:rsidRPr="001F66C4">
        <w:rPr>
          <w:rFonts w:ascii="Cambria" w:hAnsi="Cambria"/>
          <w:sz w:val="23"/>
          <w:szCs w:val="23"/>
        </w:rPr>
        <w:t xml:space="preserve"> not kind and helpful while playing games, people </w:t>
      </w:r>
      <w:r w:rsidR="001F66C4" w:rsidRPr="001F66C4">
        <w:rPr>
          <w:rFonts w:ascii="Cambria" w:hAnsi="Cambria"/>
          <w:sz w:val="23"/>
          <w:szCs w:val="23"/>
        </w:rPr>
        <w:t>may not</w:t>
      </w:r>
      <w:r w:rsidR="00C5127D" w:rsidRPr="001F66C4">
        <w:rPr>
          <w:rFonts w:ascii="Cambria" w:hAnsi="Cambria"/>
          <w:sz w:val="23"/>
          <w:szCs w:val="23"/>
        </w:rPr>
        <w:t xml:space="preserve"> want to play </w:t>
      </w:r>
      <w:r w:rsidR="001F66C4" w:rsidRPr="001F66C4">
        <w:rPr>
          <w:rFonts w:ascii="Cambria" w:hAnsi="Cambria"/>
          <w:sz w:val="23"/>
          <w:szCs w:val="23"/>
        </w:rPr>
        <w:t>that game</w:t>
      </w:r>
      <w:r w:rsidR="00C5127D" w:rsidRPr="001F66C4">
        <w:rPr>
          <w:rFonts w:ascii="Cambria" w:hAnsi="Cambria"/>
          <w:sz w:val="23"/>
          <w:szCs w:val="23"/>
        </w:rPr>
        <w:t xml:space="preserve"> in the future.  This </w:t>
      </w:r>
      <w:proofErr w:type="gramStart"/>
      <w:r w:rsidR="00C5127D" w:rsidRPr="001F66C4">
        <w:rPr>
          <w:rFonts w:ascii="Cambria" w:hAnsi="Cambria"/>
          <w:sz w:val="23"/>
          <w:szCs w:val="23"/>
        </w:rPr>
        <w:t>doesn’t</w:t>
      </w:r>
      <w:proofErr w:type="gramEnd"/>
      <w:r w:rsidR="00C5127D" w:rsidRPr="001F66C4">
        <w:rPr>
          <w:rFonts w:ascii="Cambria" w:hAnsi="Cambria"/>
          <w:sz w:val="23"/>
          <w:szCs w:val="23"/>
        </w:rPr>
        <w:t xml:space="preserve"> mean helping other players win</w:t>
      </w:r>
      <w:r w:rsidR="001F66C4" w:rsidRPr="001F66C4">
        <w:rPr>
          <w:rFonts w:ascii="Cambria" w:hAnsi="Cambria"/>
          <w:sz w:val="23"/>
          <w:szCs w:val="23"/>
        </w:rPr>
        <w:t>,</w:t>
      </w:r>
      <w:r w:rsidR="00C5127D" w:rsidRPr="001F66C4">
        <w:rPr>
          <w:rFonts w:ascii="Cambria" w:hAnsi="Cambria"/>
          <w:sz w:val="23"/>
          <w:szCs w:val="23"/>
        </w:rPr>
        <w:t xml:space="preserve"> but </w:t>
      </w:r>
      <w:r w:rsidR="001F66C4" w:rsidRPr="001F66C4">
        <w:rPr>
          <w:rFonts w:ascii="Cambria" w:hAnsi="Cambria"/>
          <w:sz w:val="23"/>
          <w:szCs w:val="23"/>
        </w:rPr>
        <w:t>it could mean helping someone who is struggling so they can enjoy the game more.</w:t>
      </w:r>
    </w:p>
    <w:p w14:paraId="17EECBBE" w14:textId="77777777" w:rsidR="007B43E4" w:rsidRDefault="001F66C4" w:rsidP="007B43E4">
      <w:pPr>
        <w:pStyle w:val="ListParagraph"/>
        <w:numPr>
          <w:ilvl w:val="0"/>
          <w:numId w:val="2"/>
        </w:numPr>
        <w:rPr>
          <w:rFonts w:ascii="Cambria" w:hAnsi="Cambria"/>
          <w:sz w:val="23"/>
          <w:szCs w:val="23"/>
        </w:rPr>
      </w:pPr>
      <w:r w:rsidRPr="001F66C4">
        <w:rPr>
          <w:rFonts w:ascii="Cambria" w:hAnsi="Cambria"/>
          <w:sz w:val="23"/>
          <w:szCs w:val="23"/>
          <w:u w:val="single"/>
        </w:rPr>
        <w:t>Rules Disagreements</w:t>
      </w:r>
      <w:r w:rsidRPr="001F66C4">
        <w:rPr>
          <w:rFonts w:ascii="Cambria" w:hAnsi="Cambria"/>
          <w:sz w:val="23"/>
          <w:szCs w:val="23"/>
        </w:rPr>
        <w:t xml:space="preserve"> - </w:t>
      </w:r>
      <w:r w:rsidR="00C5127D" w:rsidRPr="001F66C4">
        <w:rPr>
          <w:rFonts w:ascii="Cambria" w:hAnsi="Cambria"/>
          <w:sz w:val="23"/>
          <w:szCs w:val="23"/>
        </w:rPr>
        <w:t>Teach students to call over the club leader if there is a disagreement about the rules.</w:t>
      </w:r>
      <w:r w:rsidR="007B43E4" w:rsidRPr="007B43E4">
        <w:rPr>
          <w:rFonts w:ascii="Cambria" w:hAnsi="Cambria"/>
          <w:sz w:val="23"/>
          <w:szCs w:val="23"/>
        </w:rPr>
        <w:t xml:space="preserve"> </w:t>
      </w:r>
      <w:r w:rsidR="007B43E4">
        <w:rPr>
          <w:rFonts w:ascii="Cambria" w:hAnsi="Cambria"/>
          <w:sz w:val="23"/>
          <w:szCs w:val="23"/>
        </w:rPr>
        <w:t xml:space="preserve"> </w:t>
      </w:r>
      <w:r w:rsidR="007B43E4" w:rsidRPr="001F66C4">
        <w:rPr>
          <w:rFonts w:ascii="Cambria" w:hAnsi="Cambria"/>
          <w:sz w:val="23"/>
          <w:szCs w:val="23"/>
        </w:rPr>
        <w:t>A neutral, third-party helps prevent frustration and emotional blow-ups.</w:t>
      </w:r>
      <w:r w:rsidR="00C5127D" w:rsidRPr="001F66C4">
        <w:rPr>
          <w:rFonts w:ascii="Cambria" w:hAnsi="Cambria"/>
          <w:sz w:val="23"/>
          <w:szCs w:val="23"/>
        </w:rPr>
        <w:t xml:space="preserve">  Club leaders should use their discretion about rules enforcement</w:t>
      </w:r>
      <w:r w:rsidR="0062053C" w:rsidRPr="001F66C4">
        <w:rPr>
          <w:rFonts w:ascii="Cambria" w:hAnsi="Cambria"/>
          <w:sz w:val="23"/>
          <w:szCs w:val="23"/>
        </w:rPr>
        <w:t>,</w:t>
      </w:r>
      <w:r w:rsidR="00C5127D" w:rsidRPr="001F66C4">
        <w:rPr>
          <w:rFonts w:ascii="Cambria" w:hAnsi="Cambria"/>
          <w:sz w:val="23"/>
          <w:szCs w:val="23"/>
        </w:rPr>
        <w:t xml:space="preserve"> but </w:t>
      </w:r>
      <w:r w:rsidR="0062053C" w:rsidRPr="001F66C4">
        <w:rPr>
          <w:rFonts w:ascii="Cambria" w:hAnsi="Cambria"/>
          <w:sz w:val="23"/>
          <w:szCs w:val="23"/>
        </w:rPr>
        <w:t xml:space="preserve">they </w:t>
      </w:r>
      <w:r w:rsidR="00C5127D" w:rsidRPr="001F66C4">
        <w:rPr>
          <w:rFonts w:ascii="Cambria" w:hAnsi="Cambria"/>
          <w:sz w:val="23"/>
          <w:szCs w:val="23"/>
        </w:rPr>
        <w:t xml:space="preserve">should generally reference the printed rulebook for clarification. </w:t>
      </w:r>
    </w:p>
    <w:p w14:paraId="33D83E58" w14:textId="5FA8F2C7" w:rsidR="001F66C4" w:rsidRPr="007B43E4" w:rsidRDefault="007B43E4" w:rsidP="007B43E4">
      <w:pPr>
        <w:pStyle w:val="ListParagraph"/>
        <w:numPr>
          <w:ilvl w:val="1"/>
          <w:numId w:val="2"/>
        </w:numPr>
        <w:rPr>
          <w:rFonts w:ascii="Cambria" w:hAnsi="Cambria"/>
          <w:sz w:val="23"/>
          <w:szCs w:val="23"/>
        </w:rPr>
      </w:pPr>
      <w:r>
        <w:rPr>
          <w:rFonts w:ascii="Cambria" w:hAnsi="Cambria"/>
          <w:sz w:val="23"/>
          <w:szCs w:val="23"/>
        </w:rPr>
        <w:t>I</w:t>
      </w:r>
      <w:r w:rsidR="00C5127D" w:rsidRPr="007B43E4">
        <w:rPr>
          <w:rFonts w:ascii="Cambria" w:hAnsi="Cambria"/>
          <w:sz w:val="23"/>
          <w:szCs w:val="23"/>
        </w:rPr>
        <w:t xml:space="preserve">f the group has decided to use alternative rules, </w:t>
      </w:r>
      <w:r w:rsidR="00C5127D" w:rsidRPr="007B43E4">
        <w:rPr>
          <w:rFonts w:ascii="Cambria" w:hAnsi="Cambria"/>
          <w:b/>
          <w:bCs/>
          <w:sz w:val="23"/>
          <w:szCs w:val="23"/>
        </w:rPr>
        <w:t>any changes to printed rules need to be</w:t>
      </w:r>
      <w:r w:rsidR="00EC0B68" w:rsidRPr="007B43E4">
        <w:rPr>
          <w:rFonts w:ascii="Cambria" w:hAnsi="Cambria"/>
          <w:b/>
          <w:bCs/>
          <w:sz w:val="23"/>
          <w:szCs w:val="23"/>
        </w:rPr>
        <w:t xml:space="preserve"> clearly</w:t>
      </w:r>
      <w:r w:rsidR="00C5127D" w:rsidRPr="007B43E4">
        <w:rPr>
          <w:rFonts w:ascii="Cambria" w:hAnsi="Cambria"/>
          <w:b/>
          <w:bCs/>
          <w:sz w:val="23"/>
          <w:szCs w:val="23"/>
        </w:rPr>
        <w:t xml:space="preserve"> stated before the game begins</w:t>
      </w:r>
      <w:r w:rsidR="00EC0B68" w:rsidRPr="007B43E4">
        <w:rPr>
          <w:rFonts w:ascii="Cambria" w:hAnsi="Cambria"/>
          <w:sz w:val="23"/>
          <w:szCs w:val="23"/>
        </w:rPr>
        <w:t xml:space="preserve">. </w:t>
      </w:r>
    </w:p>
    <w:p w14:paraId="140F7B45" w14:textId="0C3C0539" w:rsidR="00C5127D" w:rsidRPr="001F66C4" w:rsidRDefault="001F66C4" w:rsidP="001F66C4">
      <w:pPr>
        <w:pStyle w:val="ListParagraph"/>
        <w:numPr>
          <w:ilvl w:val="0"/>
          <w:numId w:val="2"/>
        </w:numPr>
        <w:rPr>
          <w:rFonts w:ascii="Cambria" w:hAnsi="Cambria"/>
          <w:sz w:val="23"/>
          <w:szCs w:val="23"/>
        </w:rPr>
      </w:pPr>
      <w:r w:rsidRPr="001F66C4">
        <w:rPr>
          <w:rFonts w:ascii="Cambria" w:hAnsi="Cambria"/>
          <w:sz w:val="23"/>
          <w:szCs w:val="23"/>
          <w:u w:val="single"/>
        </w:rPr>
        <w:t>Respecting the Games</w:t>
      </w:r>
      <w:r w:rsidRPr="001F66C4">
        <w:rPr>
          <w:rFonts w:ascii="Cambria" w:hAnsi="Cambria"/>
          <w:sz w:val="23"/>
          <w:szCs w:val="23"/>
        </w:rPr>
        <w:t xml:space="preserve"> - Help teach students to respect the game pieces by making sure that all who played a game help clean it up properly and put it away.  This includes checking the floor for dropped game components and making sure pieces are carefully put back into the box and not just tossed in.  Most games have specific storage places </w:t>
      </w:r>
      <w:r w:rsidR="007B43E4" w:rsidRPr="001F66C4">
        <w:rPr>
          <w:rFonts w:ascii="Cambria" w:hAnsi="Cambria"/>
          <w:sz w:val="23"/>
          <w:szCs w:val="23"/>
        </w:rPr>
        <w:t xml:space="preserve">for </w:t>
      </w:r>
      <w:r w:rsidR="007B43E4">
        <w:rPr>
          <w:rFonts w:ascii="Cambria" w:hAnsi="Cambria"/>
          <w:sz w:val="23"/>
          <w:szCs w:val="23"/>
        </w:rPr>
        <w:t xml:space="preserve">each </w:t>
      </w:r>
      <w:r w:rsidRPr="001F66C4">
        <w:rPr>
          <w:rFonts w:ascii="Cambria" w:hAnsi="Cambria"/>
          <w:sz w:val="23"/>
          <w:szCs w:val="23"/>
        </w:rPr>
        <w:t>game component.</w:t>
      </w:r>
      <w:r w:rsidR="007B43E4">
        <w:rPr>
          <w:rFonts w:ascii="Cambria" w:hAnsi="Cambria"/>
          <w:sz w:val="23"/>
          <w:szCs w:val="23"/>
        </w:rPr>
        <w:t xml:space="preserve">  If not stacking game pieces neatly help prevent damage and loss.</w:t>
      </w:r>
      <w:r w:rsidR="00EC0B68" w:rsidRPr="001F66C4">
        <w:rPr>
          <w:rFonts w:ascii="Cambria" w:hAnsi="Cambria"/>
          <w:sz w:val="23"/>
          <w:szCs w:val="23"/>
        </w:rPr>
        <w:t xml:space="preserve"> </w:t>
      </w:r>
    </w:p>
    <w:p w14:paraId="7B3A2CC7" w14:textId="5BD656E7" w:rsidR="00274751" w:rsidRPr="001F66C4" w:rsidRDefault="00274751" w:rsidP="00274751">
      <w:pPr>
        <w:rPr>
          <w:rFonts w:ascii="Cambria" w:hAnsi="Cambria"/>
          <w:b/>
          <w:bCs/>
          <w:sz w:val="23"/>
          <w:szCs w:val="23"/>
        </w:rPr>
      </w:pPr>
      <w:r w:rsidRPr="001F66C4">
        <w:rPr>
          <w:rFonts w:ascii="Cambria" w:hAnsi="Cambria"/>
          <w:b/>
          <w:bCs/>
          <w:sz w:val="23"/>
          <w:szCs w:val="23"/>
        </w:rPr>
        <w:t>Pace of Play</w:t>
      </w:r>
    </w:p>
    <w:p w14:paraId="48D0C8A4" w14:textId="092A61AE" w:rsidR="00274751" w:rsidRPr="001F66C4" w:rsidRDefault="00274751" w:rsidP="00274751">
      <w:pPr>
        <w:pStyle w:val="ListParagraph"/>
        <w:numPr>
          <w:ilvl w:val="0"/>
          <w:numId w:val="2"/>
        </w:numPr>
        <w:rPr>
          <w:rFonts w:ascii="Cambria" w:hAnsi="Cambria"/>
          <w:sz w:val="23"/>
          <w:szCs w:val="23"/>
        </w:rPr>
      </w:pPr>
      <w:r w:rsidRPr="001F66C4">
        <w:rPr>
          <w:rFonts w:ascii="Cambria" w:hAnsi="Cambria"/>
          <w:sz w:val="23"/>
          <w:szCs w:val="23"/>
        </w:rPr>
        <w:t>Make sure that players understand the importance of not taking too long on their turns, but also</w:t>
      </w:r>
      <w:r w:rsidR="00966699">
        <w:rPr>
          <w:rFonts w:ascii="Cambria" w:hAnsi="Cambria"/>
          <w:sz w:val="23"/>
          <w:szCs w:val="23"/>
        </w:rPr>
        <w:t xml:space="preserve"> the need to</w:t>
      </w:r>
      <w:r w:rsidRPr="001F66C4">
        <w:rPr>
          <w:rFonts w:ascii="Cambria" w:hAnsi="Cambria"/>
          <w:sz w:val="23"/>
          <w:szCs w:val="23"/>
        </w:rPr>
        <w:t xml:space="preserve"> be patient and polite i</w:t>
      </w:r>
      <w:r w:rsidR="00EC0B68" w:rsidRPr="001F66C4">
        <w:rPr>
          <w:rFonts w:ascii="Cambria" w:hAnsi="Cambria"/>
          <w:sz w:val="23"/>
          <w:szCs w:val="23"/>
        </w:rPr>
        <w:t>f</w:t>
      </w:r>
      <w:r w:rsidRPr="001F66C4">
        <w:rPr>
          <w:rFonts w:ascii="Cambria" w:hAnsi="Cambria"/>
          <w:sz w:val="23"/>
          <w:szCs w:val="23"/>
        </w:rPr>
        <w:t xml:space="preserve"> a player needs a little bit longer on a turn</w:t>
      </w:r>
      <w:r w:rsidR="00EC0B68" w:rsidRPr="001F66C4">
        <w:rPr>
          <w:rFonts w:ascii="Cambria" w:hAnsi="Cambria"/>
          <w:sz w:val="23"/>
          <w:szCs w:val="23"/>
        </w:rPr>
        <w:t>.</w:t>
      </w:r>
    </w:p>
    <w:p w14:paraId="285C3994" w14:textId="09A59153" w:rsidR="001F66C4" w:rsidRDefault="00274751" w:rsidP="001F66C4">
      <w:pPr>
        <w:pStyle w:val="ListParagraph"/>
        <w:numPr>
          <w:ilvl w:val="1"/>
          <w:numId w:val="2"/>
        </w:numPr>
        <w:rPr>
          <w:rFonts w:ascii="Cambria" w:hAnsi="Cambria"/>
          <w:sz w:val="23"/>
          <w:szCs w:val="23"/>
        </w:rPr>
      </w:pPr>
      <w:r w:rsidRPr="001F66C4">
        <w:rPr>
          <w:rFonts w:ascii="Cambria" w:hAnsi="Cambria"/>
          <w:sz w:val="23"/>
          <w:szCs w:val="23"/>
        </w:rPr>
        <w:t>Some turns just take longer than others, but consistently long turns while others wait is inconsiderate.</w:t>
      </w:r>
      <w:r w:rsidR="001F66C4">
        <w:rPr>
          <w:rFonts w:ascii="Cambria" w:hAnsi="Cambria"/>
          <w:sz w:val="23"/>
          <w:szCs w:val="23"/>
        </w:rPr>
        <w:t xml:space="preserve"> </w:t>
      </w:r>
      <w:r w:rsidRPr="001F66C4">
        <w:rPr>
          <w:rFonts w:ascii="Cambria" w:hAnsi="Cambria"/>
          <w:sz w:val="23"/>
          <w:szCs w:val="23"/>
        </w:rPr>
        <w:t>This can be caused by “analysis paralysis</w:t>
      </w:r>
      <w:r w:rsidR="001F66C4">
        <w:rPr>
          <w:rFonts w:ascii="Cambria" w:hAnsi="Cambria"/>
          <w:sz w:val="23"/>
          <w:szCs w:val="23"/>
        </w:rPr>
        <w:t>.”</w:t>
      </w:r>
    </w:p>
    <w:p w14:paraId="0AB75623" w14:textId="0811CFF5" w:rsidR="001F66C4" w:rsidRPr="001F66C4" w:rsidRDefault="001F66C4" w:rsidP="00966699">
      <w:pPr>
        <w:pStyle w:val="ListParagraph"/>
        <w:numPr>
          <w:ilvl w:val="2"/>
          <w:numId w:val="2"/>
        </w:numPr>
        <w:rPr>
          <w:rFonts w:ascii="Cambria" w:hAnsi="Cambria"/>
          <w:sz w:val="23"/>
          <w:szCs w:val="23"/>
        </w:rPr>
      </w:pPr>
      <w:r w:rsidRPr="00966699">
        <w:rPr>
          <w:rFonts w:ascii="Cambria" w:hAnsi="Cambria"/>
          <w:sz w:val="23"/>
          <w:szCs w:val="23"/>
          <w:u w:val="single"/>
        </w:rPr>
        <w:t>Analysis Paralysis</w:t>
      </w:r>
      <w:r>
        <w:rPr>
          <w:rFonts w:ascii="Cambria" w:hAnsi="Cambria"/>
          <w:sz w:val="23"/>
          <w:szCs w:val="23"/>
        </w:rPr>
        <w:t xml:space="preserve"> - </w:t>
      </w:r>
      <w:r w:rsidR="00274751" w:rsidRPr="001F66C4">
        <w:rPr>
          <w:rFonts w:ascii="Cambria" w:hAnsi="Cambria"/>
          <w:sz w:val="23"/>
          <w:szCs w:val="23"/>
        </w:rPr>
        <w:t xml:space="preserve">when a player </w:t>
      </w:r>
      <w:proofErr w:type="gramStart"/>
      <w:r w:rsidR="00274751" w:rsidRPr="001F66C4">
        <w:rPr>
          <w:rFonts w:ascii="Cambria" w:hAnsi="Cambria"/>
          <w:sz w:val="23"/>
          <w:szCs w:val="23"/>
        </w:rPr>
        <w:t>doesn’t</w:t>
      </w:r>
      <w:proofErr w:type="gramEnd"/>
      <w:r w:rsidR="00274751" w:rsidRPr="001F66C4">
        <w:rPr>
          <w:rFonts w:ascii="Cambria" w:hAnsi="Cambria"/>
          <w:sz w:val="23"/>
          <w:szCs w:val="23"/>
        </w:rPr>
        <w:t xml:space="preserve"> know what to do because there are too many options or they’re</w:t>
      </w:r>
      <w:r w:rsidR="00966699">
        <w:rPr>
          <w:rFonts w:ascii="Cambria" w:hAnsi="Cambria"/>
          <w:sz w:val="23"/>
          <w:szCs w:val="23"/>
        </w:rPr>
        <w:t xml:space="preserve"> just</w:t>
      </w:r>
      <w:r w:rsidR="00274751" w:rsidRPr="001F66C4">
        <w:rPr>
          <w:rFonts w:ascii="Cambria" w:hAnsi="Cambria"/>
          <w:sz w:val="23"/>
          <w:szCs w:val="23"/>
        </w:rPr>
        <w:t xml:space="preserve"> </w:t>
      </w:r>
      <w:r>
        <w:rPr>
          <w:rFonts w:ascii="Cambria" w:hAnsi="Cambria"/>
          <w:sz w:val="23"/>
          <w:szCs w:val="23"/>
        </w:rPr>
        <w:t>over-thinking their turn.</w:t>
      </w:r>
      <w:r w:rsidR="00274751" w:rsidRPr="001F66C4">
        <w:rPr>
          <w:rFonts w:ascii="Cambria" w:hAnsi="Cambria"/>
          <w:sz w:val="23"/>
          <w:szCs w:val="23"/>
        </w:rPr>
        <w:t xml:space="preserve"> </w:t>
      </w:r>
    </w:p>
    <w:p w14:paraId="582D4A3C" w14:textId="29786494" w:rsidR="00274751" w:rsidRPr="001F66C4" w:rsidRDefault="00274751" w:rsidP="001F66C4">
      <w:pPr>
        <w:pStyle w:val="ListParagraph"/>
        <w:numPr>
          <w:ilvl w:val="2"/>
          <w:numId w:val="2"/>
        </w:numPr>
        <w:rPr>
          <w:rFonts w:ascii="Cambria" w:hAnsi="Cambria"/>
          <w:sz w:val="23"/>
          <w:szCs w:val="23"/>
        </w:rPr>
      </w:pPr>
      <w:r w:rsidRPr="001F66C4">
        <w:rPr>
          <w:rFonts w:ascii="Cambria" w:hAnsi="Cambria"/>
          <w:sz w:val="23"/>
          <w:szCs w:val="23"/>
        </w:rPr>
        <w:t xml:space="preserve">Ways to help with </w:t>
      </w:r>
      <w:r w:rsidR="0062053C" w:rsidRPr="001F66C4">
        <w:rPr>
          <w:rFonts w:ascii="Cambria" w:hAnsi="Cambria"/>
          <w:sz w:val="23"/>
          <w:szCs w:val="23"/>
        </w:rPr>
        <w:t>analysis paralysis</w:t>
      </w:r>
      <w:r w:rsidRPr="001F66C4">
        <w:rPr>
          <w:rFonts w:ascii="Cambria" w:hAnsi="Cambria"/>
          <w:sz w:val="23"/>
          <w:szCs w:val="23"/>
        </w:rPr>
        <w:t xml:space="preserve"> are narrowing</w:t>
      </w:r>
      <w:r w:rsidR="00C5127D" w:rsidRPr="001F66C4">
        <w:rPr>
          <w:rFonts w:ascii="Cambria" w:hAnsi="Cambria"/>
          <w:sz w:val="23"/>
          <w:szCs w:val="23"/>
        </w:rPr>
        <w:t>/suggesting</w:t>
      </w:r>
      <w:r w:rsidRPr="001F66C4">
        <w:rPr>
          <w:rFonts w:ascii="Cambria" w:hAnsi="Cambria"/>
          <w:sz w:val="23"/>
          <w:szCs w:val="23"/>
        </w:rPr>
        <w:t xml:space="preserve"> options for the player or reminding them about the need for a good pace of play</w:t>
      </w:r>
      <w:r w:rsidR="00C5127D" w:rsidRPr="001F66C4">
        <w:rPr>
          <w:rFonts w:ascii="Cambria" w:hAnsi="Cambria"/>
          <w:sz w:val="23"/>
          <w:szCs w:val="23"/>
        </w:rPr>
        <w:t>.</w:t>
      </w:r>
    </w:p>
    <w:p w14:paraId="543A2D79" w14:textId="1E68A85D" w:rsidR="0062053C" w:rsidRPr="001F66C4" w:rsidRDefault="0062053C" w:rsidP="0062053C">
      <w:pPr>
        <w:rPr>
          <w:rFonts w:ascii="Cambria" w:hAnsi="Cambria"/>
          <w:b/>
          <w:bCs/>
          <w:sz w:val="23"/>
          <w:szCs w:val="23"/>
        </w:rPr>
      </w:pPr>
      <w:r w:rsidRPr="001F66C4">
        <w:rPr>
          <w:rFonts w:ascii="Cambria" w:hAnsi="Cambria"/>
          <w:b/>
          <w:bCs/>
          <w:sz w:val="23"/>
          <w:szCs w:val="23"/>
        </w:rPr>
        <w:t>Club Leaders Playing Games</w:t>
      </w:r>
    </w:p>
    <w:p w14:paraId="300FAB1D" w14:textId="06A557B4" w:rsidR="0062053C" w:rsidRPr="001F66C4" w:rsidRDefault="0062053C" w:rsidP="0062053C">
      <w:pPr>
        <w:pStyle w:val="ListParagraph"/>
        <w:numPr>
          <w:ilvl w:val="0"/>
          <w:numId w:val="2"/>
        </w:numPr>
        <w:rPr>
          <w:rFonts w:ascii="Cambria" w:hAnsi="Cambria"/>
          <w:sz w:val="23"/>
          <w:szCs w:val="23"/>
        </w:rPr>
      </w:pPr>
      <w:r w:rsidRPr="001F66C4">
        <w:rPr>
          <w:rFonts w:ascii="Cambria" w:hAnsi="Cambria"/>
          <w:sz w:val="23"/>
          <w:szCs w:val="23"/>
        </w:rPr>
        <w:t>Whenever playing games with students make sure to sit where you can see other gaming tables and maintain active supervision by getting up and checking on other tables periodically.</w:t>
      </w:r>
    </w:p>
    <w:sectPr w:rsidR="0062053C" w:rsidRPr="001F66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008C" w14:textId="77777777" w:rsidR="008C1692" w:rsidRDefault="008C1692" w:rsidP="00C271D8">
      <w:pPr>
        <w:spacing w:after="0" w:line="240" w:lineRule="auto"/>
      </w:pPr>
      <w:r>
        <w:separator/>
      </w:r>
    </w:p>
  </w:endnote>
  <w:endnote w:type="continuationSeparator" w:id="0">
    <w:p w14:paraId="435EC291" w14:textId="77777777" w:rsidR="008C1692" w:rsidRDefault="008C1692" w:rsidP="00C2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4AA9" w14:textId="1ED4ADC8" w:rsidR="00C271D8" w:rsidRPr="0086777B" w:rsidRDefault="00C40171">
    <w:pPr>
      <w:pStyle w:val="Footer"/>
      <w:rPr>
        <w:rFonts w:ascii="Cambria" w:hAnsi="Cambria"/>
      </w:rPr>
    </w:pPr>
    <w:r>
      <w:rPr>
        <w:noProof/>
      </w:rPr>
      <w:drawing>
        <wp:anchor distT="0" distB="0" distL="114300" distR="114300" simplePos="0" relativeHeight="251661312" behindDoc="0" locked="0" layoutInCell="1" allowOverlap="1" wp14:anchorId="25252CEE" wp14:editId="15EB5DA9">
          <wp:simplePos x="0" y="0"/>
          <wp:positionH relativeFrom="column">
            <wp:posOffset>733425</wp:posOffset>
          </wp:positionH>
          <wp:positionV relativeFrom="paragraph">
            <wp:posOffset>-1851</wp:posOffset>
          </wp:positionV>
          <wp:extent cx="574729" cy="571500"/>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729"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39D5C22" wp14:editId="0174E4C8">
          <wp:simplePos x="0" y="0"/>
          <wp:positionH relativeFrom="margin">
            <wp:align>left</wp:align>
          </wp:positionH>
          <wp:positionV relativeFrom="paragraph">
            <wp:posOffset>-1905</wp:posOffset>
          </wp:positionV>
          <wp:extent cx="619125" cy="619125"/>
          <wp:effectExtent l="0" t="0" r="9525" b="952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86777B">
      <w:rPr>
        <w:rFonts w:ascii="Cambria" w:hAnsi="Cambria"/>
      </w:rPr>
      <w:t>Brian Welch – Afterschool, Family, and Community Engagement Specialist</w:t>
    </w:r>
  </w:p>
  <w:p w14:paraId="21734D58" w14:textId="6A7F64B0" w:rsidR="00C271D8" w:rsidRPr="0086777B" w:rsidRDefault="00C40171">
    <w:pPr>
      <w:pStyle w:val="Footer"/>
      <w:rPr>
        <w:rFonts w:ascii="Cambria" w:hAnsi="Cambria"/>
      </w:rPr>
    </w:pPr>
    <w:r w:rsidRPr="0086777B">
      <w:rPr>
        <w:rFonts w:ascii="Cambria" w:hAnsi="Cambria"/>
      </w:rPr>
      <w:t xml:space="preserve">                                           </w:t>
    </w:r>
    <w:r w:rsidR="0086777B">
      <w:rPr>
        <w:rFonts w:ascii="Cambria" w:hAnsi="Cambria"/>
      </w:rPr>
      <w:t xml:space="preserve">                             </w:t>
    </w:r>
    <w:r w:rsidRPr="0086777B">
      <w:rPr>
        <w:rFonts w:ascii="Cambria" w:hAnsi="Cambria"/>
      </w:rPr>
      <w:t>brian.welch@nebraska.gov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9900" w14:textId="77777777" w:rsidR="008C1692" w:rsidRDefault="008C1692" w:rsidP="00C271D8">
      <w:pPr>
        <w:spacing w:after="0" w:line="240" w:lineRule="auto"/>
      </w:pPr>
      <w:r>
        <w:separator/>
      </w:r>
    </w:p>
  </w:footnote>
  <w:footnote w:type="continuationSeparator" w:id="0">
    <w:p w14:paraId="1E34D10E" w14:textId="77777777" w:rsidR="008C1692" w:rsidRDefault="008C1692" w:rsidP="00C27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08FD"/>
    <w:multiLevelType w:val="hybridMultilevel"/>
    <w:tmpl w:val="CEE4A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C1731"/>
    <w:multiLevelType w:val="hybridMultilevel"/>
    <w:tmpl w:val="CF9C2C1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43699252">
    <w:abstractNumId w:val="1"/>
  </w:num>
  <w:num w:numId="2" w16cid:durableId="198619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5B"/>
    <w:rsid w:val="000558EC"/>
    <w:rsid w:val="001A3B19"/>
    <w:rsid w:val="001F66C4"/>
    <w:rsid w:val="00215222"/>
    <w:rsid w:val="00274751"/>
    <w:rsid w:val="002748C9"/>
    <w:rsid w:val="002C7771"/>
    <w:rsid w:val="00336F5B"/>
    <w:rsid w:val="003D5D5E"/>
    <w:rsid w:val="003D76C4"/>
    <w:rsid w:val="00465827"/>
    <w:rsid w:val="004B296F"/>
    <w:rsid w:val="004C073F"/>
    <w:rsid w:val="004E2889"/>
    <w:rsid w:val="005336D5"/>
    <w:rsid w:val="00610450"/>
    <w:rsid w:val="0062053C"/>
    <w:rsid w:val="00623D76"/>
    <w:rsid w:val="00633A30"/>
    <w:rsid w:val="006426F8"/>
    <w:rsid w:val="0070463E"/>
    <w:rsid w:val="00741438"/>
    <w:rsid w:val="007B43E4"/>
    <w:rsid w:val="00817873"/>
    <w:rsid w:val="0086777B"/>
    <w:rsid w:val="008C1692"/>
    <w:rsid w:val="008D3C44"/>
    <w:rsid w:val="00924E8E"/>
    <w:rsid w:val="00944304"/>
    <w:rsid w:val="00966699"/>
    <w:rsid w:val="00B723C2"/>
    <w:rsid w:val="00C005A8"/>
    <w:rsid w:val="00C271D8"/>
    <w:rsid w:val="00C40171"/>
    <w:rsid w:val="00C5127D"/>
    <w:rsid w:val="00C94719"/>
    <w:rsid w:val="00CD7BAE"/>
    <w:rsid w:val="00D477BB"/>
    <w:rsid w:val="00DD091E"/>
    <w:rsid w:val="00EA18A2"/>
    <w:rsid w:val="00EC0B68"/>
    <w:rsid w:val="00FD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B5DD4"/>
  <w15:chartTrackingRefBased/>
  <w15:docId w15:val="{5894A024-5DC2-4710-950E-CB36D816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1D8"/>
  </w:style>
  <w:style w:type="paragraph" w:styleId="Footer">
    <w:name w:val="footer"/>
    <w:basedOn w:val="Normal"/>
    <w:link w:val="FooterChar"/>
    <w:uiPriority w:val="99"/>
    <w:unhideWhenUsed/>
    <w:rsid w:val="00C27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1D8"/>
  </w:style>
  <w:style w:type="paragraph" w:styleId="ListParagraph">
    <w:name w:val="List Paragraph"/>
    <w:basedOn w:val="Normal"/>
    <w:uiPriority w:val="34"/>
    <w:qFormat/>
    <w:rsid w:val="002C7771"/>
    <w:pPr>
      <w:ind w:left="720"/>
      <w:contextualSpacing/>
    </w:pPr>
  </w:style>
  <w:style w:type="table" w:styleId="TableGrid">
    <w:name w:val="Table Grid"/>
    <w:basedOn w:val="TableNormal"/>
    <w:uiPriority w:val="39"/>
    <w:rsid w:val="00533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45171">
      <w:bodyDiv w:val="1"/>
      <w:marLeft w:val="0"/>
      <w:marRight w:val="0"/>
      <w:marTop w:val="0"/>
      <w:marBottom w:val="0"/>
      <w:divBdr>
        <w:top w:val="none" w:sz="0" w:space="0" w:color="auto"/>
        <w:left w:val="none" w:sz="0" w:space="0" w:color="auto"/>
        <w:bottom w:val="none" w:sz="0" w:space="0" w:color="auto"/>
        <w:right w:val="none" w:sz="0" w:space="0" w:color="auto"/>
      </w:divBdr>
    </w:div>
    <w:div w:id="15242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Brian</dc:creator>
  <cp:keywords/>
  <dc:description/>
  <cp:lastModifiedBy>Sherri Landis</cp:lastModifiedBy>
  <cp:revision>2</cp:revision>
  <dcterms:created xsi:type="dcterms:W3CDTF">2022-09-17T20:06:00Z</dcterms:created>
  <dcterms:modified xsi:type="dcterms:W3CDTF">2022-09-17T20:06:00Z</dcterms:modified>
</cp:coreProperties>
</file>