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242E4" w:rsidRDefault="001C45A8">
      <w:pPr>
        <w:widowControl w:val="0"/>
        <w:spacing w:line="240" w:lineRule="auto"/>
        <w:ind w:right="3"/>
        <w:rPr>
          <w:b/>
          <w:sz w:val="24"/>
          <w:szCs w:val="24"/>
        </w:rPr>
      </w:pPr>
      <w:r>
        <w:rPr>
          <w:b/>
          <w:sz w:val="24"/>
          <w:szCs w:val="24"/>
        </w:rPr>
        <w:t>Appendix G4</w:t>
      </w:r>
    </w:p>
    <w:p w14:paraId="00000002" w14:textId="77777777" w:rsidR="004242E4" w:rsidRDefault="001C45A8">
      <w:pPr>
        <w:widowControl w:val="0"/>
        <w:spacing w:line="240" w:lineRule="auto"/>
        <w:ind w:right="3"/>
        <w:rPr>
          <w:b/>
          <w:sz w:val="24"/>
          <w:szCs w:val="24"/>
        </w:rPr>
      </w:pPr>
      <w:r>
        <w:rPr>
          <w:b/>
          <w:sz w:val="24"/>
          <w:szCs w:val="24"/>
        </w:rPr>
        <w:t>Memorandum of Understanding (County Sample)</w:t>
      </w:r>
    </w:p>
    <w:p w14:paraId="00000003" w14:textId="77777777" w:rsidR="004242E4" w:rsidRDefault="004242E4">
      <w:pPr>
        <w:widowControl w:val="0"/>
        <w:spacing w:line="240" w:lineRule="auto"/>
        <w:ind w:right="3"/>
        <w:rPr>
          <w:b/>
          <w:sz w:val="24"/>
          <w:szCs w:val="24"/>
        </w:rPr>
      </w:pPr>
    </w:p>
    <w:p w14:paraId="00000004" w14:textId="77777777" w:rsidR="004242E4" w:rsidRDefault="004242E4">
      <w:pPr>
        <w:widowControl w:val="0"/>
        <w:spacing w:line="240" w:lineRule="auto"/>
        <w:ind w:right="3"/>
        <w:rPr>
          <w:b/>
          <w:sz w:val="24"/>
          <w:szCs w:val="24"/>
        </w:rPr>
      </w:pPr>
    </w:p>
    <w:p w14:paraId="00000005" w14:textId="77777777" w:rsidR="004242E4" w:rsidRDefault="004242E4">
      <w:pPr>
        <w:widowControl w:val="0"/>
        <w:spacing w:line="240" w:lineRule="auto"/>
        <w:ind w:right="3"/>
        <w:rPr>
          <w:b/>
          <w:sz w:val="28"/>
          <w:szCs w:val="28"/>
        </w:rPr>
      </w:pPr>
    </w:p>
    <w:p w14:paraId="00000006" w14:textId="77777777" w:rsidR="004242E4" w:rsidRDefault="001C45A8">
      <w:pPr>
        <w:widowControl w:val="0"/>
        <w:spacing w:line="240" w:lineRule="auto"/>
        <w:ind w:right="3"/>
        <w:jc w:val="center"/>
      </w:pPr>
      <w:r>
        <w:t>____________ COUNTY NEBRASKA</w:t>
      </w:r>
    </w:p>
    <w:p w14:paraId="00000007" w14:textId="77777777" w:rsidR="004242E4" w:rsidRDefault="001C45A8">
      <w:pPr>
        <w:widowControl w:val="0"/>
        <w:spacing w:line="240" w:lineRule="auto"/>
        <w:ind w:right="3"/>
        <w:jc w:val="center"/>
      </w:pPr>
      <w:r>
        <w:t>COUNTY BOARD RECORD OF APPOINTMENT</w:t>
      </w:r>
    </w:p>
    <w:p w14:paraId="00000008" w14:textId="77777777" w:rsidR="004242E4" w:rsidRDefault="004242E4">
      <w:pPr>
        <w:widowControl w:val="0"/>
        <w:spacing w:line="240" w:lineRule="auto"/>
        <w:ind w:right="3"/>
        <w:rPr>
          <w:b/>
          <w:sz w:val="28"/>
          <w:szCs w:val="28"/>
        </w:rPr>
      </w:pPr>
    </w:p>
    <w:p w14:paraId="00000009" w14:textId="77777777" w:rsidR="004242E4" w:rsidRDefault="001C45A8">
      <w:pPr>
        <w:widowControl w:val="0"/>
        <w:spacing w:line="240" w:lineRule="auto"/>
        <w:ind w:right="3"/>
      </w:pPr>
      <w:r>
        <w:t>Whereas the Nebraska Emergency Management Agency and the Nebraska Governor’s Homeland Security Policy Group act as the State Administrative Agency for Homeland Security within the State of Nebraska,</w:t>
      </w:r>
    </w:p>
    <w:p w14:paraId="0000000A" w14:textId="77777777" w:rsidR="004242E4" w:rsidRDefault="004242E4">
      <w:pPr>
        <w:widowControl w:val="0"/>
        <w:spacing w:line="240" w:lineRule="auto"/>
        <w:ind w:right="3"/>
      </w:pPr>
    </w:p>
    <w:p w14:paraId="0000000B" w14:textId="77777777" w:rsidR="004242E4" w:rsidRDefault="001C45A8">
      <w:pPr>
        <w:widowControl w:val="0"/>
        <w:spacing w:line="240" w:lineRule="auto"/>
        <w:ind w:right="3"/>
      </w:pPr>
      <w:r>
        <w:t>Whereas _________County has elected to participate in th</w:t>
      </w:r>
      <w:r>
        <w:t>e Emergency Management and Homeland Security Programs set forth by Federal and State Agencies.</w:t>
      </w:r>
    </w:p>
    <w:p w14:paraId="0000000C" w14:textId="77777777" w:rsidR="004242E4" w:rsidRDefault="004242E4">
      <w:pPr>
        <w:widowControl w:val="0"/>
        <w:spacing w:line="240" w:lineRule="auto"/>
        <w:ind w:right="3"/>
      </w:pPr>
    </w:p>
    <w:p w14:paraId="0000000D" w14:textId="77777777" w:rsidR="004242E4" w:rsidRDefault="001C45A8">
      <w:pPr>
        <w:widowControl w:val="0"/>
        <w:spacing w:line="240" w:lineRule="auto"/>
        <w:ind w:right="3"/>
      </w:pPr>
      <w:r>
        <w:t>Whereas by participation in said Emergency Management and Homeland Security Programs _________County is part of a (15) county emergency management region establ</w:t>
      </w:r>
      <w:r>
        <w:t>ished by the State of Nebraska for purposes including but not limited to: Interoperable Planning and System Implementation, Disaster Planning, and the Emergency Management/Homeland Security/Interoperable Grant Program, and other programs as prescribed by S</w:t>
      </w:r>
      <w:r>
        <w:t>tate and Federal Authorities</w:t>
      </w:r>
    </w:p>
    <w:p w14:paraId="0000000E" w14:textId="77777777" w:rsidR="004242E4" w:rsidRDefault="004242E4">
      <w:pPr>
        <w:widowControl w:val="0"/>
        <w:spacing w:line="240" w:lineRule="auto"/>
        <w:ind w:right="3"/>
      </w:pPr>
    </w:p>
    <w:p w14:paraId="0000000F" w14:textId="77777777" w:rsidR="004242E4" w:rsidRDefault="001C45A8">
      <w:pPr>
        <w:widowControl w:val="0"/>
        <w:spacing w:line="240" w:lineRule="auto"/>
        <w:ind w:right="3"/>
      </w:pPr>
      <w:r>
        <w:t>__________County by participating in the (15) county regional Emergency Management Group must appoint at minimum one person to serve as a member of and participate in the regional Emergency Management group</w:t>
      </w:r>
      <w:r>
        <w:rPr>
          <w:b/>
        </w:rPr>
        <w:t xml:space="preserve"> t</w:t>
      </w:r>
      <w:r>
        <w:t xml:space="preserve">o the full extent </w:t>
      </w:r>
      <w:r>
        <w:t>as permitted and required by the needs of the program. Authority of said appointee shall not exceed authority granted by State Statute and/or the policy and procedures of _________County.</w:t>
      </w:r>
    </w:p>
    <w:p w14:paraId="00000010" w14:textId="77777777" w:rsidR="004242E4" w:rsidRDefault="004242E4">
      <w:pPr>
        <w:widowControl w:val="0"/>
        <w:spacing w:line="240" w:lineRule="auto"/>
        <w:ind w:right="3"/>
      </w:pPr>
    </w:p>
    <w:p w14:paraId="00000011" w14:textId="77777777" w:rsidR="004242E4" w:rsidRDefault="001C45A8">
      <w:pPr>
        <w:widowControl w:val="0"/>
        <w:spacing w:line="240" w:lineRule="auto"/>
        <w:ind w:right="3"/>
      </w:pPr>
      <w:r>
        <w:t>Such appointment shall be at the pleasure of the governing authorit</w:t>
      </w:r>
      <w:r>
        <w:t>y of the County and be perpetual for the duration of the Emergency Management group. Such appointment shall be reviewed each year at the annual organizational meeting of the County Board.</w:t>
      </w:r>
    </w:p>
    <w:p w14:paraId="00000012" w14:textId="77777777" w:rsidR="004242E4" w:rsidRDefault="004242E4">
      <w:pPr>
        <w:widowControl w:val="0"/>
        <w:spacing w:line="240" w:lineRule="auto"/>
        <w:ind w:right="3"/>
      </w:pPr>
    </w:p>
    <w:p w14:paraId="00000013" w14:textId="77777777" w:rsidR="004242E4" w:rsidRDefault="001C45A8">
      <w:pPr>
        <w:widowControl w:val="0"/>
        <w:spacing w:line="240" w:lineRule="auto"/>
        <w:ind w:right="3"/>
      </w:pPr>
      <w:r>
        <w:t>The _________County Board of Supervisors does hereby appoint the __</w:t>
      </w:r>
      <w:r>
        <w:t>_______ County Emergency Management Director and the ___________________________ to the Emergency Management Regional group known as the _________ to fulfill all duties as required by the regional group.</w:t>
      </w:r>
    </w:p>
    <w:p w14:paraId="00000014" w14:textId="77777777" w:rsidR="004242E4" w:rsidRDefault="004242E4">
      <w:pPr>
        <w:widowControl w:val="0"/>
        <w:spacing w:line="240" w:lineRule="auto"/>
        <w:ind w:right="3"/>
      </w:pPr>
    </w:p>
    <w:p w14:paraId="00000015" w14:textId="77777777" w:rsidR="004242E4" w:rsidRDefault="001C45A8">
      <w:pPr>
        <w:widowControl w:val="0"/>
        <w:spacing w:line="240" w:lineRule="auto"/>
        <w:ind w:right="3"/>
      </w:pPr>
      <w:r>
        <w:t xml:space="preserve">This appointment </w:t>
      </w:r>
      <w:proofErr w:type="gramStart"/>
      <w:r>
        <w:t>is considered to be</w:t>
      </w:r>
      <w:proofErr w:type="gramEnd"/>
      <w:r>
        <w:t xml:space="preserve"> retroactive to</w:t>
      </w:r>
      <w:r>
        <w:t xml:space="preserve"> the commencement of the region. </w:t>
      </w:r>
    </w:p>
    <w:p w14:paraId="00000016" w14:textId="77777777" w:rsidR="004242E4" w:rsidRDefault="004242E4">
      <w:pPr>
        <w:widowControl w:val="0"/>
        <w:spacing w:line="240" w:lineRule="auto"/>
        <w:ind w:right="3"/>
      </w:pPr>
    </w:p>
    <w:p w14:paraId="00000017" w14:textId="7F1DDD7A" w:rsidR="004242E4" w:rsidRDefault="001C45A8">
      <w:pPr>
        <w:widowControl w:val="0"/>
        <w:spacing w:line="240" w:lineRule="auto"/>
        <w:ind w:right="3"/>
      </w:pPr>
      <w:r>
        <w:t>Approved and passed this _____ day of __________, 202x</w:t>
      </w:r>
      <w:r>
        <w:t>.</w:t>
      </w:r>
    </w:p>
    <w:p w14:paraId="00000018" w14:textId="77777777" w:rsidR="004242E4" w:rsidRDefault="004242E4">
      <w:pPr>
        <w:widowControl w:val="0"/>
        <w:spacing w:line="240" w:lineRule="auto"/>
        <w:ind w:right="3"/>
        <w:jc w:val="center"/>
      </w:pPr>
    </w:p>
    <w:p w14:paraId="00000019" w14:textId="77777777" w:rsidR="004242E4" w:rsidRDefault="001C45A8">
      <w:pPr>
        <w:widowControl w:val="0"/>
        <w:spacing w:line="240" w:lineRule="auto"/>
        <w:ind w:right="3"/>
      </w:pPr>
      <w:r>
        <w:t>_______________________________________________</w:t>
      </w:r>
    </w:p>
    <w:p w14:paraId="0000001A" w14:textId="77777777" w:rsidR="004242E4" w:rsidRDefault="001C45A8">
      <w:pPr>
        <w:widowControl w:val="0"/>
        <w:spacing w:line="240" w:lineRule="auto"/>
        <w:ind w:right="-560"/>
      </w:pPr>
      <w:r>
        <w:t>County Board of Supervisors</w:t>
      </w:r>
    </w:p>
    <w:p w14:paraId="0000001B" w14:textId="77777777" w:rsidR="004242E4" w:rsidRDefault="004242E4">
      <w:pPr>
        <w:widowControl w:val="0"/>
        <w:spacing w:line="240" w:lineRule="auto"/>
        <w:ind w:right="-560"/>
      </w:pPr>
    </w:p>
    <w:p w14:paraId="0000001C" w14:textId="77777777" w:rsidR="004242E4" w:rsidRDefault="001C45A8">
      <w:pPr>
        <w:widowControl w:val="0"/>
        <w:spacing w:line="240" w:lineRule="auto"/>
        <w:ind w:right="-560"/>
      </w:pPr>
      <w:r>
        <w:t>_______________________________________________</w:t>
      </w:r>
    </w:p>
    <w:p w14:paraId="0000001D" w14:textId="77777777" w:rsidR="004242E4" w:rsidRDefault="001C45A8">
      <w:pPr>
        <w:widowControl w:val="0"/>
        <w:spacing w:line="240" w:lineRule="auto"/>
        <w:ind w:right="-560"/>
      </w:pPr>
      <w:r>
        <w:t>Clerk of County Court</w:t>
      </w:r>
    </w:p>
    <w:p w14:paraId="0000001E" w14:textId="77777777" w:rsidR="004242E4" w:rsidRDefault="004242E4">
      <w:pPr>
        <w:widowControl w:val="0"/>
        <w:spacing w:line="240" w:lineRule="auto"/>
        <w:ind w:right="-560"/>
      </w:pPr>
    </w:p>
    <w:p w14:paraId="0000001F" w14:textId="77777777" w:rsidR="004242E4" w:rsidRDefault="001C45A8">
      <w:pPr>
        <w:widowControl w:val="0"/>
        <w:spacing w:line="240" w:lineRule="auto"/>
        <w:ind w:right="-560"/>
      </w:pPr>
      <w:r>
        <w:t>(</w:t>
      </w:r>
      <w:proofErr w:type="gramStart"/>
      <w:r>
        <w:t>insert</w:t>
      </w:r>
      <w:proofErr w:type="gramEnd"/>
      <w:r>
        <w:t xml:space="preserve"> County seal)</w:t>
      </w:r>
    </w:p>
    <w:p w14:paraId="00000020" w14:textId="77777777" w:rsidR="004242E4" w:rsidRDefault="004242E4"/>
    <w:p w14:paraId="00000021" w14:textId="77777777" w:rsidR="004242E4" w:rsidRDefault="004242E4"/>
    <w:sectPr w:rsidR="004242E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2E4"/>
    <w:rsid w:val="001C45A8"/>
    <w:rsid w:val="0042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F4FA"/>
  <w15:docId w15:val="{5D99162C-84A4-45AA-B950-C096F997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McCoy, Carey</cp:lastModifiedBy>
  <cp:revision>2</cp:revision>
  <dcterms:created xsi:type="dcterms:W3CDTF">2022-05-24T17:09:00Z</dcterms:created>
  <dcterms:modified xsi:type="dcterms:W3CDTF">2022-05-24T17:09:00Z</dcterms:modified>
</cp:coreProperties>
</file>