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66B5" w:rsidRDefault="000548D9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6391275</wp:posOffset>
            </wp:positionH>
            <wp:positionV relativeFrom="paragraph">
              <wp:posOffset>114300</wp:posOffset>
            </wp:positionV>
            <wp:extent cx="1366838" cy="1358400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23153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8E66B5" w:rsidRDefault="008E66B5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3" w14:textId="77777777" w:rsidR="008E66B5" w:rsidRDefault="000548D9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Nebraska Department of Education</w:t>
      </w:r>
    </w:p>
    <w:p w14:paraId="00000004" w14:textId="77777777" w:rsidR="008E66B5" w:rsidRDefault="000548D9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2021 English Language Arts Content Area Standards Rollout</w:t>
      </w:r>
    </w:p>
    <w:p w14:paraId="00000005" w14:textId="77777777" w:rsidR="008E66B5" w:rsidRDefault="000548D9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Session 2 Reflection Guide</w:t>
      </w:r>
    </w:p>
    <w:p w14:paraId="00000006" w14:textId="77777777" w:rsidR="008E66B5" w:rsidRDefault="008E66B5">
      <w:pPr>
        <w:rPr>
          <w:rFonts w:ascii="Century Gothic" w:eastAsia="Century Gothic" w:hAnsi="Century Gothic" w:cs="Century Gothic"/>
          <w:b/>
        </w:rPr>
      </w:pPr>
    </w:p>
    <w:p w14:paraId="00000007" w14:textId="77777777" w:rsidR="008E66B5" w:rsidRDefault="000548D9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Presentation: The Shifts in Standards</w:t>
      </w:r>
    </w:p>
    <w:p w14:paraId="00000008" w14:textId="77777777" w:rsidR="008E66B5" w:rsidRDefault="008E66B5">
      <w:pPr>
        <w:rPr>
          <w:rFonts w:ascii="Century Gothic" w:eastAsia="Century Gothic" w:hAnsi="Century Gothic" w:cs="Century Gothic"/>
          <w:b/>
        </w:rPr>
      </w:pPr>
    </w:p>
    <w:tbl>
      <w:tblPr>
        <w:tblStyle w:val="a1"/>
        <w:tblW w:w="13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5775"/>
        <w:gridCol w:w="5775"/>
      </w:tblGrid>
      <w:tr w:rsidR="008E66B5" w14:paraId="7CC726A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8E66B5" w:rsidRDefault="000548D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 “What” and “Why”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E66B5" w:rsidRDefault="000548D9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 “How” of Implementation</w:t>
            </w:r>
          </w:p>
        </w:tc>
      </w:tr>
      <w:tr w:rsidR="008E66B5" w14:paraId="7F235C0A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Shift 1:</w:t>
            </w:r>
            <w:r>
              <w:rPr>
                <w:rFonts w:ascii="Century Gothic" w:eastAsia="Century Gothic" w:hAnsi="Century Gothic" w:cs="Century Gothic"/>
              </w:rPr>
              <w:t xml:space="preserve"> Science of Reading</w:t>
            </w:r>
          </w:p>
          <w:p w14:paraId="0000000D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E66B5" w:rsidRDefault="008E66B5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E66B5" w:rsidRDefault="008E66B5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0A8ED775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E66B5" w:rsidRDefault="000548D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Shift 2: </w:t>
            </w:r>
            <w:r>
              <w:rPr>
                <w:rFonts w:ascii="Century Gothic" w:eastAsia="Century Gothic" w:hAnsi="Century Gothic" w:cs="Century Gothic"/>
              </w:rPr>
              <w:t>Staircase of Text Complexity</w:t>
            </w:r>
          </w:p>
          <w:p w14:paraId="00000011" w14:textId="77777777" w:rsidR="008E66B5" w:rsidRDefault="008E66B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E66B5" w14:paraId="24EC65AB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E66B5" w:rsidRDefault="000548D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Shift 3:</w:t>
            </w:r>
            <w:r>
              <w:rPr>
                <w:rFonts w:ascii="Century Gothic" w:eastAsia="Century Gothic" w:hAnsi="Century Gothic" w:cs="Century Gothic"/>
              </w:rPr>
              <w:t xml:space="preserve"> Literary and Informational Texts</w:t>
            </w:r>
          </w:p>
          <w:p w14:paraId="00000015" w14:textId="77777777" w:rsidR="008E66B5" w:rsidRDefault="008E66B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1C051383" w14:textId="77777777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E66B5" w:rsidRDefault="000548D9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Shift 4:</w:t>
            </w:r>
            <w:r>
              <w:rPr>
                <w:rFonts w:ascii="Century Gothic" w:eastAsia="Century Gothic" w:hAnsi="Century Gothic" w:cs="Century Gothic"/>
              </w:rPr>
              <w:t xml:space="preserve"> Explicit Writing Instruction</w:t>
            </w:r>
          </w:p>
          <w:p w14:paraId="00000019" w14:textId="77777777" w:rsidR="008E66B5" w:rsidRDefault="008E66B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000001C" w14:textId="77777777" w:rsidR="008E66B5" w:rsidRDefault="000548D9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Activity: The Standards in Instruction</w:t>
      </w:r>
    </w:p>
    <w:p w14:paraId="0000001D" w14:textId="77777777" w:rsidR="008E66B5" w:rsidRDefault="008E66B5">
      <w:pPr>
        <w:widowControl w:val="0"/>
        <w:spacing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2"/>
        <w:tblW w:w="13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10065"/>
      </w:tblGrid>
      <w:tr w:rsidR="008E66B5" w14:paraId="09CA3986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does this sentence mean?</w:t>
            </w:r>
          </w:p>
          <w:p w14:paraId="0000001F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0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1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2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2E0D6E3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What do you notice about this sentence?</w:t>
            </w:r>
          </w:p>
          <w:p w14:paraId="00000025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6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7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8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544B32F0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does what you notice help you understand it?</w:t>
            </w:r>
          </w:p>
          <w:p w14:paraId="0000002B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C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D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2E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63EE0909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How does it contribute to the text’s meaning or impact?</w:t>
            </w:r>
          </w:p>
          <w:p w14:paraId="00000031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32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  <w:p w14:paraId="00000033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8E66B5" w14:paraId="3DDD950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E66B5" w:rsidRDefault="000548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Write a sentence of your own that uses a structure or element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similar to</w:t>
            </w:r>
            <w:proofErr w:type="gramEnd"/>
            <w:r>
              <w:rPr>
                <w:rFonts w:ascii="Century Gothic" w:eastAsia="Century Gothic" w:hAnsi="Century Gothic" w:cs="Century Gothic"/>
              </w:rPr>
              <w:t xml:space="preserve"> one in the sentence displayed.</w:t>
            </w:r>
          </w:p>
        </w:tc>
        <w:tc>
          <w:tcPr>
            <w:tcW w:w="10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E66B5" w:rsidRDefault="008E6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00000037" w14:textId="77777777" w:rsidR="008E66B5" w:rsidRDefault="008E66B5">
      <w:pPr>
        <w:widowControl w:val="0"/>
        <w:spacing w:line="240" w:lineRule="auto"/>
        <w:rPr>
          <w:rFonts w:ascii="Century Gothic" w:eastAsia="Century Gothic" w:hAnsi="Century Gothic" w:cs="Century Gothic"/>
        </w:rPr>
      </w:pPr>
    </w:p>
    <w:sectPr w:rsidR="008E66B5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C3E72" w14:textId="77777777" w:rsidR="00000000" w:rsidRDefault="000548D9">
      <w:pPr>
        <w:spacing w:line="240" w:lineRule="auto"/>
      </w:pPr>
      <w:r>
        <w:separator/>
      </w:r>
    </w:p>
  </w:endnote>
  <w:endnote w:type="continuationSeparator" w:id="0">
    <w:p w14:paraId="6D047B36" w14:textId="77777777" w:rsidR="00000000" w:rsidRDefault="00054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8E66B5" w:rsidRDefault="008E66B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02B5" w14:textId="77777777" w:rsidR="00000000" w:rsidRDefault="000548D9">
      <w:pPr>
        <w:spacing w:line="240" w:lineRule="auto"/>
      </w:pPr>
      <w:r>
        <w:separator/>
      </w:r>
    </w:p>
  </w:footnote>
  <w:footnote w:type="continuationSeparator" w:id="0">
    <w:p w14:paraId="6C91FA36" w14:textId="77777777" w:rsidR="00000000" w:rsidRDefault="000548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B5"/>
    <w:rsid w:val="000548D9"/>
    <w:rsid w:val="008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4B49A-5553-4E8F-90B6-E6510673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7m9cmAJtZUVJEvP3SXfDmYmCrg==">AMUW2mUCceqqSMqw9PvuJljsSR0fOuIg8ZgY7S4r5/OPQnlJNoLf9o0C8H8eKcx7Zr98Mo8sp/bT6U69nCwHQVK3Zi0s4P/YoX3bM3gadXpC79ARfcXe070=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Payzant, Marissa</dc:creator>
  <cp:lastModifiedBy>Weber, Stacey</cp:lastModifiedBy>
  <cp:revision>2</cp:revision>
  <dcterms:created xsi:type="dcterms:W3CDTF">2021-11-08T19:32:00Z</dcterms:created>
  <dcterms:modified xsi:type="dcterms:W3CDTF">2021-11-08T19:32:00Z</dcterms:modified>
</cp:coreProperties>
</file>