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2F969" w14:textId="32C5AC69" w:rsidR="002919BA" w:rsidRDefault="00C02E73">
      <w:pPr>
        <w:rPr>
          <w:u w:val="single"/>
        </w:rPr>
      </w:pPr>
      <w:r>
        <w:rPr>
          <w:u w:val="single"/>
        </w:rPr>
        <w:t xml:space="preserve">Minutes – Nebraska Technical Advisory Committee meeting from </w:t>
      </w:r>
      <w:r w:rsidR="006F7056">
        <w:rPr>
          <w:u w:val="single"/>
        </w:rPr>
        <w:t>March 22, 2020</w:t>
      </w:r>
    </w:p>
    <w:p w14:paraId="4FE6F242" w14:textId="77777777" w:rsidR="00C02E73" w:rsidRDefault="00C02E73" w:rsidP="00C02E73">
      <w:pPr>
        <w:spacing w:after="0" w:line="240" w:lineRule="auto"/>
        <w:rPr>
          <w:b/>
        </w:rPr>
      </w:pPr>
      <w:r>
        <w:rPr>
          <w:b/>
        </w:rPr>
        <w:t>Location and Time:</w:t>
      </w:r>
    </w:p>
    <w:p w14:paraId="69E8A1E5" w14:textId="48C361D6" w:rsidR="00C02E73" w:rsidRDefault="006F7056" w:rsidP="00C02E73">
      <w:pPr>
        <w:spacing w:after="0" w:line="240" w:lineRule="auto"/>
      </w:pPr>
      <w:r>
        <w:t xml:space="preserve">Virtual Meeting </w:t>
      </w:r>
    </w:p>
    <w:p w14:paraId="1C97B8D1" w14:textId="430A928E" w:rsidR="00C02E73" w:rsidRDefault="006F7056" w:rsidP="00C02E73">
      <w:pPr>
        <w:spacing w:after="0" w:line="240" w:lineRule="auto"/>
      </w:pPr>
      <w:r>
        <w:t xml:space="preserve">March </w:t>
      </w:r>
      <w:r w:rsidR="006C385B">
        <w:t>13</w:t>
      </w:r>
      <w:r w:rsidR="00C02E73">
        <w:t>, 8:00-3:30</w:t>
      </w:r>
    </w:p>
    <w:p w14:paraId="0399EF9D" w14:textId="77777777" w:rsidR="00C02E73" w:rsidRDefault="00C02E73" w:rsidP="00C02E73">
      <w:pPr>
        <w:spacing w:after="0" w:line="240" w:lineRule="auto"/>
      </w:pPr>
    </w:p>
    <w:p w14:paraId="438A0AAA" w14:textId="77777777" w:rsidR="00C02E73" w:rsidRPr="004E6A08" w:rsidRDefault="00C02E73" w:rsidP="004E6A08">
      <w:pPr>
        <w:spacing w:after="0" w:line="240" w:lineRule="auto"/>
        <w:rPr>
          <w:b/>
        </w:rPr>
      </w:pPr>
      <w:r w:rsidRPr="004E6A08">
        <w:rPr>
          <w:b/>
        </w:rPr>
        <w:t>Attendance</w:t>
      </w:r>
    </w:p>
    <w:p w14:paraId="21C7F12E" w14:textId="77777777" w:rsidR="00C02E73" w:rsidRDefault="00C02E73" w:rsidP="00C02E73">
      <w:pPr>
        <w:spacing w:after="0" w:line="240" w:lineRule="auto"/>
      </w:pPr>
      <w:r>
        <w:rPr>
          <w:b/>
        </w:rPr>
        <w:t xml:space="preserve">TAC Committee Present: </w:t>
      </w:r>
      <w:r>
        <w:t xml:space="preserve">Chad </w:t>
      </w:r>
      <w:proofErr w:type="spellStart"/>
      <w:r>
        <w:t>Buckendahl</w:t>
      </w:r>
      <w:proofErr w:type="spellEnd"/>
      <w:r>
        <w:t xml:space="preserve"> – Chair, Cindy Gray, Robert Henson, Jeff </w:t>
      </w:r>
      <w:proofErr w:type="spellStart"/>
      <w:r>
        <w:t>Nellhaus</w:t>
      </w:r>
      <w:proofErr w:type="spellEnd"/>
      <w:r>
        <w:t>, Linda Poole</w:t>
      </w:r>
    </w:p>
    <w:p w14:paraId="0E7C27E3" w14:textId="77777777" w:rsidR="00C02E73" w:rsidRDefault="00C02E73" w:rsidP="00C02E73">
      <w:pPr>
        <w:spacing w:after="0" w:line="240" w:lineRule="auto"/>
      </w:pPr>
    </w:p>
    <w:p w14:paraId="78F2BCD6" w14:textId="0B3E059E" w:rsidR="00C02E73" w:rsidRDefault="00C02E73" w:rsidP="00C02E73">
      <w:pPr>
        <w:spacing w:after="0" w:line="240" w:lineRule="auto"/>
        <w:rPr>
          <w:i/>
        </w:rPr>
      </w:pPr>
      <w:r>
        <w:rPr>
          <w:b/>
        </w:rPr>
        <w:t xml:space="preserve">Approve Minutes </w:t>
      </w:r>
      <w:r w:rsidR="006F7056">
        <w:rPr>
          <w:b/>
        </w:rPr>
        <w:t>September</w:t>
      </w:r>
      <w:r>
        <w:rPr>
          <w:b/>
        </w:rPr>
        <w:t xml:space="preserve"> 2</w:t>
      </w:r>
      <w:r w:rsidR="006F7056">
        <w:rPr>
          <w:b/>
        </w:rPr>
        <w:t>0</w:t>
      </w:r>
      <w:r>
        <w:rPr>
          <w:b/>
        </w:rPr>
        <w:t xml:space="preserve">, 2019 </w:t>
      </w:r>
      <w:r>
        <w:t xml:space="preserve">– </w:t>
      </w:r>
      <w:r>
        <w:rPr>
          <w:i/>
        </w:rPr>
        <w:t>Approved minutes as submitte</w:t>
      </w:r>
      <w:r w:rsidR="006C385B">
        <w:rPr>
          <w:i/>
        </w:rPr>
        <w:t>d</w:t>
      </w:r>
    </w:p>
    <w:p w14:paraId="217B1E16" w14:textId="656A26C8" w:rsidR="006C385B" w:rsidRDefault="006C385B" w:rsidP="00C02E73">
      <w:pPr>
        <w:spacing w:after="0" w:line="240" w:lineRule="auto"/>
        <w:rPr>
          <w:i/>
        </w:rPr>
      </w:pPr>
    </w:p>
    <w:p w14:paraId="345EC330" w14:textId="6685695E" w:rsidR="006C385B" w:rsidRPr="004E6A08" w:rsidRDefault="006C385B" w:rsidP="00C02E73">
      <w:pPr>
        <w:spacing w:after="0" w:line="240" w:lineRule="auto"/>
        <w:rPr>
          <w:b/>
          <w:bCs/>
          <w:iCs/>
          <w:u w:val="single"/>
        </w:rPr>
      </w:pPr>
      <w:r w:rsidRPr="004E6A08">
        <w:rPr>
          <w:b/>
          <w:bCs/>
          <w:iCs/>
          <w:u w:val="single"/>
        </w:rPr>
        <w:t>Introduction to Through-Year Adaptive Model</w:t>
      </w:r>
    </w:p>
    <w:p w14:paraId="23E4DC7C" w14:textId="0448BDB6" w:rsidR="006F7056" w:rsidRPr="006C385B" w:rsidRDefault="006F7056" w:rsidP="0078622F">
      <w:pPr>
        <w:pStyle w:val="ListParagraph"/>
        <w:numPr>
          <w:ilvl w:val="0"/>
          <w:numId w:val="1"/>
        </w:numPr>
        <w:spacing w:after="0" w:line="240" w:lineRule="auto"/>
        <w:rPr>
          <w:b/>
        </w:rPr>
      </w:pPr>
      <w:r>
        <w:rPr>
          <w:bCs/>
        </w:rPr>
        <w:t xml:space="preserve">Jeremy Heneger provided an overview of the Through-Year model. </w:t>
      </w:r>
    </w:p>
    <w:p w14:paraId="323D403C" w14:textId="5A3B5B31" w:rsidR="006C385B" w:rsidRPr="006C385B" w:rsidRDefault="006C385B" w:rsidP="0078622F">
      <w:pPr>
        <w:pStyle w:val="ListParagraph"/>
        <w:numPr>
          <w:ilvl w:val="0"/>
          <w:numId w:val="1"/>
        </w:numPr>
        <w:spacing w:after="0" w:line="240" w:lineRule="auto"/>
        <w:rPr>
          <w:b/>
        </w:rPr>
      </w:pPr>
      <w:r>
        <w:rPr>
          <w:bCs/>
        </w:rPr>
        <w:t xml:space="preserve">All three (3) administrations give districts same information they get from MAP Growth plus ALDs (i.e., </w:t>
      </w:r>
      <w:r w:rsidR="000776EA">
        <w:rPr>
          <w:bCs/>
        </w:rPr>
        <w:t xml:space="preserve">RIT scores, </w:t>
      </w:r>
      <w:r>
        <w:rPr>
          <w:bCs/>
        </w:rPr>
        <w:t>L</w:t>
      </w:r>
      <w:r w:rsidR="000776EA">
        <w:rPr>
          <w:bCs/>
        </w:rPr>
        <w:t xml:space="preserve">earning </w:t>
      </w:r>
      <w:r>
        <w:rPr>
          <w:bCs/>
        </w:rPr>
        <w:t>C</w:t>
      </w:r>
      <w:r w:rsidR="000776EA">
        <w:rPr>
          <w:bCs/>
        </w:rPr>
        <w:t>ontinuum</w:t>
      </w:r>
      <w:r>
        <w:rPr>
          <w:bCs/>
        </w:rPr>
        <w:t xml:space="preserve"> &amp; grade level information) – basically 3 interim tests</w:t>
      </w:r>
    </w:p>
    <w:p w14:paraId="566519C8" w14:textId="11998D8A" w:rsidR="006C385B" w:rsidRPr="006C385B" w:rsidRDefault="006C385B" w:rsidP="0078622F">
      <w:pPr>
        <w:pStyle w:val="ListParagraph"/>
        <w:numPr>
          <w:ilvl w:val="0"/>
          <w:numId w:val="1"/>
        </w:numPr>
        <w:spacing w:after="0" w:line="240" w:lineRule="auto"/>
        <w:rPr>
          <w:b/>
        </w:rPr>
      </w:pPr>
      <w:r>
        <w:rPr>
          <w:bCs/>
        </w:rPr>
        <w:t>Will use totality of testing information to create proficiency score at the end of the school year</w:t>
      </w:r>
    </w:p>
    <w:p w14:paraId="4AD7A759" w14:textId="2D12D013" w:rsidR="006C385B" w:rsidRPr="009E6F5A" w:rsidRDefault="006C385B" w:rsidP="0078622F">
      <w:pPr>
        <w:pStyle w:val="ListParagraph"/>
        <w:numPr>
          <w:ilvl w:val="1"/>
          <w:numId w:val="1"/>
        </w:numPr>
        <w:spacing w:after="0" w:line="240" w:lineRule="auto"/>
        <w:rPr>
          <w:b/>
        </w:rPr>
      </w:pPr>
      <w:r>
        <w:rPr>
          <w:bCs/>
        </w:rPr>
        <w:t xml:space="preserve">Student experiences on test </w:t>
      </w:r>
      <w:r w:rsidR="009E6F5A">
        <w:rPr>
          <w:bCs/>
        </w:rPr>
        <w:t>administrations</w:t>
      </w:r>
      <w:r>
        <w:rPr>
          <w:bCs/>
        </w:rPr>
        <w:t xml:space="preserve"> 1 &amp; 2 will dictate what the 3</w:t>
      </w:r>
      <w:r w:rsidRPr="006C385B">
        <w:rPr>
          <w:bCs/>
          <w:vertAlign w:val="superscript"/>
        </w:rPr>
        <w:t>rd</w:t>
      </w:r>
      <w:r>
        <w:rPr>
          <w:bCs/>
        </w:rPr>
        <w:t xml:space="preserve"> administration looks like –all test administrations will be adaptive </w:t>
      </w:r>
    </w:p>
    <w:p w14:paraId="45C5345B" w14:textId="3D5187DD" w:rsidR="009E6F5A" w:rsidRPr="009E6F5A" w:rsidRDefault="000776EA" w:rsidP="0078622F">
      <w:pPr>
        <w:pStyle w:val="ListParagraph"/>
        <w:numPr>
          <w:ilvl w:val="1"/>
          <w:numId w:val="1"/>
        </w:numPr>
        <w:spacing w:after="0" w:line="240" w:lineRule="auto"/>
        <w:rPr>
          <w:b/>
        </w:rPr>
      </w:pPr>
      <w:r>
        <w:rPr>
          <w:bCs/>
        </w:rPr>
        <w:t>Schools and NDE w</w:t>
      </w:r>
      <w:r w:rsidR="009E6F5A">
        <w:rPr>
          <w:bCs/>
        </w:rPr>
        <w:t>ant to get growth information</w:t>
      </w:r>
      <w:r>
        <w:rPr>
          <w:bCs/>
        </w:rPr>
        <w:t xml:space="preserve"> for students</w:t>
      </w:r>
    </w:p>
    <w:p w14:paraId="4529FCCA" w14:textId="550E5B32" w:rsidR="009E6F5A" w:rsidRPr="009E6F5A" w:rsidRDefault="009E6F5A" w:rsidP="0078622F">
      <w:pPr>
        <w:pStyle w:val="ListParagraph"/>
        <w:numPr>
          <w:ilvl w:val="0"/>
          <w:numId w:val="1"/>
        </w:numPr>
        <w:spacing w:after="0" w:line="240" w:lineRule="auto"/>
        <w:rPr>
          <w:b/>
        </w:rPr>
      </w:pPr>
      <w:r>
        <w:rPr>
          <w:bCs/>
        </w:rPr>
        <w:t xml:space="preserve">NWEA research centered </w:t>
      </w:r>
    </w:p>
    <w:p w14:paraId="5E33FDEC" w14:textId="595D560C" w:rsidR="000776EA" w:rsidRPr="00811D10" w:rsidRDefault="000776EA" w:rsidP="0078622F">
      <w:pPr>
        <w:pStyle w:val="ListParagraph"/>
        <w:numPr>
          <w:ilvl w:val="1"/>
          <w:numId w:val="1"/>
        </w:numPr>
        <w:spacing w:after="0" w:line="240" w:lineRule="auto"/>
        <w:rPr>
          <w:b/>
        </w:rPr>
      </w:pPr>
      <w:r>
        <w:rPr>
          <w:bCs/>
        </w:rPr>
        <w:t xml:space="preserve">Place items on the NSCAS scale and </w:t>
      </w:r>
      <w:r w:rsidR="00B97F7C">
        <w:rPr>
          <w:bCs/>
        </w:rPr>
        <w:t>project to RIT scale so district get projected RIT &amp; get placement on NSCAS scale</w:t>
      </w:r>
    </w:p>
    <w:p w14:paraId="5BE4E6C3" w14:textId="77777777" w:rsidR="00811D10" w:rsidRPr="009E6F5A" w:rsidRDefault="00811D10" w:rsidP="0078622F">
      <w:pPr>
        <w:pStyle w:val="ListParagraph"/>
        <w:numPr>
          <w:ilvl w:val="2"/>
          <w:numId w:val="1"/>
        </w:numPr>
        <w:spacing w:after="0" w:line="240" w:lineRule="auto"/>
        <w:rPr>
          <w:b/>
        </w:rPr>
      </w:pPr>
      <w:r>
        <w:rPr>
          <w:bCs/>
        </w:rPr>
        <w:t>Attributes of item bank keeping comparability for summative piece</w:t>
      </w:r>
    </w:p>
    <w:p w14:paraId="7775B5F5" w14:textId="77777777" w:rsidR="00811D10" w:rsidRPr="009E6F5A" w:rsidRDefault="00811D10" w:rsidP="0078622F">
      <w:pPr>
        <w:pStyle w:val="ListParagraph"/>
        <w:numPr>
          <w:ilvl w:val="2"/>
          <w:numId w:val="1"/>
        </w:numPr>
        <w:spacing w:after="0" w:line="240" w:lineRule="auto"/>
        <w:rPr>
          <w:b/>
        </w:rPr>
      </w:pPr>
      <w:r>
        <w:rPr>
          <w:bCs/>
        </w:rPr>
        <w:t xml:space="preserve">Item banks deep enough to measure growth on grade level primarily </w:t>
      </w:r>
    </w:p>
    <w:p w14:paraId="6CBAF8BA" w14:textId="6A5B8702" w:rsidR="00811D10" w:rsidRPr="00811D10" w:rsidRDefault="00811D10" w:rsidP="0078622F">
      <w:pPr>
        <w:pStyle w:val="ListParagraph"/>
        <w:numPr>
          <w:ilvl w:val="2"/>
          <w:numId w:val="1"/>
        </w:numPr>
        <w:spacing w:after="0" w:line="240" w:lineRule="auto"/>
        <w:rPr>
          <w:b/>
        </w:rPr>
      </w:pPr>
      <w:r>
        <w:rPr>
          <w:bCs/>
        </w:rPr>
        <w:t>When necessary &amp; item bank too difficult, what is best method to go off grade &amp; give instructional information to teachers? Trying to control when go off grade level in purposeful way.</w:t>
      </w:r>
    </w:p>
    <w:p w14:paraId="1912FBCA" w14:textId="131AC51F" w:rsidR="00811D10" w:rsidRPr="000776EA" w:rsidRDefault="00811D10" w:rsidP="0078622F">
      <w:pPr>
        <w:pStyle w:val="ListParagraph"/>
        <w:numPr>
          <w:ilvl w:val="1"/>
          <w:numId w:val="1"/>
        </w:numPr>
        <w:spacing w:after="0" w:line="240" w:lineRule="auto"/>
        <w:rPr>
          <w:b/>
        </w:rPr>
      </w:pPr>
      <w:r>
        <w:rPr>
          <w:bCs/>
        </w:rPr>
        <w:t xml:space="preserve">Need to have consistent </w:t>
      </w:r>
      <w:r w:rsidR="004878D8">
        <w:rPr>
          <w:bCs/>
        </w:rPr>
        <w:t>Blueprint</w:t>
      </w:r>
      <w:r>
        <w:rPr>
          <w:bCs/>
        </w:rPr>
        <w:t xml:space="preserve"> for 3 administrations of test</w:t>
      </w:r>
    </w:p>
    <w:p w14:paraId="21E524BC" w14:textId="4243A619" w:rsidR="009E6F5A" w:rsidRDefault="009E6F5A" w:rsidP="0078622F">
      <w:pPr>
        <w:pStyle w:val="ListParagraph"/>
        <w:numPr>
          <w:ilvl w:val="0"/>
          <w:numId w:val="2"/>
        </w:numPr>
        <w:spacing w:after="0" w:line="240" w:lineRule="auto"/>
        <w:rPr>
          <w:bCs/>
        </w:rPr>
      </w:pPr>
      <w:r>
        <w:rPr>
          <w:bCs/>
        </w:rPr>
        <w:t>The goal is to provide a linked RIT score on NSCAS</w:t>
      </w:r>
      <w:r w:rsidR="003A185E">
        <w:rPr>
          <w:bCs/>
        </w:rPr>
        <w:t xml:space="preserve"> scale</w:t>
      </w:r>
      <w:r>
        <w:rPr>
          <w:bCs/>
        </w:rPr>
        <w:t xml:space="preserve"> and keep NSCAS </w:t>
      </w:r>
      <w:r w:rsidR="004878D8">
        <w:rPr>
          <w:bCs/>
        </w:rPr>
        <w:t>Blueprint</w:t>
      </w:r>
    </w:p>
    <w:p w14:paraId="301545AB" w14:textId="182940C0" w:rsidR="00EE5B38" w:rsidRDefault="00EE5B38" w:rsidP="0078622F">
      <w:pPr>
        <w:pStyle w:val="ListParagraph"/>
        <w:numPr>
          <w:ilvl w:val="0"/>
          <w:numId w:val="2"/>
        </w:numPr>
        <w:spacing w:after="0" w:line="240" w:lineRule="auto"/>
        <w:rPr>
          <w:bCs/>
        </w:rPr>
      </w:pPr>
      <w:r>
        <w:rPr>
          <w:bCs/>
        </w:rPr>
        <w:t xml:space="preserve">Message to schools – teachers &amp; administrators play role in how this TYA is portrayed to students </w:t>
      </w:r>
      <w:r w:rsidR="00D46480">
        <w:rPr>
          <w:bCs/>
        </w:rPr>
        <w:t>– help in characterizing it as 3 interim tests – get MAP Growth results three times - not high stakes</w:t>
      </w:r>
    </w:p>
    <w:p w14:paraId="7363367B" w14:textId="4D090BE5" w:rsidR="009E6F5A" w:rsidRDefault="009E6F5A" w:rsidP="009E6F5A">
      <w:pPr>
        <w:spacing w:after="0" w:line="240" w:lineRule="auto"/>
        <w:rPr>
          <w:bCs/>
          <w:i/>
          <w:iCs/>
        </w:rPr>
      </w:pPr>
      <w:r w:rsidRPr="009E5F55">
        <w:rPr>
          <w:b/>
          <w:bCs/>
          <w:i/>
          <w:iCs/>
        </w:rPr>
        <w:t>TAC</w:t>
      </w:r>
      <w:r>
        <w:rPr>
          <w:bCs/>
          <w:i/>
          <w:iCs/>
        </w:rPr>
        <w:t xml:space="preserve"> </w:t>
      </w:r>
    </w:p>
    <w:p w14:paraId="5C86E89A" w14:textId="15240BD2" w:rsidR="0056523E" w:rsidRPr="0056523E" w:rsidRDefault="0056523E" w:rsidP="0078622F">
      <w:pPr>
        <w:pStyle w:val="ListParagraph"/>
        <w:numPr>
          <w:ilvl w:val="0"/>
          <w:numId w:val="11"/>
        </w:numPr>
        <w:spacing w:after="0" w:line="240" w:lineRule="auto"/>
        <w:rPr>
          <w:b/>
        </w:rPr>
      </w:pPr>
      <w:r>
        <w:rPr>
          <w:bCs/>
        </w:rPr>
        <w:t>In terms of the roles of each test session, w</w:t>
      </w:r>
      <w:r w:rsidRPr="0056523E">
        <w:rPr>
          <w:bCs/>
        </w:rPr>
        <w:t xml:space="preserve">hat </w:t>
      </w:r>
      <w:r>
        <w:rPr>
          <w:bCs/>
        </w:rPr>
        <w:t xml:space="preserve">role does each play and what </w:t>
      </w:r>
      <w:r w:rsidRPr="0056523E">
        <w:rPr>
          <w:bCs/>
        </w:rPr>
        <w:t>metrics</w:t>
      </w:r>
      <w:r>
        <w:rPr>
          <w:bCs/>
        </w:rPr>
        <w:t xml:space="preserve"> are</w:t>
      </w:r>
      <w:r w:rsidRPr="0056523E">
        <w:rPr>
          <w:bCs/>
        </w:rPr>
        <w:t xml:space="preserve"> reported?</w:t>
      </w:r>
    </w:p>
    <w:p w14:paraId="3E964452" w14:textId="069C6A2F" w:rsidR="0056523E" w:rsidRPr="0056523E" w:rsidRDefault="000776EA" w:rsidP="0078622F">
      <w:pPr>
        <w:pStyle w:val="ListParagraph"/>
        <w:numPr>
          <w:ilvl w:val="0"/>
          <w:numId w:val="12"/>
        </w:numPr>
        <w:spacing w:after="0" w:line="240" w:lineRule="auto"/>
        <w:rPr>
          <w:b/>
        </w:rPr>
      </w:pPr>
      <w:r>
        <w:rPr>
          <w:bCs/>
        </w:rPr>
        <w:t>W</w:t>
      </w:r>
      <w:r w:rsidR="0056523E" w:rsidRPr="0056523E">
        <w:rPr>
          <w:bCs/>
        </w:rPr>
        <w:t>ill students get a performance level</w:t>
      </w:r>
      <w:r>
        <w:rPr>
          <w:bCs/>
        </w:rPr>
        <w:t xml:space="preserve"> &amp; scale score</w:t>
      </w:r>
      <w:r w:rsidR="0056523E">
        <w:rPr>
          <w:bCs/>
        </w:rPr>
        <w:t>?</w:t>
      </w:r>
    </w:p>
    <w:p w14:paraId="7ECD6B7A" w14:textId="3AD99877" w:rsidR="0056523E" w:rsidRPr="0056523E" w:rsidRDefault="000776EA" w:rsidP="0078622F">
      <w:pPr>
        <w:pStyle w:val="ListParagraph"/>
        <w:numPr>
          <w:ilvl w:val="0"/>
          <w:numId w:val="12"/>
        </w:numPr>
        <w:spacing w:after="0" w:line="240" w:lineRule="auto"/>
        <w:rPr>
          <w:b/>
        </w:rPr>
      </w:pPr>
      <w:r>
        <w:rPr>
          <w:bCs/>
        </w:rPr>
        <w:t>W</w:t>
      </w:r>
      <w:r w:rsidR="0056523E" w:rsidRPr="0056523E">
        <w:rPr>
          <w:bCs/>
        </w:rPr>
        <w:t xml:space="preserve">ill </w:t>
      </w:r>
      <w:r>
        <w:rPr>
          <w:bCs/>
        </w:rPr>
        <w:t>1</w:t>
      </w:r>
      <w:r w:rsidRPr="000776EA">
        <w:rPr>
          <w:bCs/>
          <w:vertAlign w:val="superscript"/>
        </w:rPr>
        <w:t>st</w:t>
      </w:r>
      <w:r>
        <w:rPr>
          <w:bCs/>
        </w:rPr>
        <w:t xml:space="preserve"> &amp; 2</w:t>
      </w:r>
      <w:r w:rsidRPr="000776EA">
        <w:rPr>
          <w:bCs/>
          <w:vertAlign w:val="superscript"/>
        </w:rPr>
        <w:t>nd</w:t>
      </w:r>
      <w:r>
        <w:rPr>
          <w:bCs/>
        </w:rPr>
        <w:t xml:space="preserve"> </w:t>
      </w:r>
      <w:r w:rsidR="0056523E" w:rsidRPr="0056523E">
        <w:rPr>
          <w:bCs/>
        </w:rPr>
        <w:t>tests serve as locator tests</w:t>
      </w:r>
      <w:r>
        <w:rPr>
          <w:bCs/>
        </w:rPr>
        <w:t>?</w:t>
      </w:r>
      <w:r w:rsidR="003A185E">
        <w:rPr>
          <w:bCs/>
        </w:rPr>
        <w:t xml:space="preserve"> In terms of the adaptive nature, the student begins the next administration from the point he/she ended the previous test.</w:t>
      </w:r>
    </w:p>
    <w:p w14:paraId="0F08F078" w14:textId="1D0FDE8E" w:rsidR="009E6F5A" w:rsidRDefault="009E6F5A" w:rsidP="0078622F">
      <w:pPr>
        <w:pStyle w:val="ListParagraph"/>
        <w:numPr>
          <w:ilvl w:val="0"/>
          <w:numId w:val="3"/>
        </w:numPr>
        <w:spacing w:after="0" w:line="240" w:lineRule="auto"/>
        <w:rPr>
          <w:bCs/>
        </w:rPr>
      </w:pPr>
      <w:r>
        <w:rPr>
          <w:bCs/>
        </w:rPr>
        <w:t>Are 3 test administrations equivalent or will 3</w:t>
      </w:r>
      <w:r w:rsidRPr="009E6F5A">
        <w:rPr>
          <w:bCs/>
          <w:vertAlign w:val="superscript"/>
        </w:rPr>
        <w:t>rd</w:t>
      </w:r>
      <w:r>
        <w:rPr>
          <w:bCs/>
        </w:rPr>
        <w:t xml:space="preserve"> become summative with proficiency only based on Spring test?</w:t>
      </w:r>
      <w:r w:rsidR="00EE5B38">
        <w:rPr>
          <w:bCs/>
        </w:rPr>
        <w:t xml:space="preserve"> What is the summative information reported in the first 2 administrations-desirable options/metrics?</w:t>
      </w:r>
    </w:p>
    <w:p w14:paraId="405800CD" w14:textId="0D7E18E7" w:rsidR="00D8449A" w:rsidRDefault="00D8449A" w:rsidP="0078622F">
      <w:pPr>
        <w:pStyle w:val="ListParagraph"/>
        <w:numPr>
          <w:ilvl w:val="1"/>
          <w:numId w:val="3"/>
        </w:numPr>
        <w:spacing w:after="0" w:line="240" w:lineRule="auto"/>
        <w:rPr>
          <w:bCs/>
        </w:rPr>
      </w:pPr>
      <w:r>
        <w:rPr>
          <w:bCs/>
        </w:rPr>
        <w:t>NDE – proficiency based on whole of it; NWEA –</w:t>
      </w:r>
      <w:r w:rsidR="00905DC3">
        <w:rPr>
          <w:bCs/>
        </w:rPr>
        <w:t xml:space="preserve">– want to integrate two testing systems &amp;  interpretations of what students </w:t>
      </w:r>
      <w:r w:rsidR="009A6BC4">
        <w:rPr>
          <w:bCs/>
        </w:rPr>
        <w:t>know</w:t>
      </w:r>
      <w:r w:rsidR="00905DC3">
        <w:rPr>
          <w:bCs/>
        </w:rPr>
        <w:t xml:space="preserve"> &amp; </w:t>
      </w:r>
      <w:r w:rsidR="009A6BC4">
        <w:rPr>
          <w:bCs/>
        </w:rPr>
        <w:t xml:space="preserve">can </w:t>
      </w:r>
      <w:r w:rsidR="00905DC3">
        <w:rPr>
          <w:bCs/>
        </w:rPr>
        <w:t>do are on same scale</w:t>
      </w:r>
      <w:r>
        <w:rPr>
          <w:bCs/>
        </w:rPr>
        <w:t xml:space="preserve"> </w:t>
      </w:r>
      <w:r w:rsidR="00905DC3">
        <w:rPr>
          <w:bCs/>
        </w:rPr>
        <w:t xml:space="preserve">– want to </w:t>
      </w:r>
      <w:r>
        <w:rPr>
          <w:bCs/>
        </w:rPr>
        <w:t>build this as a formative assessment construct: used to measure growth patterns, but also identify achievement levels</w:t>
      </w:r>
      <w:r w:rsidR="00811D10">
        <w:rPr>
          <w:bCs/>
        </w:rPr>
        <w:t xml:space="preserve"> </w:t>
      </w:r>
      <w:r w:rsidR="00905DC3">
        <w:rPr>
          <w:bCs/>
        </w:rPr>
        <w:t xml:space="preserve">– looking at the validity evidence </w:t>
      </w:r>
      <w:r w:rsidR="009C78AE">
        <w:rPr>
          <w:bCs/>
        </w:rPr>
        <w:t>for</w:t>
      </w:r>
      <w:r w:rsidR="00905DC3">
        <w:rPr>
          <w:bCs/>
        </w:rPr>
        <w:t xml:space="preserve"> the range ALDs </w:t>
      </w:r>
      <w:r w:rsidR="009C78AE">
        <w:rPr>
          <w:bCs/>
        </w:rPr>
        <w:t>– give accurate score interpretations &amp; give help in formative framework</w:t>
      </w:r>
    </w:p>
    <w:p w14:paraId="5E456FC5" w14:textId="7FB5ADA2" w:rsidR="009E6F5A" w:rsidRDefault="009E6F5A" w:rsidP="0078622F">
      <w:pPr>
        <w:pStyle w:val="ListParagraph"/>
        <w:numPr>
          <w:ilvl w:val="0"/>
          <w:numId w:val="3"/>
        </w:numPr>
        <w:spacing w:after="0" w:line="240" w:lineRule="auto"/>
        <w:rPr>
          <w:bCs/>
        </w:rPr>
      </w:pPr>
      <w:r>
        <w:rPr>
          <w:bCs/>
        </w:rPr>
        <w:t>If calibrating MAP Growth on NSCAS scale, is it not actually putting NSCAS in all administrations</w:t>
      </w:r>
      <w:r w:rsidR="00DE1E55">
        <w:rPr>
          <w:bCs/>
        </w:rPr>
        <w:t>?</w:t>
      </w:r>
      <w:r w:rsidR="009C78AE">
        <w:rPr>
          <w:bCs/>
        </w:rPr>
        <w:t xml:space="preserve"> Calibrating Growth items &amp; modifying the </w:t>
      </w:r>
      <w:r w:rsidR="004878D8">
        <w:rPr>
          <w:bCs/>
        </w:rPr>
        <w:t>Blueprint</w:t>
      </w:r>
      <w:r w:rsidR="009C78AE">
        <w:rPr>
          <w:bCs/>
        </w:rPr>
        <w:t xml:space="preserve"> (i.e. changing </w:t>
      </w:r>
      <w:r w:rsidR="004878D8">
        <w:rPr>
          <w:bCs/>
        </w:rPr>
        <w:t>Blueprint</w:t>
      </w:r>
      <w:r w:rsidR="009C78AE">
        <w:rPr>
          <w:bCs/>
        </w:rPr>
        <w:t xml:space="preserve"> content)?</w:t>
      </w:r>
    </w:p>
    <w:p w14:paraId="2C5B45CD" w14:textId="2BD9854A" w:rsidR="009E6F5A" w:rsidRDefault="009E6F5A" w:rsidP="0078622F">
      <w:pPr>
        <w:pStyle w:val="ListParagraph"/>
        <w:numPr>
          <w:ilvl w:val="1"/>
          <w:numId w:val="3"/>
        </w:numPr>
        <w:spacing w:after="0" w:line="240" w:lineRule="auto"/>
        <w:rPr>
          <w:bCs/>
        </w:rPr>
      </w:pPr>
      <w:r>
        <w:rPr>
          <w:bCs/>
        </w:rPr>
        <w:t>Keep NSCAS construct</w:t>
      </w:r>
      <w:r w:rsidR="00D8449A">
        <w:rPr>
          <w:bCs/>
        </w:rPr>
        <w:t>. Align MAP to NSCAS standards and range ALDs. Items are edited for style guide of NSCAS</w:t>
      </w:r>
      <w:r>
        <w:rPr>
          <w:bCs/>
        </w:rPr>
        <w:t xml:space="preserve"> </w:t>
      </w:r>
      <w:r w:rsidR="00D8449A">
        <w:rPr>
          <w:bCs/>
        </w:rPr>
        <w:t>&amp; item specific</w:t>
      </w:r>
      <w:r w:rsidR="009C78AE">
        <w:rPr>
          <w:bCs/>
        </w:rPr>
        <w:t>ations</w:t>
      </w:r>
      <w:r w:rsidR="00D8449A">
        <w:rPr>
          <w:bCs/>
        </w:rPr>
        <w:t xml:space="preserve"> to recalibrate content</w:t>
      </w:r>
      <w:r w:rsidR="009C78AE">
        <w:rPr>
          <w:bCs/>
        </w:rPr>
        <w:t xml:space="preserve"> to NSCAS</w:t>
      </w:r>
      <w:r w:rsidR="00D8449A">
        <w:rPr>
          <w:bCs/>
        </w:rPr>
        <w:t xml:space="preserve">. Item bank is the point of research – </w:t>
      </w:r>
      <w:r w:rsidR="009C78AE">
        <w:rPr>
          <w:bCs/>
        </w:rPr>
        <w:t xml:space="preserve">one bank that </w:t>
      </w:r>
      <w:r w:rsidR="00D8449A">
        <w:rPr>
          <w:bCs/>
        </w:rPr>
        <w:t>bind</w:t>
      </w:r>
      <w:r w:rsidR="009C78AE">
        <w:rPr>
          <w:bCs/>
        </w:rPr>
        <w:t>s</w:t>
      </w:r>
      <w:r w:rsidR="00D8449A">
        <w:rPr>
          <w:bCs/>
        </w:rPr>
        <w:t xml:space="preserve"> all together or use </w:t>
      </w:r>
      <w:r w:rsidR="009C78AE">
        <w:rPr>
          <w:bCs/>
        </w:rPr>
        <w:t>three “mini-</w:t>
      </w:r>
      <w:r w:rsidR="00D8449A">
        <w:rPr>
          <w:bCs/>
        </w:rPr>
        <w:t>banks</w:t>
      </w:r>
      <w:r w:rsidR="009C78AE">
        <w:rPr>
          <w:bCs/>
        </w:rPr>
        <w:t>” we control</w:t>
      </w:r>
      <w:r w:rsidR="00D8449A">
        <w:rPr>
          <w:bCs/>
        </w:rPr>
        <w:t xml:space="preserve"> over time. </w:t>
      </w:r>
    </w:p>
    <w:p w14:paraId="52DB3C40" w14:textId="2ABBE190" w:rsidR="009C78AE" w:rsidRDefault="009C78AE" w:rsidP="0078622F">
      <w:pPr>
        <w:pStyle w:val="ListParagraph"/>
        <w:numPr>
          <w:ilvl w:val="1"/>
          <w:numId w:val="3"/>
        </w:numPr>
        <w:spacing w:after="0" w:line="240" w:lineRule="auto"/>
        <w:rPr>
          <w:bCs/>
        </w:rPr>
      </w:pPr>
      <w:r>
        <w:rPr>
          <w:bCs/>
        </w:rPr>
        <w:t>Consider increasing complexity of MAP Growth items in order to measure accurately (due to growth on MAP scale but not NSCAS scale)</w:t>
      </w:r>
    </w:p>
    <w:p w14:paraId="43BB9CF4" w14:textId="5E3F9870" w:rsidR="009C78AE" w:rsidRDefault="009C78AE" w:rsidP="0078622F">
      <w:pPr>
        <w:pStyle w:val="ListParagraph"/>
        <w:numPr>
          <w:ilvl w:val="0"/>
          <w:numId w:val="3"/>
        </w:numPr>
        <w:spacing w:after="0" w:line="240" w:lineRule="auto"/>
        <w:rPr>
          <w:bCs/>
        </w:rPr>
      </w:pPr>
      <w:r>
        <w:rPr>
          <w:bCs/>
        </w:rPr>
        <w:t xml:space="preserve">See NSCAS Innovation </w:t>
      </w:r>
      <w:r w:rsidR="0055716F">
        <w:rPr>
          <w:bCs/>
        </w:rPr>
        <w:t xml:space="preserve">design </w:t>
      </w:r>
      <w:r>
        <w:rPr>
          <w:bCs/>
        </w:rPr>
        <w:t xml:space="preserve">as huge breakthrough </w:t>
      </w:r>
      <w:r w:rsidR="0055716F">
        <w:rPr>
          <w:bCs/>
        </w:rPr>
        <w:t>if works</w:t>
      </w:r>
    </w:p>
    <w:p w14:paraId="3073286E" w14:textId="4D6BDDFD" w:rsidR="00D8449A" w:rsidRDefault="00D8449A" w:rsidP="0078622F">
      <w:pPr>
        <w:pStyle w:val="ListParagraph"/>
        <w:numPr>
          <w:ilvl w:val="0"/>
          <w:numId w:val="3"/>
        </w:numPr>
        <w:spacing w:after="0" w:line="240" w:lineRule="auto"/>
        <w:rPr>
          <w:bCs/>
        </w:rPr>
      </w:pPr>
      <w:r>
        <w:rPr>
          <w:bCs/>
        </w:rPr>
        <w:lastRenderedPageBreak/>
        <w:t xml:space="preserve">What sort of claims </w:t>
      </w:r>
      <w:r w:rsidR="0055716F">
        <w:rPr>
          <w:bCs/>
        </w:rPr>
        <w:t xml:space="preserve">in messaging to schools </w:t>
      </w:r>
      <w:r>
        <w:rPr>
          <w:bCs/>
        </w:rPr>
        <w:t xml:space="preserve">with respect to how fall, winter, and spring should be used if summative aspects in each </w:t>
      </w:r>
      <w:r w:rsidR="00DE1E55">
        <w:rPr>
          <w:bCs/>
        </w:rPr>
        <w:t>test?</w:t>
      </w:r>
      <w:r>
        <w:rPr>
          <w:bCs/>
        </w:rPr>
        <w:t xml:space="preserve"> Encourage expectations that schools use this three times a year – </w:t>
      </w:r>
      <w:r w:rsidR="0055716F">
        <w:rPr>
          <w:bCs/>
        </w:rPr>
        <w:t>how much</w:t>
      </w:r>
      <w:r>
        <w:rPr>
          <w:bCs/>
        </w:rPr>
        <w:t xml:space="preserve"> choice </w:t>
      </w:r>
      <w:r w:rsidR="0055716F">
        <w:rPr>
          <w:bCs/>
        </w:rPr>
        <w:t xml:space="preserve">is there? </w:t>
      </w:r>
      <w:r>
        <w:rPr>
          <w:bCs/>
        </w:rPr>
        <w:t>– aggregate will influence how schools use (more summative information you glean</w:t>
      </w:r>
      <w:r w:rsidR="0055716F">
        <w:rPr>
          <w:bCs/>
        </w:rPr>
        <w:t xml:space="preserve"> from earlier parts of the year</w:t>
      </w:r>
      <w:r>
        <w:rPr>
          <w:bCs/>
        </w:rPr>
        <w:t>, the more confounds</w:t>
      </w:r>
      <w:r w:rsidR="0055716F">
        <w:rPr>
          <w:bCs/>
        </w:rPr>
        <w:t xml:space="preserve"> exist in data</w:t>
      </w:r>
      <w:r>
        <w:rPr>
          <w:bCs/>
        </w:rPr>
        <w:t xml:space="preserve"> </w:t>
      </w:r>
      <w:r w:rsidR="0055716F">
        <w:rPr>
          <w:bCs/>
        </w:rPr>
        <w:t xml:space="preserve">– is it baseline student experience or instruction </w:t>
      </w:r>
      <w:r w:rsidR="00DB6C6E">
        <w:rPr>
          <w:bCs/>
        </w:rPr>
        <w:t>– do these account for</w:t>
      </w:r>
      <w:r>
        <w:rPr>
          <w:bCs/>
        </w:rPr>
        <w:t xml:space="preserve"> the unevenness of scores)</w:t>
      </w:r>
    </w:p>
    <w:p w14:paraId="5B5EF13B" w14:textId="14AA962B" w:rsidR="0055716F" w:rsidRDefault="0055716F" w:rsidP="0078622F">
      <w:pPr>
        <w:pStyle w:val="ListParagraph"/>
        <w:numPr>
          <w:ilvl w:val="1"/>
          <w:numId w:val="3"/>
        </w:numPr>
        <w:spacing w:after="0" w:line="240" w:lineRule="auto"/>
        <w:rPr>
          <w:bCs/>
        </w:rPr>
      </w:pPr>
      <w:r>
        <w:rPr>
          <w:bCs/>
        </w:rPr>
        <w:t>Claims from each piece separately &amp; aggregate of those claims are 4 separate validity arguments</w:t>
      </w:r>
      <w:r w:rsidR="00DB6C6E">
        <w:rPr>
          <w:bCs/>
        </w:rPr>
        <w:t xml:space="preserve"> influence what you are expecting of NE educators, how they use the information in the classroom, &amp; then how the accountability team uses the information.</w:t>
      </w:r>
    </w:p>
    <w:p w14:paraId="65D7C827" w14:textId="2C7BCAC5" w:rsidR="00D8449A" w:rsidRDefault="004878D8" w:rsidP="0078622F">
      <w:pPr>
        <w:pStyle w:val="ListParagraph"/>
        <w:numPr>
          <w:ilvl w:val="2"/>
          <w:numId w:val="3"/>
        </w:numPr>
        <w:spacing w:after="0" w:line="240" w:lineRule="auto"/>
        <w:rPr>
          <w:bCs/>
        </w:rPr>
      </w:pPr>
      <w:r>
        <w:rPr>
          <w:bCs/>
        </w:rPr>
        <w:t xml:space="preserve">From NWEA: </w:t>
      </w:r>
      <w:r w:rsidR="00D8449A">
        <w:rPr>
          <w:bCs/>
        </w:rPr>
        <w:t xml:space="preserve">Scores represent learning </w:t>
      </w:r>
      <w:r>
        <w:rPr>
          <w:bCs/>
        </w:rPr>
        <w:t>represented by the</w:t>
      </w:r>
      <w:r w:rsidR="00D8449A">
        <w:rPr>
          <w:bCs/>
        </w:rPr>
        <w:t xml:space="preserve"> </w:t>
      </w:r>
      <w:r>
        <w:rPr>
          <w:bCs/>
        </w:rPr>
        <w:t>Blueprint</w:t>
      </w:r>
      <w:r w:rsidR="00D8449A">
        <w:rPr>
          <w:bCs/>
        </w:rPr>
        <w:t xml:space="preserve"> &amp; are calibrated in the Spring as end-of-year. Scores in fall &amp; winter are intended to be more formative </w:t>
      </w:r>
      <w:r>
        <w:rPr>
          <w:bCs/>
        </w:rPr>
        <w:t>in interpretation</w:t>
      </w:r>
      <w:r w:rsidR="00D8449A">
        <w:rPr>
          <w:bCs/>
        </w:rPr>
        <w:t xml:space="preserve"> even though they too are on </w:t>
      </w:r>
      <w:r>
        <w:rPr>
          <w:bCs/>
        </w:rPr>
        <w:t>Blueprint</w:t>
      </w:r>
      <w:r w:rsidR="00D8449A">
        <w:rPr>
          <w:bCs/>
        </w:rPr>
        <w:t xml:space="preserve">. </w:t>
      </w:r>
      <w:r w:rsidR="00371025">
        <w:rPr>
          <w:bCs/>
        </w:rPr>
        <w:t>Used for instruction rather than summative information.</w:t>
      </w:r>
    </w:p>
    <w:p w14:paraId="40CFD564" w14:textId="4889AC24" w:rsidR="00371025" w:rsidRDefault="00371025" w:rsidP="0078622F">
      <w:pPr>
        <w:pStyle w:val="ListParagraph"/>
        <w:numPr>
          <w:ilvl w:val="2"/>
          <w:numId w:val="3"/>
        </w:numPr>
        <w:spacing w:after="0" w:line="240" w:lineRule="auto"/>
        <w:rPr>
          <w:bCs/>
        </w:rPr>
      </w:pPr>
      <w:r>
        <w:rPr>
          <w:bCs/>
        </w:rPr>
        <w:t xml:space="preserve">Concern: spring administration needs to satisfy </w:t>
      </w:r>
      <w:r w:rsidR="004878D8">
        <w:rPr>
          <w:bCs/>
        </w:rPr>
        <w:t xml:space="preserve">summative </w:t>
      </w:r>
      <w:r>
        <w:rPr>
          <w:bCs/>
        </w:rPr>
        <w:t xml:space="preserve">peer review requirements </w:t>
      </w:r>
      <w:r w:rsidR="00E952B2">
        <w:rPr>
          <w:bCs/>
        </w:rPr>
        <w:t>– constraint engine will have rules in place to satisfy these</w:t>
      </w:r>
    </w:p>
    <w:p w14:paraId="4129E011" w14:textId="2D5B08C9" w:rsidR="00371025" w:rsidRDefault="00371025" w:rsidP="0078622F">
      <w:pPr>
        <w:pStyle w:val="ListParagraph"/>
        <w:numPr>
          <w:ilvl w:val="2"/>
          <w:numId w:val="3"/>
        </w:numPr>
        <w:spacing w:after="0" w:line="240" w:lineRule="auto"/>
        <w:rPr>
          <w:bCs/>
        </w:rPr>
      </w:pPr>
      <w:r>
        <w:rPr>
          <w:bCs/>
        </w:rPr>
        <w:t xml:space="preserve">Important element: students start new assessment where they left off </w:t>
      </w:r>
      <w:r w:rsidR="00E952B2">
        <w:rPr>
          <w:bCs/>
        </w:rPr>
        <w:t>from</w:t>
      </w:r>
      <w:r>
        <w:rPr>
          <w:bCs/>
        </w:rPr>
        <w:t xml:space="preserve"> previous administration. </w:t>
      </w:r>
      <w:r w:rsidR="00E952B2">
        <w:rPr>
          <w:bCs/>
        </w:rPr>
        <w:t>Experience less material too hard or too easy, less testing time</w:t>
      </w:r>
    </w:p>
    <w:p w14:paraId="047EBA12" w14:textId="6B3155E2" w:rsidR="00371025" w:rsidRDefault="00371025" w:rsidP="0078622F">
      <w:pPr>
        <w:pStyle w:val="ListParagraph"/>
        <w:numPr>
          <w:ilvl w:val="0"/>
          <w:numId w:val="3"/>
        </w:numPr>
        <w:spacing w:after="0" w:line="240" w:lineRule="auto"/>
        <w:rPr>
          <w:bCs/>
        </w:rPr>
      </w:pPr>
      <w:r>
        <w:rPr>
          <w:bCs/>
        </w:rPr>
        <w:t xml:space="preserve">Intent to use fall and winter to get stronger </w:t>
      </w:r>
      <w:r w:rsidR="00E952B2">
        <w:rPr>
          <w:bCs/>
        </w:rPr>
        <w:t>formative information</w:t>
      </w:r>
      <w:r>
        <w:rPr>
          <w:bCs/>
        </w:rPr>
        <w:t xml:space="preserve"> is better message. If they have summative components, could be more efficient/effective method to get summative results.</w:t>
      </w:r>
      <w:r w:rsidR="00E952B2">
        <w:rPr>
          <w:bCs/>
        </w:rPr>
        <w:t xml:space="preserve"> Otherwise perception will be 3 state tests 3 times a year. Do not see discussion of creating profile. Compensatory vs conjunctive.</w:t>
      </w:r>
    </w:p>
    <w:p w14:paraId="34261297" w14:textId="1F0AD2DC" w:rsidR="00E952B2" w:rsidRDefault="00E952B2" w:rsidP="0078622F">
      <w:pPr>
        <w:pStyle w:val="ListParagraph"/>
        <w:numPr>
          <w:ilvl w:val="0"/>
          <w:numId w:val="3"/>
        </w:numPr>
        <w:spacing w:after="0" w:line="240" w:lineRule="auto"/>
        <w:rPr>
          <w:bCs/>
        </w:rPr>
      </w:pPr>
      <w:r>
        <w:rPr>
          <w:bCs/>
        </w:rPr>
        <w:t xml:space="preserve">Avoid fact taking 3 tests, most of language for fall &amp; winter around expectations of where student will be in spring. </w:t>
      </w:r>
      <w:r w:rsidR="00314BEF">
        <w:rPr>
          <w:bCs/>
        </w:rPr>
        <w:t>Use language emphasizing formative nature on way to proficiency in spring. How much does proficiency in fall &amp; winter go into determining proficiency in spring? Need to address this.</w:t>
      </w:r>
    </w:p>
    <w:p w14:paraId="7D4815C3" w14:textId="7BB57EFF" w:rsidR="00314BEF" w:rsidRDefault="00314BEF" w:rsidP="0078622F">
      <w:pPr>
        <w:pStyle w:val="ListParagraph"/>
        <w:numPr>
          <w:ilvl w:val="0"/>
          <w:numId w:val="3"/>
        </w:numPr>
        <w:spacing w:after="0" w:line="240" w:lineRule="auto"/>
        <w:rPr>
          <w:bCs/>
        </w:rPr>
      </w:pPr>
      <w:r>
        <w:rPr>
          <w:bCs/>
        </w:rPr>
        <w:t xml:space="preserve">Is the intent to bring MAP Growth onto NSCAS scale or creating an amalgamation or bringing NSCAS construct into MAP Growth scale through content and linking, since the secondary goal would be having within school district </w:t>
      </w:r>
      <w:r w:rsidR="00BA7688">
        <w:rPr>
          <w:bCs/>
        </w:rPr>
        <w:t xml:space="preserve">information </w:t>
      </w:r>
      <w:r>
        <w:rPr>
          <w:bCs/>
        </w:rPr>
        <w:t>but also connect to broader norm group</w:t>
      </w:r>
      <w:r w:rsidR="00BA7688">
        <w:rPr>
          <w:bCs/>
        </w:rPr>
        <w:t xml:space="preserve"> of MAP Growth national participation.</w:t>
      </w:r>
    </w:p>
    <w:p w14:paraId="3A7872E2" w14:textId="594871BA" w:rsidR="00314BEF" w:rsidRPr="009E6F5A" w:rsidRDefault="00314BEF" w:rsidP="0078622F">
      <w:pPr>
        <w:pStyle w:val="ListParagraph"/>
        <w:numPr>
          <w:ilvl w:val="1"/>
          <w:numId w:val="3"/>
        </w:numPr>
        <w:spacing w:after="0" w:line="240" w:lineRule="auto"/>
        <w:rPr>
          <w:bCs/>
        </w:rPr>
      </w:pPr>
      <w:r>
        <w:rPr>
          <w:bCs/>
        </w:rPr>
        <w:t xml:space="preserve">NWEA: Relationship between MAP Growth and TY – </w:t>
      </w:r>
      <w:r w:rsidR="00BA7688">
        <w:rPr>
          <w:bCs/>
        </w:rPr>
        <w:t>TY design based on s</w:t>
      </w:r>
      <w:r>
        <w:rPr>
          <w:bCs/>
        </w:rPr>
        <w:t>ystemic perspective</w:t>
      </w:r>
      <w:r w:rsidR="00BA7688">
        <w:rPr>
          <w:bCs/>
        </w:rPr>
        <w:t xml:space="preserve"> </w:t>
      </w:r>
      <w:r w:rsidR="00261A9E">
        <w:rPr>
          <w:bCs/>
        </w:rPr>
        <w:t>concerning how do you provide an assessment system in a way to encourage student learning (MAP Growth) but at same time satisfy requirements of summative test at EOY (NSCAS).</w:t>
      </w:r>
      <w:r w:rsidR="00BA7688">
        <w:rPr>
          <w:bCs/>
        </w:rPr>
        <w:t xml:space="preserve"> Design goals are</w:t>
      </w:r>
      <w:r w:rsidR="00A60ACF">
        <w:rPr>
          <w:bCs/>
        </w:rPr>
        <w:t xml:space="preserve"> to allow students to test off-grade to allow teachers to meet them where they are instructionally and </w:t>
      </w:r>
      <w:r w:rsidR="00BA7688">
        <w:rPr>
          <w:bCs/>
        </w:rPr>
        <w:t>to provide data on growth across the years and within year.</w:t>
      </w:r>
      <w:r w:rsidR="00A60ACF">
        <w:rPr>
          <w:bCs/>
        </w:rPr>
        <w:t xml:space="preserve"> </w:t>
      </w:r>
      <w:r w:rsidR="00BA7688">
        <w:rPr>
          <w:bCs/>
        </w:rPr>
        <w:t>Working with NSCAS construct means</w:t>
      </w:r>
      <w:r w:rsidR="00A60ACF">
        <w:rPr>
          <w:bCs/>
        </w:rPr>
        <w:t xml:space="preserve"> doing</w:t>
      </w:r>
      <w:r w:rsidR="00BA7688">
        <w:rPr>
          <w:bCs/>
        </w:rPr>
        <w:t xml:space="preserve"> linking studies to project the RIT and national norm.</w:t>
      </w:r>
    </w:p>
    <w:p w14:paraId="1031B59C" w14:textId="18ADB00A" w:rsidR="00C02612" w:rsidRDefault="00C02612" w:rsidP="00C02612">
      <w:pPr>
        <w:spacing w:after="0" w:line="240" w:lineRule="auto"/>
      </w:pPr>
    </w:p>
    <w:p w14:paraId="5A47214F" w14:textId="50B59EA4" w:rsidR="006F7056" w:rsidRDefault="00B321C2" w:rsidP="00C02612">
      <w:pPr>
        <w:spacing w:after="0" w:line="240" w:lineRule="auto"/>
      </w:pPr>
      <w:r>
        <w:t>.</w:t>
      </w:r>
    </w:p>
    <w:p w14:paraId="06D71491" w14:textId="72C5CF83" w:rsidR="00E41B16" w:rsidRPr="004E6A08" w:rsidRDefault="00642DA1" w:rsidP="00E41B16">
      <w:pPr>
        <w:spacing w:after="0" w:line="240" w:lineRule="auto"/>
        <w:rPr>
          <w:b/>
          <w:u w:val="single"/>
        </w:rPr>
      </w:pPr>
      <w:r w:rsidRPr="004E6A08">
        <w:rPr>
          <w:b/>
          <w:u w:val="single"/>
        </w:rPr>
        <w:t>Linking Study between NSCAS and MAP Growth</w:t>
      </w:r>
      <w:r w:rsidR="00A60ACF">
        <w:rPr>
          <w:b/>
          <w:u w:val="single"/>
        </w:rPr>
        <w:t xml:space="preserve"> (Common Person Linking) </w:t>
      </w:r>
    </w:p>
    <w:p w14:paraId="07167305" w14:textId="5F1E0FB5" w:rsidR="00A60ACF" w:rsidRDefault="00A60ACF" w:rsidP="0078622F">
      <w:pPr>
        <w:pStyle w:val="ListParagraph"/>
        <w:numPr>
          <w:ilvl w:val="0"/>
          <w:numId w:val="4"/>
        </w:numPr>
        <w:spacing w:after="0" w:line="240" w:lineRule="auto"/>
        <w:rPr>
          <w:bCs/>
        </w:rPr>
      </w:pPr>
      <w:r>
        <w:rPr>
          <w:bCs/>
        </w:rPr>
        <w:t>This linking study used IRT concurrent calibration to link NSCAS &amp; MAP Growth scales based on the Spring 2019 data. Data sets were merged to create the sample.</w:t>
      </w:r>
    </w:p>
    <w:p w14:paraId="322645CE" w14:textId="434532AB" w:rsidR="00642DA1" w:rsidRDefault="00642DA1" w:rsidP="0078622F">
      <w:pPr>
        <w:pStyle w:val="ListParagraph"/>
        <w:numPr>
          <w:ilvl w:val="1"/>
          <w:numId w:val="4"/>
        </w:numPr>
        <w:spacing w:after="0" w:line="240" w:lineRule="auto"/>
        <w:rPr>
          <w:bCs/>
        </w:rPr>
      </w:pPr>
      <w:r>
        <w:rPr>
          <w:bCs/>
        </w:rPr>
        <w:t>What is meant by “same scale”? The mean b transformation constant is used to bring MAP Growth onto NSCAS scale</w:t>
      </w:r>
    </w:p>
    <w:p w14:paraId="66FC4FEC" w14:textId="5049030C" w:rsidR="00A60ACF" w:rsidRDefault="00A60ACF" w:rsidP="0078622F">
      <w:pPr>
        <w:pStyle w:val="ListParagraph"/>
        <w:numPr>
          <w:ilvl w:val="0"/>
          <w:numId w:val="4"/>
        </w:numPr>
        <w:spacing w:after="0" w:line="240" w:lineRule="auto"/>
        <w:rPr>
          <w:bCs/>
        </w:rPr>
      </w:pPr>
      <w:r w:rsidRPr="00B321C2">
        <w:rPr>
          <w:bCs/>
        </w:rPr>
        <w:t>Study designed to investigate degree to which MAP Growth items could be brought onto the NSCAS scale &amp; achieve comparable results to NSCAS</w:t>
      </w:r>
      <w:r w:rsidR="00B321C2" w:rsidRPr="00B321C2">
        <w:rPr>
          <w:bCs/>
        </w:rPr>
        <w:t xml:space="preserve"> and be able to project MAP Growth RIT Score from NSCAS items.</w:t>
      </w:r>
    </w:p>
    <w:p w14:paraId="1C06BBA1" w14:textId="4B6B879D" w:rsidR="00B321C2" w:rsidRPr="00B321C2" w:rsidRDefault="00B321C2" w:rsidP="0078622F">
      <w:pPr>
        <w:pStyle w:val="ListParagraph"/>
        <w:numPr>
          <w:ilvl w:val="0"/>
          <w:numId w:val="4"/>
        </w:numPr>
        <w:spacing w:after="0" w:line="240" w:lineRule="auto"/>
        <w:rPr>
          <w:bCs/>
        </w:rPr>
      </w:pPr>
      <w:r>
        <w:rPr>
          <w:bCs/>
        </w:rPr>
        <w:t xml:space="preserve">Three sets of scores produced/analyzed: projected MAP Growth scores from NSCAS scores using the mean b transformation constant; projected NSCAS scores from MAP Growth scores using the mean b transformation constant; MAPNE results obtained from separate scoring runs using MAP Growth items only while fixing the parameter estimates from MAPNE. </w:t>
      </w:r>
    </w:p>
    <w:p w14:paraId="50391DF2" w14:textId="4C1BDE6E" w:rsidR="00B321C2" w:rsidRDefault="00B321C2" w:rsidP="0078622F">
      <w:pPr>
        <w:pStyle w:val="ListParagraph"/>
        <w:numPr>
          <w:ilvl w:val="0"/>
          <w:numId w:val="4"/>
        </w:numPr>
        <w:spacing w:after="0" w:line="240" w:lineRule="auto"/>
        <w:rPr>
          <w:bCs/>
        </w:rPr>
      </w:pPr>
      <w:r>
        <w:rPr>
          <w:bCs/>
        </w:rPr>
        <w:t xml:space="preserve">Results: </w:t>
      </w:r>
    </w:p>
    <w:p w14:paraId="64310277" w14:textId="2F9E0A00" w:rsidR="00DC6D08" w:rsidRDefault="00DC6D08" w:rsidP="0078622F">
      <w:pPr>
        <w:pStyle w:val="ListParagraph"/>
        <w:numPr>
          <w:ilvl w:val="1"/>
          <w:numId w:val="4"/>
        </w:numPr>
        <w:spacing w:after="0" w:line="240" w:lineRule="auto"/>
        <w:rPr>
          <w:bCs/>
        </w:rPr>
      </w:pPr>
      <w:r>
        <w:rPr>
          <w:bCs/>
        </w:rPr>
        <w:t xml:space="preserve">High correlations between MAP Growth &amp; MAPNE, NSCAS &amp; MAPNE, RD &amp; RDLU, and LU &amp; RDLU. </w:t>
      </w:r>
    </w:p>
    <w:p w14:paraId="5CF2788A" w14:textId="5E3BFC94" w:rsidR="00DC6D08" w:rsidRDefault="00DC6D08" w:rsidP="0078622F">
      <w:pPr>
        <w:pStyle w:val="ListParagraph"/>
        <w:numPr>
          <w:ilvl w:val="1"/>
          <w:numId w:val="4"/>
        </w:numPr>
        <w:spacing w:after="0" w:line="240" w:lineRule="auto"/>
        <w:rPr>
          <w:bCs/>
        </w:rPr>
      </w:pPr>
      <w:r>
        <w:rPr>
          <w:bCs/>
        </w:rPr>
        <w:t>Projected MAP Growth Math SD increases as grade level increases</w:t>
      </w:r>
    </w:p>
    <w:p w14:paraId="251B9850" w14:textId="1A650300" w:rsidR="00BB173B" w:rsidRPr="00B177BA" w:rsidRDefault="00B177BA" w:rsidP="00B177BA">
      <w:pPr>
        <w:spacing w:after="0" w:line="240" w:lineRule="auto"/>
        <w:rPr>
          <w:bCs/>
          <w:i/>
        </w:rPr>
      </w:pPr>
      <w:r w:rsidRPr="009E5F55">
        <w:rPr>
          <w:b/>
          <w:bCs/>
          <w:i/>
        </w:rPr>
        <w:t>TAC</w:t>
      </w:r>
      <w:r w:rsidRPr="00B177BA">
        <w:rPr>
          <w:bCs/>
          <w:i/>
        </w:rPr>
        <w:t>:</w:t>
      </w:r>
    </w:p>
    <w:p w14:paraId="3783A01A" w14:textId="25648EBE" w:rsidR="00BB173B" w:rsidRPr="00B177BA" w:rsidRDefault="00BB173B" w:rsidP="0078622F">
      <w:pPr>
        <w:pStyle w:val="ListParagraph"/>
        <w:numPr>
          <w:ilvl w:val="0"/>
          <w:numId w:val="19"/>
        </w:numPr>
        <w:spacing w:after="0" w:line="240" w:lineRule="auto"/>
        <w:rPr>
          <w:bCs/>
        </w:rPr>
      </w:pPr>
      <w:r w:rsidRPr="00B177BA">
        <w:rPr>
          <w:bCs/>
        </w:rPr>
        <w:t>Pattern of differences between projected and actual scores more pronounced as increase in grade – is there anything in the data to suggest why</w:t>
      </w:r>
    </w:p>
    <w:p w14:paraId="01473B27" w14:textId="77777777" w:rsidR="00B177BA" w:rsidRDefault="00BB173B" w:rsidP="0078622F">
      <w:pPr>
        <w:pStyle w:val="ListParagraph"/>
        <w:numPr>
          <w:ilvl w:val="0"/>
          <w:numId w:val="20"/>
        </w:numPr>
        <w:spacing w:after="0" w:line="240" w:lineRule="auto"/>
        <w:rPr>
          <w:bCs/>
        </w:rPr>
      </w:pPr>
      <w:r w:rsidRPr="00B177BA">
        <w:rPr>
          <w:bCs/>
        </w:rPr>
        <w:t xml:space="preserve">MAP Growth goes off grade &amp; NSCAS does not – difference in adaptivity </w:t>
      </w:r>
    </w:p>
    <w:p w14:paraId="7554A8D8" w14:textId="77777777" w:rsidR="00B177BA" w:rsidRDefault="00642DA1" w:rsidP="0078622F">
      <w:pPr>
        <w:pStyle w:val="ListParagraph"/>
        <w:numPr>
          <w:ilvl w:val="0"/>
          <w:numId w:val="20"/>
        </w:numPr>
        <w:spacing w:after="0" w:line="240" w:lineRule="auto"/>
        <w:rPr>
          <w:bCs/>
        </w:rPr>
      </w:pPr>
      <w:r w:rsidRPr="00B177BA">
        <w:rPr>
          <w:bCs/>
        </w:rPr>
        <w:lastRenderedPageBreak/>
        <w:t xml:space="preserve">Disparity in achievement levels as students age may be less motivation </w:t>
      </w:r>
    </w:p>
    <w:p w14:paraId="2612207E" w14:textId="7A82571B" w:rsidR="00BB173B" w:rsidRPr="00B177BA" w:rsidRDefault="00BB173B" w:rsidP="0078622F">
      <w:pPr>
        <w:pStyle w:val="ListParagraph"/>
        <w:numPr>
          <w:ilvl w:val="0"/>
          <w:numId w:val="20"/>
        </w:numPr>
        <w:spacing w:after="0" w:line="240" w:lineRule="auto"/>
        <w:rPr>
          <w:bCs/>
        </w:rPr>
      </w:pPr>
      <w:r w:rsidRPr="009E5F55">
        <w:rPr>
          <w:b/>
          <w:bCs/>
          <w:i/>
        </w:rPr>
        <w:t>TAC</w:t>
      </w:r>
      <w:r w:rsidRPr="00B177BA">
        <w:rPr>
          <w:bCs/>
        </w:rPr>
        <w:t xml:space="preserve">: Is </w:t>
      </w:r>
      <w:r w:rsidR="00642DA1" w:rsidRPr="00B177BA">
        <w:rPr>
          <w:bCs/>
        </w:rPr>
        <w:t>there greater alignment between content and items as earlier grades</w:t>
      </w:r>
      <w:r w:rsidRPr="00B177BA">
        <w:rPr>
          <w:bCs/>
        </w:rPr>
        <w:t xml:space="preserve">? </w:t>
      </w:r>
    </w:p>
    <w:p w14:paraId="5D5AE0CF" w14:textId="77777777" w:rsidR="00B177BA" w:rsidRDefault="00BB173B" w:rsidP="0078622F">
      <w:pPr>
        <w:pStyle w:val="ListParagraph"/>
        <w:numPr>
          <w:ilvl w:val="0"/>
          <w:numId w:val="21"/>
        </w:numPr>
        <w:spacing w:after="0" w:line="240" w:lineRule="auto"/>
        <w:rPr>
          <w:bCs/>
        </w:rPr>
      </w:pPr>
      <w:r w:rsidRPr="00B177BA">
        <w:rPr>
          <w:bCs/>
        </w:rPr>
        <w:t xml:space="preserve">MAP Growth has different construct than NSCAS (different styles and </w:t>
      </w:r>
      <w:r w:rsidR="00304243" w:rsidRPr="00B177BA">
        <w:rPr>
          <w:bCs/>
        </w:rPr>
        <w:t>permissions)</w:t>
      </w:r>
    </w:p>
    <w:p w14:paraId="22F6C7C0" w14:textId="6380C037" w:rsidR="00304243" w:rsidRPr="00B177BA" w:rsidRDefault="00304243" w:rsidP="0078622F">
      <w:pPr>
        <w:pStyle w:val="ListParagraph"/>
        <w:numPr>
          <w:ilvl w:val="0"/>
          <w:numId w:val="21"/>
        </w:numPr>
        <w:spacing w:after="0" w:line="240" w:lineRule="auto"/>
        <w:rPr>
          <w:bCs/>
        </w:rPr>
      </w:pPr>
      <w:r w:rsidRPr="00B177BA">
        <w:rPr>
          <w:bCs/>
        </w:rPr>
        <w:t>Selection of content for MAP Growth may play part</w:t>
      </w:r>
    </w:p>
    <w:p w14:paraId="3016ABEF" w14:textId="77777777" w:rsidR="00304243" w:rsidRDefault="00642DA1" w:rsidP="0078622F">
      <w:pPr>
        <w:pStyle w:val="ListParagraph"/>
        <w:numPr>
          <w:ilvl w:val="1"/>
          <w:numId w:val="4"/>
        </w:numPr>
        <w:spacing w:after="0" w:line="240" w:lineRule="auto"/>
        <w:rPr>
          <w:bCs/>
        </w:rPr>
      </w:pPr>
      <w:r>
        <w:rPr>
          <w:bCs/>
        </w:rPr>
        <w:t xml:space="preserve">Why is there such a big mean difference when use mean b transformation? All </w:t>
      </w:r>
      <w:r w:rsidR="00304243">
        <w:rPr>
          <w:bCs/>
        </w:rPr>
        <w:t>placed</w:t>
      </w:r>
      <w:r>
        <w:rPr>
          <w:bCs/>
        </w:rPr>
        <w:t xml:space="preserve"> on same scale</w:t>
      </w:r>
      <w:r w:rsidR="00304243">
        <w:rPr>
          <w:bCs/>
        </w:rPr>
        <w:t xml:space="preserve"> so measuring similar or same construct</w:t>
      </w:r>
    </w:p>
    <w:p w14:paraId="67083AB1" w14:textId="77777777" w:rsidR="00B177BA" w:rsidRDefault="00304243" w:rsidP="0078622F">
      <w:pPr>
        <w:pStyle w:val="ListParagraph"/>
        <w:numPr>
          <w:ilvl w:val="0"/>
          <w:numId w:val="22"/>
        </w:numPr>
        <w:spacing w:after="0" w:line="240" w:lineRule="auto"/>
        <w:rPr>
          <w:bCs/>
        </w:rPr>
      </w:pPr>
      <w:r w:rsidRPr="00B177BA">
        <w:rPr>
          <w:bCs/>
        </w:rPr>
        <w:t>S</w:t>
      </w:r>
      <w:r w:rsidR="00642DA1" w:rsidRPr="00B177BA">
        <w:rPr>
          <w:bCs/>
        </w:rPr>
        <w:t>tandard deviatio</w:t>
      </w:r>
      <w:r w:rsidRPr="00B177BA">
        <w:rPr>
          <w:bCs/>
        </w:rPr>
        <w:t xml:space="preserve">ns are </w:t>
      </w:r>
      <w:r w:rsidR="00642DA1" w:rsidRPr="00B177BA">
        <w:rPr>
          <w:bCs/>
        </w:rPr>
        <w:t>very wide</w:t>
      </w:r>
      <w:r w:rsidRPr="00B177BA">
        <w:rPr>
          <w:bCs/>
        </w:rPr>
        <w:t xml:space="preserve"> when you make the conversion unlike the item correlations</w:t>
      </w:r>
    </w:p>
    <w:p w14:paraId="7656D7DE" w14:textId="0E4ACF88" w:rsidR="00304243" w:rsidRPr="00B177BA" w:rsidRDefault="00304243" w:rsidP="0078622F">
      <w:pPr>
        <w:pStyle w:val="ListParagraph"/>
        <w:numPr>
          <w:ilvl w:val="0"/>
          <w:numId w:val="22"/>
        </w:numPr>
        <w:spacing w:after="0" w:line="240" w:lineRule="auto"/>
        <w:rPr>
          <w:bCs/>
        </w:rPr>
      </w:pPr>
      <w:r w:rsidRPr="00B177BA">
        <w:rPr>
          <w:bCs/>
        </w:rPr>
        <w:t>MAP Growth &amp; NSCAS use different algorithms in estimating Theta during administration. Math data has very long tails typically not seen on state assessments.</w:t>
      </w:r>
    </w:p>
    <w:p w14:paraId="22BBCEED" w14:textId="3544BECC" w:rsidR="00304243" w:rsidRDefault="00304243" w:rsidP="0078622F">
      <w:pPr>
        <w:pStyle w:val="ListParagraph"/>
        <w:numPr>
          <w:ilvl w:val="1"/>
          <w:numId w:val="4"/>
        </w:numPr>
        <w:spacing w:after="0" w:line="240" w:lineRule="auto"/>
        <w:rPr>
          <w:bCs/>
        </w:rPr>
      </w:pPr>
      <w:r>
        <w:rPr>
          <w:bCs/>
        </w:rPr>
        <w:t xml:space="preserve">There is an equivalent group so strange that </w:t>
      </w:r>
      <w:r w:rsidR="004620D5">
        <w:rPr>
          <w:bCs/>
        </w:rPr>
        <w:t>linking would result in estimated scores</w:t>
      </w:r>
      <w:r>
        <w:rPr>
          <w:bCs/>
        </w:rPr>
        <w:t xml:space="preserve"> are so different.</w:t>
      </w:r>
    </w:p>
    <w:p w14:paraId="5D7BCDC2" w14:textId="77777777" w:rsidR="00B177BA" w:rsidRDefault="004620D5" w:rsidP="0078622F">
      <w:pPr>
        <w:pStyle w:val="ListParagraph"/>
        <w:numPr>
          <w:ilvl w:val="0"/>
          <w:numId w:val="23"/>
        </w:numPr>
        <w:spacing w:after="0" w:line="240" w:lineRule="auto"/>
        <w:rPr>
          <w:bCs/>
        </w:rPr>
      </w:pPr>
      <w:r w:rsidRPr="00B177BA">
        <w:rPr>
          <w:bCs/>
        </w:rPr>
        <w:t>Different testing conditions for MAP Growth vs NSCAS</w:t>
      </w:r>
    </w:p>
    <w:p w14:paraId="2E0729C7" w14:textId="4612E22E" w:rsidR="004620D5" w:rsidRPr="00B177BA" w:rsidRDefault="004620D5" w:rsidP="0078622F">
      <w:pPr>
        <w:pStyle w:val="ListParagraph"/>
        <w:numPr>
          <w:ilvl w:val="0"/>
          <w:numId w:val="23"/>
        </w:numPr>
        <w:spacing w:after="0" w:line="240" w:lineRule="auto"/>
        <w:rPr>
          <w:bCs/>
        </w:rPr>
      </w:pPr>
      <w:r w:rsidRPr="00B177BA">
        <w:rPr>
          <w:bCs/>
        </w:rPr>
        <w:t>Considering placing MAP Growth items in the NSCAS administration to see if it ameliorates what see in the data.</w:t>
      </w:r>
    </w:p>
    <w:p w14:paraId="1CC6B35A" w14:textId="77777777" w:rsidR="00B177BA" w:rsidRDefault="004620D5" w:rsidP="0078622F">
      <w:pPr>
        <w:pStyle w:val="ListParagraph"/>
        <w:numPr>
          <w:ilvl w:val="1"/>
          <w:numId w:val="4"/>
        </w:numPr>
        <w:spacing w:after="0" w:line="240" w:lineRule="auto"/>
        <w:rPr>
          <w:bCs/>
        </w:rPr>
      </w:pPr>
      <w:r>
        <w:rPr>
          <w:bCs/>
        </w:rPr>
        <w:t>When moving to the RIT Scale is that a simple transformation of Theta?</w:t>
      </w:r>
    </w:p>
    <w:p w14:paraId="2354A635" w14:textId="726160AD" w:rsidR="004620D5" w:rsidRPr="00B177BA" w:rsidRDefault="004620D5" w:rsidP="0078622F">
      <w:pPr>
        <w:pStyle w:val="ListParagraph"/>
        <w:numPr>
          <w:ilvl w:val="2"/>
          <w:numId w:val="4"/>
        </w:numPr>
        <w:spacing w:after="0" w:line="240" w:lineRule="auto"/>
        <w:rPr>
          <w:bCs/>
        </w:rPr>
      </w:pPr>
      <w:r w:rsidRPr="00B177BA">
        <w:rPr>
          <w:bCs/>
        </w:rPr>
        <w:t>Yes, taking mean difference.</w:t>
      </w:r>
    </w:p>
    <w:p w14:paraId="30A94496" w14:textId="77777777" w:rsidR="00B177BA" w:rsidRPr="00B177BA" w:rsidRDefault="00B177BA" w:rsidP="00B177BA">
      <w:pPr>
        <w:spacing w:after="0" w:line="240" w:lineRule="auto"/>
        <w:rPr>
          <w:bCs/>
        </w:rPr>
      </w:pPr>
    </w:p>
    <w:p w14:paraId="7F4F2554" w14:textId="743CD703" w:rsidR="009C6411" w:rsidRDefault="009C6411" w:rsidP="0078622F">
      <w:pPr>
        <w:pStyle w:val="ListParagraph"/>
        <w:numPr>
          <w:ilvl w:val="0"/>
          <w:numId w:val="4"/>
        </w:numPr>
        <w:spacing w:after="0" w:line="240" w:lineRule="auto"/>
        <w:rPr>
          <w:bCs/>
        </w:rPr>
      </w:pPr>
      <w:r>
        <w:rPr>
          <w:bCs/>
        </w:rPr>
        <w:t xml:space="preserve">Through-year Common Person Linking Study </w:t>
      </w:r>
      <w:r w:rsidR="00DC2BD1">
        <w:rPr>
          <w:bCs/>
        </w:rPr>
        <w:t>Guiding Questions discussion</w:t>
      </w:r>
      <w:r w:rsidR="00B177BA">
        <w:rPr>
          <w:bCs/>
        </w:rPr>
        <w:t xml:space="preserve"> – </w:t>
      </w:r>
      <w:r w:rsidR="00B177BA" w:rsidRPr="009E5F55">
        <w:rPr>
          <w:b/>
          <w:bCs/>
          <w:i/>
        </w:rPr>
        <w:t>TAC</w:t>
      </w:r>
      <w:r w:rsidR="00B177BA" w:rsidRPr="00B177BA">
        <w:rPr>
          <w:bCs/>
          <w:i/>
        </w:rPr>
        <w:t xml:space="preserve"> comments</w:t>
      </w:r>
    </w:p>
    <w:p w14:paraId="05EB89F0" w14:textId="4969E4C3" w:rsidR="009C6411" w:rsidRDefault="009C6411" w:rsidP="0078622F">
      <w:pPr>
        <w:pStyle w:val="ListParagraph"/>
        <w:numPr>
          <w:ilvl w:val="1"/>
          <w:numId w:val="4"/>
        </w:numPr>
        <w:spacing w:after="0" w:line="240" w:lineRule="auto"/>
        <w:rPr>
          <w:bCs/>
        </w:rPr>
      </w:pPr>
      <w:r>
        <w:rPr>
          <w:bCs/>
        </w:rPr>
        <w:t xml:space="preserve">Hold off </w:t>
      </w:r>
      <w:r w:rsidR="00DC2BD1">
        <w:rPr>
          <w:bCs/>
        </w:rPr>
        <w:t xml:space="preserve">using </w:t>
      </w:r>
      <w:proofErr w:type="spellStart"/>
      <w:r w:rsidR="00DC2BD1">
        <w:rPr>
          <w:bCs/>
        </w:rPr>
        <w:t>equipercentile</w:t>
      </w:r>
      <w:proofErr w:type="spellEnd"/>
      <w:r w:rsidR="00DC2BD1">
        <w:rPr>
          <w:bCs/>
        </w:rPr>
        <w:t xml:space="preserve"> linking </w:t>
      </w:r>
      <w:r>
        <w:rPr>
          <w:bCs/>
        </w:rPr>
        <w:t>because there are too many unknowns</w:t>
      </w:r>
    </w:p>
    <w:p w14:paraId="7E79D764" w14:textId="31DA23FA" w:rsidR="00F83373" w:rsidRDefault="00F83373" w:rsidP="0078622F">
      <w:pPr>
        <w:pStyle w:val="ListParagraph"/>
        <w:numPr>
          <w:ilvl w:val="2"/>
          <w:numId w:val="4"/>
        </w:numPr>
        <w:spacing w:after="0" w:line="240" w:lineRule="auto"/>
        <w:rPr>
          <w:bCs/>
        </w:rPr>
      </w:pPr>
      <w:r>
        <w:rPr>
          <w:bCs/>
        </w:rPr>
        <w:t xml:space="preserve">Secondary question asked: tell us more about how </w:t>
      </w:r>
      <w:proofErr w:type="spellStart"/>
      <w:r>
        <w:rPr>
          <w:bCs/>
        </w:rPr>
        <w:t>equipercentile</w:t>
      </w:r>
      <w:proofErr w:type="spellEnd"/>
      <w:r>
        <w:rPr>
          <w:bCs/>
        </w:rPr>
        <w:t xml:space="preserve"> linking would be used here</w:t>
      </w:r>
    </w:p>
    <w:p w14:paraId="21DE30F5" w14:textId="6F91923E" w:rsidR="00F83373" w:rsidRDefault="00F83373" w:rsidP="0078622F">
      <w:pPr>
        <w:pStyle w:val="ListParagraph"/>
        <w:numPr>
          <w:ilvl w:val="3"/>
          <w:numId w:val="4"/>
        </w:numPr>
        <w:spacing w:after="0" w:line="240" w:lineRule="auto"/>
        <w:rPr>
          <w:bCs/>
        </w:rPr>
      </w:pPr>
      <w:r>
        <w:rPr>
          <w:bCs/>
        </w:rPr>
        <w:t>Ability to build concordance tables</w:t>
      </w:r>
    </w:p>
    <w:p w14:paraId="3EA45301" w14:textId="11A52828" w:rsidR="00F83373" w:rsidRDefault="00F83373" w:rsidP="0078622F">
      <w:pPr>
        <w:pStyle w:val="ListParagraph"/>
        <w:numPr>
          <w:ilvl w:val="3"/>
          <w:numId w:val="4"/>
        </w:numPr>
        <w:spacing w:after="0" w:line="240" w:lineRule="auto"/>
        <w:rPr>
          <w:bCs/>
        </w:rPr>
      </w:pPr>
      <w:r>
        <w:rPr>
          <w:bCs/>
        </w:rPr>
        <w:t>Cuts are set where student has 50% chance of being proficient based on the state assessment</w:t>
      </w:r>
    </w:p>
    <w:p w14:paraId="52DD19CB" w14:textId="187F3AAA" w:rsidR="009C6411" w:rsidRDefault="009C6411" w:rsidP="0078622F">
      <w:pPr>
        <w:pStyle w:val="ListParagraph"/>
        <w:numPr>
          <w:ilvl w:val="1"/>
          <w:numId w:val="4"/>
        </w:numPr>
        <w:spacing w:after="0" w:line="240" w:lineRule="auto"/>
        <w:rPr>
          <w:bCs/>
        </w:rPr>
      </w:pPr>
      <w:r>
        <w:rPr>
          <w:bCs/>
        </w:rPr>
        <w:t>Correlations between MAP Growth and NSCAS are .8</w:t>
      </w:r>
      <w:r w:rsidR="00DC2BD1">
        <w:rPr>
          <w:bCs/>
        </w:rPr>
        <w:t xml:space="preserve"> -</w:t>
      </w:r>
      <w:r>
        <w:rPr>
          <w:bCs/>
        </w:rPr>
        <w:t>.85</w:t>
      </w:r>
      <w:r w:rsidR="00DC2BD1">
        <w:rPr>
          <w:bCs/>
        </w:rPr>
        <w:t xml:space="preserve"> (ELA .5, LU .8, Math .87)</w:t>
      </w:r>
    </w:p>
    <w:p w14:paraId="2EDB2941" w14:textId="7DD22B1D" w:rsidR="009C6411" w:rsidRDefault="009C6411" w:rsidP="0078622F">
      <w:pPr>
        <w:pStyle w:val="ListParagraph"/>
        <w:numPr>
          <w:ilvl w:val="1"/>
          <w:numId w:val="4"/>
        </w:numPr>
        <w:spacing w:after="0" w:line="240" w:lineRule="auto"/>
        <w:rPr>
          <w:bCs/>
        </w:rPr>
      </w:pPr>
      <w:r>
        <w:rPr>
          <w:bCs/>
        </w:rPr>
        <w:t xml:space="preserve">If difference in how accurately measured </w:t>
      </w:r>
      <w:r w:rsidR="00DC2BD1">
        <w:rPr>
          <w:bCs/>
        </w:rPr>
        <w:t xml:space="preserve">&amp; link them for </w:t>
      </w:r>
      <w:r>
        <w:rPr>
          <w:bCs/>
        </w:rPr>
        <w:t>may not expect same error</w:t>
      </w:r>
    </w:p>
    <w:p w14:paraId="548C47FD" w14:textId="3B87DA7B" w:rsidR="009C6411" w:rsidRDefault="00DC2BD1" w:rsidP="0078622F">
      <w:pPr>
        <w:pStyle w:val="ListParagraph"/>
        <w:numPr>
          <w:ilvl w:val="2"/>
          <w:numId w:val="4"/>
        </w:numPr>
        <w:spacing w:after="0" w:line="240" w:lineRule="auto"/>
        <w:rPr>
          <w:bCs/>
        </w:rPr>
      </w:pPr>
      <w:r>
        <w:rPr>
          <w:bCs/>
        </w:rPr>
        <w:t xml:space="preserve">Marginal </w:t>
      </w:r>
      <w:r w:rsidR="009C6411">
        <w:rPr>
          <w:bCs/>
        </w:rPr>
        <w:t xml:space="preserve">Reliability </w:t>
      </w:r>
      <w:r>
        <w:rPr>
          <w:bCs/>
        </w:rPr>
        <w:t xml:space="preserve">for MAP Growth </w:t>
      </w:r>
      <w:r w:rsidR="009C6411">
        <w:rPr>
          <w:bCs/>
        </w:rPr>
        <w:t>i</w:t>
      </w:r>
      <w:r>
        <w:rPr>
          <w:bCs/>
        </w:rPr>
        <w:t>s</w:t>
      </w:r>
      <w:r w:rsidR="009C6411">
        <w:rPr>
          <w:bCs/>
        </w:rPr>
        <w:t xml:space="preserve"> .95 but seeing in NSCAS .92 (Math) and .898 (ELA)</w:t>
      </w:r>
    </w:p>
    <w:p w14:paraId="2D145F8B" w14:textId="2D1C1DF1" w:rsidR="009C6411" w:rsidRDefault="009C6411" w:rsidP="0078622F">
      <w:pPr>
        <w:pStyle w:val="ListParagraph"/>
        <w:numPr>
          <w:ilvl w:val="1"/>
          <w:numId w:val="4"/>
        </w:numPr>
        <w:spacing w:after="0" w:line="240" w:lineRule="auto"/>
        <w:rPr>
          <w:bCs/>
        </w:rPr>
      </w:pPr>
      <w:r>
        <w:rPr>
          <w:bCs/>
        </w:rPr>
        <w:t xml:space="preserve">How does </w:t>
      </w:r>
      <w:r w:rsidR="004878D8">
        <w:rPr>
          <w:bCs/>
        </w:rPr>
        <w:t>Blueprint</w:t>
      </w:r>
      <w:r>
        <w:rPr>
          <w:bCs/>
        </w:rPr>
        <w:t xml:space="preserve"> compare to MAP Growth? May be big difference because measures different things – construct</w:t>
      </w:r>
      <w:r w:rsidR="00DC2BD1">
        <w:rPr>
          <w:bCs/>
        </w:rPr>
        <w:t>s</w:t>
      </w:r>
      <w:r>
        <w:rPr>
          <w:bCs/>
        </w:rPr>
        <w:t xml:space="preserve"> diff</w:t>
      </w:r>
      <w:r w:rsidR="00DC2BD1">
        <w:rPr>
          <w:bCs/>
        </w:rPr>
        <w:t>erent</w:t>
      </w:r>
    </w:p>
    <w:p w14:paraId="6C1895F4" w14:textId="2840C2CF" w:rsidR="009C6411" w:rsidRDefault="009C6411" w:rsidP="0078622F">
      <w:pPr>
        <w:pStyle w:val="ListParagraph"/>
        <w:numPr>
          <w:ilvl w:val="2"/>
          <w:numId w:val="4"/>
        </w:numPr>
        <w:spacing w:after="0" w:line="240" w:lineRule="auto"/>
        <w:rPr>
          <w:bCs/>
        </w:rPr>
      </w:pPr>
      <w:r>
        <w:rPr>
          <w:bCs/>
        </w:rPr>
        <w:t xml:space="preserve">Until MAP Growth more closely </w:t>
      </w:r>
      <w:r w:rsidR="00DC2BD1">
        <w:rPr>
          <w:bCs/>
        </w:rPr>
        <w:t>reflects</w:t>
      </w:r>
      <w:r>
        <w:rPr>
          <w:bCs/>
        </w:rPr>
        <w:t xml:space="preserve"> NSCAS</w:t>
      </w:r>
      <w:r w:rsidR="00DC2BD1">
        <w:rPr>
          <w:bCs/>
        </w:rPr>
        <w:t xml:space="preserve"> Blueprint</w:t>
      </w:r>
      <w:r>
        <w:rPr>
          <w:bCs/>
        </w:rPr>
        <w:t xml:space="preserve"> will have problem with common person</w:t>
      </w:r>
      <w:r w:rsidR="00DC2BD1">
        <w:rPr>
          <w:bCs/>
        </w:rPr>
        <w:t xml:space="preserve"> linking or common person</w:t>
      </w:r>
    </w:p>
    <w:p w14:paraId="2A3EB89C" w14:textId="5829F6F8" w:rsidR="009C6411" w:rsidRDefault="009C6411" w:rsidP="0078622F">
      <w:pPr>
        <w:pStyle w:val="ListParagraph"/>
        <w:numPr>
          <w:ilvl w:val="1"/>
          <w:numId w:val="4"/>
        </w:numPr>
        <w:spacing w:after="0" w:line="240" w:lineRule="auto"/>
        <w:rPr>
          <w:bCs/>
        </w:rPr>
      </w:pPr>
      <w:r>
        <w:rPr>
          <w:bCs/>
        </w:rPr>
        <w:t xml:space="preserve">Because there is a discrepancy between the projected and actual scores, need more convergence </w:t>
      </w:r>
      <w:r w:rsidR="00DC03C3">
        <w:rPr>
          <w:bCs/>
        </w:rPr>
        <w:t xml:space="preserve">before NDE </w:t>
      </w:r>
      <w:r>
        <w:rPr>
          <w:bCs/>
        </w:rPr>
        <w:t>use</w:t>
      </w:r>
      <w:r w:rsidR="00DC03C3">
        <w:rPr>
          <w:bCs/>
        </w:rPr>
        <w:t>s</w:t>
      </w:r>
      <w:r>
        <w:rPr>
          <w:bCs/>
        </w:rPr>
        <w:t xml:space="preserve"> message</w:t>
      </w:r>
      <w:r w:rsidR="00DC03C3">
        <w:rPr>
          <w:bCs/>
        </w:rPr>
        <w:t xml:space="preserve"> of MAP Growth/RIT projections.</w:t>
      </w:r>
      <w:r w:rsidR="009F2168">
        <w:rPr>
          <w:bCs/>
        </w:rPr>
        <w:t xml:space="preserve"> </w:t>
      </w:r>
    </w:p>
    <w:p w14:paraId="7AC75C23" w14:textId="27243693" w:rsidR="00DC03C3" w:rsidRDefault="00DC03C3" w:rsidP="0078622F">
      <w:pPr>
        <w:pStyle w:val="ListParagraph"/>
        <w:numPr>
          <w:ilvl w:val="2"/>
          <w:numId w:val="4"/>
        </w:numPr>
        <w:spacing w:after="0" w:line="240" w:lineRule="auto"/>
        <w:rPr>
          <w:bCs/>
        </w:rPr>
      </w:pPr>
      <w:r>
        <w:rPr>
          <w:bCs/>
        </w:rPr>
        <w:t xml:space="preserve">Use 5% as margin of error if want </w:t>
      </w:r>
      <w:r w:rsidR="009F2168">
        <w:rPr>
          <w:bCs/>
        </w:rPr>
        <w:t>confidence in projections (soft goal)</w:t>
      </w:r>
    </w:p>
    <w:p w14:paraId="719D30EF" w14:textId="707DA007" w:rsidR="009F2168" w:rsidRDefault="009F2168" w:rsidP="0078622F">
      <w:pPr>
        <w:pStyle w:val="ListParagraph"/>
        <w:numPr>
          <w:ilvl w:val="2"/>
          <w:numId w:val="4"/>
        </w:numPr>
        <w:spacing w:after="0" w:line="240" w:lineRule="auto"/>
        <w:rPr>
          <w:bCs/>
        </w:rPr>
      </w:pPr>
      <w:r>
        <w:rPr>
          <w:bCs/>
        </w:rPr>
        <w:t>Need to understand why the numbers are as they are before using data to make projections.</w:t>
      </w:r>
    </w:p>
    <w:p w14:paraId="1E711153" w14:textId="7C00E54E" w:rsidR="009F2168" w:rsidRPr="009F2168" w:rsidRDefault="009F2168" w:rsidP="0078622F">
      <w:pPr>
        <w:pStyle w:val="ListParagraph"/>
        <w:numPr>
          <w:ilvl w:val="2"/>
          <w:numId w:val="4"/>
        </w:numPr>
        <w:spacing w:after="0" w:line="240" w:lineRule="auto"/>
        <w:rPr>
          <w:bCs/>
        </w:rPr>
      </w:pPr>
      <w:r>
        <w:rPr>
          <w:bCs/>
        </w:rPr>
        <w:t>If use is student intervention, err on side that error should be small</w:t>
      </w:r>
    </w:p>
    <w:p w14:paraId="052249DB" w14:textId="77777777" w:rsidR="00B177BA" w:rsidRDefault="00B177BA" w:rsidP="00B177BA">
      <w:pPr>
        <w:pStyle w:val="ListParagraph"/>
        <w:spacing w:after="0" w:line="240" w:lineRule="auto"/>
        <w:rPr>
          <w:bCs/>
        </w:rPr>
      </w:pPr>
    </w:p>
    <w:p w14:paraId="75C55751" w14:textId="5D118B85" w:rsidR="009C6411" w:rsidRDefault="009C6411" w:rsidP="0078622F">
      <w:pPr>
        <w:pStyle w:val="ListParagraph"/>
        <w:numPr>
          <w:ilvl w:val="0"/>
          <w:numId w:val="4"/>
        </w:numPr>
        <w:spacing w:after="0" w:line="240" w:lineRule="auto"/>
        <w:rPr>
          <w:bCs/>
        </w:rPr>
      </w:pPr>
      <w:r>
        <w:rPr>
          <w:bCs/>
        </w:rPr>
        <w:t xml:space="preserve">MAP Growth Item Selection, Simulations, and </w:t>
      </w:r>
      <w:r w:rsidR="00F83373">
        <w:rPr>
          <w:bCs/>
        </w:rPr>
        <w:t xml:space="preserve">(Common Item) </w:t>
      </w:r>
      <w:r>
        <w:rPr>
          <w:bCs/>
        </w:rPr>
        <w:t>Linking Plan</w:t>
      </w:r>
    </w:p>
    <w:p w14:paraId="7CABBEDB" w14:textId="74ED7EF9" w:rsidR="00C25BB6" w:rsidRDefault="00C25BB6" w:rsidP="00B55116">
      <w:pPr>
        <w:pStyle w:val="ListParagraph"/>
        <w:spacing w:after="0" w:line="240" w:lineRule="auto"/>
        <w:rPr>
          <w:bCs/>
        </w:rPr>
      </w:pPr>
      <w:r>
        <w:rPr>
          <w:bCs/>
        </w:rPr>
        <w:t>NWEA will conduct study based on MAP Growth items that are the least different in formatting from NSCAS and placed at the end of the Spring 2020 NSCAS test forms. Items are spiraled from pool and make the test slightly longer. Cognitive confusion over formatting differences would not affect operational scores as they are presented after the traditional NSCAS items. These items are not included for calculating student score. Similar procedure to common person linking.</w:t>
      </w:r>
      <w:r w:rsidR="002B3C11">
        <w:rPr>
          <w:bCs/>
        </w:rPr>
        <w:t xml:space="preserve">  </w:t>
      </w:r>
    </w:p>
    <w:p w14:paraId="73EC6542" w14:textId="48592CF0" w:rsidR="00C25BB6" w:rsidRPr="00B177BA" w:rsidRDefault="00C25BB6" w:rsidP="00B177BA">
      <w:pPr>
        <w:spacing w:after="0" w:line="240" w:lineRule="auto"/>
        <w:rPr>
          <w:bCs/>
          <w:i/>
        </w:rPr>
      </w:pPr>
      <w:r w:rsidRPr="009E5F55">
        <w:rPr>
          <w:b/>
          <w:bCs/>
          <w:i/>
        </w:rPr>
        <w:t>TAC</w:t>
      </w:r>
      <w:r w:rsidRPr="00B177BA">
        <w:rPr>
          <w:bCs/>
          <w:i/>
        </w:rPr>
        <w:t>:</w:t>
      </w:r>
    </w:p>
    <w:p w14:paraId="43799155" w14:textId="2613A68D" w:rsidR="009C6411" w:rsidRPr="00B177BA" w:rsidRDefault="009C6411" w:rsidP="0078622F">
      <w:pPr>
        <w:pStyle w:val="ListParagraph"/>
        <w:numPr>
          <w:ilvl w:val="0"/>
          <w:numId w:val="24"/>
        </w:numPr>
        <w:spacing w:after="0" w:line="240" w:lineRule="auto"/>
        <w:rPr>
          <w:bCs/>
        </w:rPr>
      </w:pPr>
      <w:r w:rsidRPr="00B177BA">
        <w:rPr>
          <w:bCs/>
        </w:rPr>
        <w:t>What is simulated? Demographics</w:t>
      </w:r>
      <w:r w:rsidR="00051530" w:rsidRPr="00B177BA">
        <w:rPr>
          <w:bCs/>
        </w:rPr>
        <w:t xml:space="preserve"> &amp; </w:t>
      </w:r>
      <w:r w:rsidR="00C25BB6" w:rsidRPr="00B177BA">
        <w:rPr>
          <w:bCs/>
        </w:rPr>
        <w:t xml:space="preserve"># of </w:t>
      </w:r>
      <w:r w:rsidR="00051530" w:rsidRPr="00B177BA">
        <w:rPr>
          <w:bCs/>
        </w:rPr>
        <w:t>items</w:t>
      </w:r>
      <w:r w:rsidR="00C25BB6" w:rsidRPr="00B177BA">
        <w:rPr>
          <w:bCs/>
        </w:rPr>
        <w:t xml:space="preserve"> at the end of the test</w:t>
      </w:r>
      <w:r w:rsidR="00051530" w:rsidRPr="00B177BA">
        <w:rPr>
          <w:bCs/>
        </w:rPr>
        <w:t xml:space="preserve"> met </w:t>
      </w:r>
      <w:r w:rsidR="00C25BB6" w:rsidRPr="00B177BA">
        <w:rPr>
          <w:bCs/>
        </w:rPr>
        <w:t xml:space="preserve">constraints </w:t>
      </w:r>
      <w:r w:rsidR="00051530" w:rsidRPr="00B177BA">
        <w:rPr>
          <w:bCs/>
        </w:rPr>
        <w:t>with 1000 students</w:t>
      </w:r>
    </w:p>
    <w:p w14:paraId="285CF8F5" w14:textId="77777777" w:rsidR="0078622F" w:rsidRPr="0078622F" w:rsidRDefault="00D90BBB" w:rsidP="0078622F">
      <w:pPr>
        <w:pStyle w:val="ListParagraph"/>
        <w:numPr>
          <w:ilvl w:val="0"/>
          <w:numId w:val="25"/>
        </w:numPr>
        <w:spacing w:after="0" w:line="240" w:lineRule="auto"/>
        <w:rPr>
          <w:bCs/>
        </w:rPr>
      </w:pPr>
      <w:r w:rsidRPr="0078622F">
        <w:rPr>
          <w:bCs/>
        </w:rPr>
        <w:t>If items are similar in formatting, are they also similar in content? If they are, do they exclude the portion of MAP that cause</w:t>
      </w:r>
      <w:r w:rsidR="00B55116" w:rsidRPr="0078622F">
        <w:rPr>
          <w:bCs/>
        </w:rPr>
        <w:t>d</w:t>
      </w:r>
      <w:r w:rsidRPr="0078622F">
        <w:rPr>
          <w:bCs/>
        </w:rPr>
        <w:t xml:space="preserve"> the issues noted in the previous study?</w:t>
      </w:r>
    </w:p>
    <w:p w14:paraId="69578DF5" w14:textId="42253487" w:rsidR="00D90BBB" w:rsidRPr="0078622F" w:rsidRDefault="00D90BBB" w:rsidP="0078622F">
      <w:pPr>
        <w:pStyle w:val="ListParagraph"/>
        <w:numPr>
          <w:ilvl w:val="0"/>
          <w:numId w:val="25"/>
        </w:numPr>
        <w:spacing w:after="0" w:line="240" w:lineRule="auto"/>
        <w:rPr>
          <w:bCs/>
        </w:rPr>
      </w:pPr>
      <w:r w:rsidRPr="0078622F">
        <w:rPr>
          <w:bCs/>
        </w:rPr>
        <w:t>Same constraints for NSCAS now will likely be placed on NSCAS TY – business rules will be the same &amp; field tested</w:t>
      </w:r>
    </w:p>
    <w:p w14:paraId="25C2A4DA" w14:textId="3C17E37A" w:rsidR="00051530" w:rsidRPr="0078622F" w:rsidRDefault="00EF08AE" w:rsidP="0078622F">
      <w:pPr>
        <w:pStyle w:val="ListParagraph"/>
        <w:numPr>
          <w:ilvl w:val="0"/>
          <w:numId w:val="25"/>
        </w:numPr>
        <w:spacing w:after="0" w:line="240" w:lineRule="auto"/>
        <w:rPr>
          <w:bCs/>
        </w:rPr>
      </w:pPr>
      <w:r w:rsidRPr="0078622F">
        <w:rPr>
          <w:bCs/>
        </w:rPr>
        <w:t xml:space="preserve">Selection process seems </w:t>
      </w:r>
      <w:r w:rsidR="00051530" w:rsidRPr="0078622F">
        <w:rPr>
          <w:bCs/>
        </w:rPr>
        <w:t>reasonable</w:t>
      </w:r>
    </w:p>
    <w:p w14:paraId="46D1660B" w14:textId="262A6BE2" w:rsidR="00051530" w:rsidRPr="0078622F" w:rsidRDefault="00051530" w:rsidP="0078622F">
      <w:pPr>
        <w:pStyle w:val="ListParagraph"/>
        <w:numPr>
          <w:ilvl w:val="0"/>
          <w:numId w:val="25"/>
        </w:numPr>
        <w:spacing w:after="0" w:line="240" w:lineRule="auto"/>
        <w:rPr>
          <w:bCs/>
        </w:rPr>
      </w:pPr>
      <w:r w:rsidRPr="0078622F">
        <w:rPr>
          <w:bCs/>
        </w:rPr>
        <w:t>Cannot approve results when haven’t happened</w:t>
      </w:r>
      <w:r w:rsidR="00EF08AE" w:rsidRPr="0078622F">
        <w:rPr>
          <w:bCs/>
        </w:rPr>
        <w:t xml:space="preserve"> – NWEA will share simulation report as part of deploying engine (if NDE approves)</w:t>
      </w:r>
      <w:r w:rsidRPr="0078622F">
        <w:rPr>
          <w:bCs/>
        </w:rPr>
        <w:t xml:space="preserve"> </w:t>
      </w:r>
    </w:p>
    <w:p w14:paraId="156FEC4A" w14:textId="41377B0B" w:rsidR="00051530" w:rsidRPr="0078622F" w:rsidRDefault="00051530" w:rsidP="0078622F">
      <w:pPr>
        <w:pStyle w:val="ListParagraph"/>
        <w:numPr>
          <w:ilvl w:val="0"/>
          <w:numId w:val="25"/>
        </w:numPr>
        <w:spacing w:after="0" w:line="240" w:lineRule="auto"/>
        <w:rPr>
          <w:bCs/>
        </w:rPr>
      </w:pPr>
      <w:r w:rsidRPr="0078622F">
        <w:rPr>
          <w:bCs/>
        </w:rPr>
        <w:t>Need to mitigate motivation effect</w:t>
      </w:r>
    </w:p>
    <w:p w14:paraId="08783030" w14:textId="5B0C95AA" w:rsidR="00051530" w:rsidRPr="0078622F" w:rsidRDefault="00051530" w:rsidP="0078622F">
      <w:pPr>
        <w:pStyle w:val="ListParagraph"/>
        <w:numPr>
          <w:ilvl w:val="0"/>
          <w:numId w:val="26"/>
        </w:numPr>
        <w:spacing w:after="0" w:line="240" w:lineRule="auto"/>
        <w:rPr>
          <w:bCs/>
        </w:rPr>
      </w:pPr>
      <w:r w:rsidRPr="0078622F">
        <w:rPr>
          <w:bCs/>
        </w:rPr>
        <w:lastRenderedPageBreak/>
        <w:t>Will students know questions will not count? (No)</w:t>
      </w:r>
      <w:r w:rsidR="00EF08AE" w:rsidRPr="0078622F">
        <w:rPr>
          <w:bCs/>
        </w:rPr>
        <w:t xml:space="preserve"> </w:t>
      </w:r>
    </w:p>
    <w:p w14:paraId="00A56098" w14:textId="6B5F4208" w:rsidR="00051530" w:rsidRPr="0078622F" w:rsidRDefault="00051530" w:rsidP="0078622F">
      <w:pPr>
        <w:pStyle w:val="ListParagraph"/>
        <w:numPr>
          <w:ilvl w:val="0"/>
          <w:numId w:val="27"/>
        </w:numPr>
        <w:spacing w:after="0" w:line="240" w:lineRule="auto"/>
        <w:rPr>
          <w:bCs/>
        </w:rPr>
      </w:pPr>
      <w:r w:rsidRPr="0078622F">
        <w:rPr>
          <w:bCs/>
        </w:rPr>
        <w:t xml:space="preserve">Will they be motivated? </w:t>
      </w:r>
    </w:p>
    <w:p w14:paraId="40751FC6" w14:textId="61596AA5" w:rsidR="00051530" w:rsidRPr="0078622F" w:rsidRDefault="00051530" w:rsidP="0078622F">
      <w:pPr>
        <w:pStyle w:val="ListParagraph"/>
        <w:numPr>
          <w:ilvl w:val="0"/>
          <w:numId w:val="27"/>
        </w:numPr>
        <w:spacing w:after="0" w:line="240" w:lineRule="auto"/>
        <w:rPr>
          <w:bCs/>
        </w:rPr>
      </w:pPr>
      <w:r w:rsidRPr="0078622F">
        <w:rPr>
          <w:bCs/>
        </w:rPr>
        <w:t>Effect on items appearing where they are may mitigate scores</w:t>
      </w:r>
    </w:p>
    <w:p w14:paraId="3E5D28AA" w14:textId="3BAFCF83" w:rsidR="00051530" w:rsidRPr="0078622F" w:rsidRDefault="00051530" w:rsidP="0078622F">
      <w:pPr>
        <w:pStyle w:val="ListParagraph"/>
        <w:numPr>
          <w:ilvl w:val="0"/>
          <w:numId w:val="27"/>
        </w:numPr>
        <w:spacing w:after="0" w:line="240" w:lineRule="auto"/>
        <w:rPr>
          <w:bCs/>
        </w:rPr>
      </w:pPr>
      <w:r w:rsidRPr="0078622F">
        <w:rPr>
          <w:bCs/>
        </w:rPr>
        <w:t>Monitor engagement / response time</w:t>
      </w:r>
      <w:r w:rsidR="00360A9A" w:rsidRPr="0078622F">
        <w:rPr>
          <w:bCs/>
        </w:rPr>
        <w:t xml:space="preserve"> as students complete final MAP Growth item</w:t>
      </w:r>
    </w:p>
    <w:p w14:paraId="38B1E867" w14:textId="589A607E" w:rsidR="00051530" w:rsidRPr="0078622F" w:rsidRDefault="00051530" w:rsidP="0078622F">
      <w:pPr>
        <w:pStyle w:val="ListParagraph"/>
        <w:numPr>
          <w:ilvl w:val="0"/>
          <w:numId w:val="28"/>
        </w:numPr>
        <w:spacing w:after="0" w:line="240" w:lineRule="auto"/>
        <w:rPr>
          <w:bCs/>
        </w:rPr>
      </w:pPr>
      <w:r w:rsidRPr="0078622F">
        <w:rPr>
          <w:bCs/>
        </w:rPr>
        <w:t>Adaptive nature of test</w:t>
      </w:r>
    </w:p>
    <w:p w14:paraId="357499E4" w14:textId="4635F532" w:rsidR="00051530" w:rsidRPr="0078622F" w:rsidRDefault="00051530" w:rsidP="0078622F">
      <w:pPr>
        <w:pStyle w:val="ListParagraph"/>
        <w:numPr>
          <w:ilvl w:val="0"/>
          <w:numId w:val="29"/>
        </w:numPr>
        <w:spacing w:after="0" w:line="240" w:lineRule="auto"/>
        <w:rPr>
          <w:bCs/>
        </w:rPr>
      </w:pPr>
      <w:r w:rsidRPr="0078622F">
        <w:rPr>
          <w:bCs/>
        </w:rPr>
        <w:t>I</w:t>
      </w:r>
      <w:r w:rsidR="00EF08AE" w:rsidRPr="0078622F">
        <w:rPr>
          <w:bCs/>
        </w:rPr>
        <w:t>f i</w:t>
      </w:r>
      <w:r w:rsidRPr="0078622F">
        <w:rPr>
          <w:bCs/>
        </w:rPr>
        <w:t>tems</w:t>
      </w:r>
      <w:r w:rsidR="00EF08AE" w:rsidRPr="0078622F">
        <w:rPr>
          <w:bCs/>
        </w:rPr>
        <w:t xml:space="preserve"> </w:t>
      </w:r>
      <w:r w:rsidRPr="0078622F">
        <w:rPr>
          <w:bCs/>
        </w:rPr>
        <w:t>really differ</w:t>
      </w:r>
      <w:r w:rsidR="00EF08AE" w:rsidRPr="0078622F">
        <w:rPr>
          <w:bCs/>
        </w:rPr>
        <w:t>,</w:t>
      </w:r>
      <w:r w:rsidRPr="0078622F">
        <w:rPr>
          <w:bCs/>
        </w:rPr>
        <w:t xml:space="preserve"> how conditioned students are to experimental items</w:t>
      </w:r>
      <w:r w:rsidR="00EF08AE" w:rsidRPr="0078622F">
        <w:rPr>
          <w:bCs/>
        </w:rPr>
        <w:t xml:space="preserve"> needs consideration</w:t>
      </w:r>
    </w:p>
    <w:p w14:paraId="5FA8D09B" w14:textId="52CBD8EA" w:rsidR="00051530" w:rsidRPr="0078622F" w:rsidRDefault="00051530" w:rsidP="0078622F">
      <w:pPr>
        <w:pStyle w:val="ListParagraph"/>
        <w:numPr>
          <w:ilvl w:val="0"/>
          <w:numId w:val="29"/>
        </w:numPr>
        <w:spacing w:after="0" w:line="240" w:lineRule="auto"/>
        <w:rPr>
          <w:bCs/>
        </w:rPr>
      </w:pPr>
      <w:r w:rsidRPr="0078622F">
        <w:rPr>
          <w:bCs/>
        </w:rPr>
        <w:t>Style guide w</w:t>
      </w:r>
      <w:r w:rsidR="00EF08AE" w:rsidRPr="0078622F">
        <w:rPr>
          <w:bCs/>
        </w:rPr>
        <w:t>as</w:t>
      </w:r>
      <w:r w:rsidRPr="0078622F">
        <w:rPr>
          <w:bCs/>
        </w:rPr>
        <w:t xml:space="preserve"> more of an issue – cognitive shift was not a concern</w:t>
      </w:r>
    </w:p>
    <w:p w14:paraId="2234F8E7" w14:textId="3D69A3C8" w:rsidR="00051530" w:rsidRPr="0078622F" w:rsidRDefault="00051530" w:rsidP="0078622F">
      <w:pPr>
        <w:pStyle w:val="ListParagraph"/>
        <w:numPr>
          <w:ilvl w:val="0"/>
          <w:numId w:val="28"/>
        </w:numPr>
        <w:spacing w:after="0" w:line="240" w:lineRule="auto"/>
        <w:rPr>
          <w:bCs/>
        </w:rPr>
      </w:pPr>
      <w:r w:rsidRPr="0078622F">
        <w:rPr>
          <w:bCs/>
        </w:rPr>
        <w:t xml:space="preserve">Population similar – items getting responses (1000-1500) </w:t>
      </w:r>
      <w:r w:rsidR="00E3403C" w:rsidRPr="0078622F">
        <w:rPr>
          <w:bCs/>
        </w:rPr>
        <w:t>w</w:t>
      </w:r>
      <w:r w:rsidRPr="0078622F">
        <w:rPr>
          <w:bCs/>
        </w:rPr>
        <w:t>ould have been better</w:t>
      </w:r>
    </w:p>
    <w:p w14:paraId="1C1B2CA7" w14:textId="0DFC4175" w:rsidR="00051530" w:rsidRPr="0078622F" w:rsidRDefault="00E3403C" w:rsidP="0078622F">
      <w:pPr>
        <w:pStyle w:val="ListParagraph"/>
        <w:numPr>
          <w:ilvl w:val="0"/>
          <w:numId w:val="30"/>
        </w:numPr>
        <w:spacing w:after="0" w:line="240" w:lineRule="auto"/>
        <w:rPr>
          <w:bCs/>
        </w:rPr>
      </w:pPr>
      <w:r w:rsidRPr="0078622F">
        <w:rPr>
          <w:bCs/>
        </w:rPr>
        <w:t>Are there c</w:t>
      </w:r>
      <w:r w:rsidR="00051530" w:rsidRPr="0078622F">
        <w:rPr>
          <w:bCs/>
        </w:rPr>
        <w:t>oncerns about bias</w:t>
      </w:r>
      <w:r w:rsidRPr="0078622F">
        <w:rPr>
          <w:bCs/>
        </w:rPr>
        <w:t xml:space="preserve"> regarding student ability levels in sample</w:t>
      </w:r>
      <w:r w:rsidR="00051530" w:rsidRPr="0078622F">
        <w:rPr>
          <w:bCs/>
        </w:rPr>
        <w:t>?</w:t>
      </w:r>
    </w:p>
    <w:p w14:paraId="1B02E169" w14:textId="6D59F6A3" w:rsidR="00051530" w:rsidRPr="0078622F" w:rsidRDefault="00051530" w:rsidP="0078622F">
      <w:pPr>
        <w:pStyle w:val="ListParagraph"/>
        <w:numPr>
          <w:ilvl w:val="0"/>
          <w:numId w:val="30"/>
        </w:numPr>
        <w:spacing w:after="0" w:line="240" w:lineRule="auto"/>
        <w:rPr>
          <w:bCs/>
        </w:rPr>
      </w:pPr>
      <w:r w:rsidRPr="0078622F">
        <w:rPr>
          <w:bCs/>
        </w:rPr>
        <w:t>Important for representation across ability range</w:t>
      </w:r>
    </w:p>
    <w:p w14:paraId="2F57C952" w14:textId="51F32F4D" w:rsidR="00051530" w:rsidRPr="0078622F" w:rsidRDefault="00E3403C" w:rsidP="0078622F">
      <w:pPr>
        <w:pStyle w:val="ListParagraph"/>
        <w:numPr>
          <w:ilvl w:val="0"/>
          <w:numId w:val="31"/>
        </w:numPr>
        <w:spacing w:after="0" w:line="240" w:lineRule="auto"/>
        <w:rPr>
          <w:bCs/>
        </w:rPr>
      </w:pPr>
      <w:r w:rsidRPr="0078622F">
        <w:rPr>
          <w:bCs/>
        </w:rPr>
        <w:t xml:space="preserve">In previous study </w:t>
      </w:r>
      <w:r w:rsidR="00051530" w:rsidRPr="0078622F">
        <w:rPr>
          <w:bCs/>
        </w:rPr>
        <w:t xml:space="preserve">data based on adaptive </w:t>
      </w:r>
      <w:r w:rsidRPr="0078622F">
        <w:rPr>
          <w:bCs/>
        </w:rPr>
        <w:t>test- means any given item has truncated range of theta</w:t>
      </w:r>
    </w:p>
    <w:p w14:paraId="72FD593C" w14:textId="3518DF62" w:rsidR="00051530" w:rsidRPr="0078622F" w:rsidRDefault="00051530" w:rsidP="0078622F">
      <w:pPr>
        <w:pStyle w:val="ListParagraph"/>
        <w:numPr>
          <w:ilvl w:val="0"/>
          <w:numId w:val="31"/>
        </w:numPr>
        <w:spacing w:after="0" w:line="240" w:lineRule="auto"/>
        <w:rPr>
          <w:bCs/>
        </w:rPr>
      </w:pPr>
      <w:r w:rsidRPr="0078622F">
        <w:rPr>
          <w:bCs/>
        </w:rPr>
        <w:t xml:space="preserve">Could this explain results saw </w:t>
      </w:r>
      <w:r w:rsidR="00E3403C" w:rsidRPr="0078622F">
        <w:rPr>
          <w:bCs/>
        </w:rPr>
        <w:t xml:space="preserve">whenever there was a calibration </w:t>
      </w:r>
    </w:p>
    <w:p w14:paraId="6FC675EA" w14:textId="3169B684" w:rsidR="00051530" w:rsidRDefault="00051530" w:rsidP="00051530">
      <w:pPr>
        <w:spacing w:after="0" w:line="240" w:lineRule="auto"/>
        <w:rPr>
          <w:bCs/>
        </w:rPr>
      </w:pPr>
    </w:p>
    <w:p w14:paraId="3F8BA964" w14:textId="6CB85FF2" w:rsidR="00051530" w:rsidRPr="004E6A08" w:rsidRDefault="00051530" w:rsidP="00051530">
      <w:pPr>
        <w:spacing w:after="0" w:line="240" w:lineRule="auto"/>
        <w:rPr>
          <w:b/>
          <w:u w:val="single"/>
        </w:rPr>
      </w:pPr>
      <w:r w:rsidRPr="004E6A08">
        <w:rPr>
          <w:b/>
          <w:u w:val="single"/>
        </w:rPr>
        <w:t>Through-Year Research Studies for Year 4 (2020-2021)</w:t>
      </w:r>
    </w:p>
    <w:p w14:paraId="032ACBEE" w14:textId="01D89DF8" w:rsidR="00E3403C" w:rsidRDefault="00E3403C" w:rsidP="0078622F">
      <w:pPr>
        <w:pStyle w:val="ListParagraph"/>
        <w:numPr>
          <w:ilvl w:val="0"/>
          <w:numId w:val="5"/>
        </w:numPr>
        <w:spacing w:after="0" w:line="240" w:lineRule="auto"/>
        <w:rPr>
          <w:bCs/>
        </w:rPr>
      </w:pPr>
      <w:r>
        <w:rPr>
          <w:bCs/>
        </w:rPr>
        <w:t>NWEA</w:t>
      </w:r>
      <w:r w:rsidR="003E1C23">
        <w:rPr>
          <w:bCs/>
        </w:rPr>
        <w:t xml:space="preserve"> - * ongoing</w:t>
      </w:r>
    </w:p>
    <w:p w14:paraId="33BE0CB7" w14:textId="68150595" w:rsidR="00E3403C" w:rsidRDefault="00E3403C" w:rsidP="0078622F">
      <w:pPr>
        <w:pStyle w:val="ListParagraph"/>
        <w:numPr>
          <w:ilvl w:val="1"/>
          <w:numId w:val="5"/>
        </w:numPr>
        <w:spacing w:after="0" w:line="240" w:lineRule="auto"/>
        <w:rPr>
          <w:bCs/>
        </w:rPr>
      </w:pPr>
      <w:r>
        <w:rPr>
          <w:bCs/>
        </w:rPr>
        <w:t>Score comparability of MAP Growth on the CBE (Project Altair)*</w:t>
      </w:r>
    </w:p>
    <w:p w14:paraId="3CE761EB" w14:textId="09842483" w:rsidR="00E3403C" w:rsidRDefault="00E3403C" w:rsidP="0078622F">
      <w:pPr>
        <w:pStyle w:val="ListParagraph"/>
        <w:numPr>
          <w:ilvl w:val="1"/>
          <w:numId w:val="5"/>
        </w:numPr>
        <w:spacing w:after="0" w:line="240" w:lineRule="auto"/>
        <w:rPr>
          <w:bCs/>
        </w:rPr>
      </w:pPr>
      <w:r>
        <w:rPr>
          <w:bCs/>
        </w:rPr>
        <w:t>Linking study between NSCAS and MAP Growth*</w:t>
      </w:r>
    </w:p>
    <w:p w14:paraId="7E714050" w14:textId="27922AFB" w:rsidR="00E3403C" w:rsidRDefault="00E3403C" w:rsidP="0078622F">
      <w:pPr>
        <w:pStyle w:val="ListParagraph"/>
        <w:numPr>
          <w:ilvl w:val="1"/>
          <w:numId w:val="5"/>
        </w:numPr>
        <w:spacing w:before="240" w:after="0" w:line="240" w:lineRule="auto"/>
        <w:rPr>
          <w:bCs/>
        </w:rPr>
      </w:pPr>
      <w:r>
        <w:rPr>
          <w:bCs/>
        </w:rPr>
        <w:t>Simulations</w:t>
      </w:r>
      <w:r w:rsidR="00214DDC">
        <w:rPr>
          <w:bCs/>
        </w:rPr>
        <w:t xml:space="preserve"> – goals: 1) Evaluate NSCAS item bank overage of unused items in operation to determine if sufficient numbers of items can be moved to a winter modified MAP Growth bank comprising NSCAS &amp; MAP Growth items and achieve comparable scores to spring &amp; comparable score interpretations to NSCAS Range ALDS; 2) Evaluate intended configurations for modified MAP Growth of going on- and off-grade. </w:t>
      </w:r>
    </w:p>
    <w:p w14:paraId="004A365D" w14:textId="7652543E" w:rsidR="00280E62" w:rsidRDefault="00280E62" w:rsidP="0078622F">
      <w:pPr>
        <w:pStyle w:val="ListParagraph"/>
        <w:numPr>
          <w:ilvl w:val="2"/>
          <w:numId w:val="5"/>
        </w:numPr>
        <w:spacing w:after="0" w:line="240" w:lineRule="auto"/>
        <w:rPr>
          <w:bCs/>
        </w:rPr>
      </w:pPr>
      <w:r>
        <w:rPr>
          <w:bCs/>
        </w:rPr>
        <w:t>Modified Growth bank will be created using NSCAS items &amp; MAP Growth items aligned to NE content standards</w:t>
      </w:r>
    </w:p>
    <w:p w14:paraId="4F76C223" w14:textId="45EF9B9C" w:rsidR="00280E62" w:rsidRDefault="00280E62" w:rsidP="0078622F">
      <w:pPr>
        <w:pStyle w:val="ListParagraph"/>
        <w:numPr>
          <w:ilvl w:val="2"/>
          <w:numId w:val="5"/>
        </w:numPr>
        <w:spacing w:after="0" w:line="240" w:lineRule="auto"/>
        <w:rPr>
          <w:bCs/>
        </w:rPr>
      </w:pPr>
      <w:r>
        <w:rPr>
          <w:bCs/>
        </w:rPr>
        <w:t>Need to be able to give projected RIT score &amp; NSCAS score and measure growth on 2 different scales</w:t>
      </w:r>
    </w:p>
    <w:p w14:paraId="14317ECD" w14:textId="05D5C8C7" w:rsidR="00214DDC" w:rsidRPr="00280E62" w:rsidRDefault="00214DDC" w:rsidP="0078622F">
      <w:pPr>
        <w:pStyle w:val="ListParagraph"/>
        <w:numPr>
          <w:ilvl w:val="2"/>
          <w:numId w:val="5"/>
        </w:numPr>
        <w:spacing w:after="0" w:line="240" w:lineRule="auto"/>
        <w:rPr>
          <w:bCs/>
        </w:rPr>
      </w:pPr>
      <w:r>
        <w:rPr>
          <w:bCs/>
        </w:rPr>
        <w:t>Estimate need 1500 items per grade for TY – augmenting banks with items from edited MAP Growth and field test in spring plus new item development</w:t>
      </w:r>
    </w:p>
    <w:p w14:paraId="4F264103" w14:textId="61D4A9B4" w:rsidR="00E3403C" w:rsidRDefault="00E3403C" w:rsidP="0078622F">
      <w:pPr>
        <w:pStyle w:val="ListParagraph"/>
        <w:numPr>
          <w:ilvl w:val="1"/>
          <w:numId w:val="5"/>
        </w:numPr>
        <w:spacing w:after="0" w:line="240" w:lineRule="auto"/>
        <w:rPr>
          <w:bCs/>
        </w:rPr>
      </w:pPr>
      <w:r>
        <w:rPr>
          <w:bCs/>
        </w:rPr>
        <w:t>Modified MAP Growth Pilot</w:t>
      </w:r>
      <w:r w:rsidR="00EE7A31">
        <w:rPr>
          <w:bCs/>
        </w:rPr>
        <w:t xml:space="preserve"> – Winter 2020-21 Participating school students will take modified MAP Growth test that consists of NSCAS &amp; MAP Growth items</w:t>
      </w:r>
      <w:r w:rsidR="00262DA7">
        <w:rPr>
          <w:bCs/>
        </w:rPr>
        <w:t>. Goal: pilot the functionality of the on-grade and off-grade business rules &amp; the similarity of the TY results compared to both MAP Growth &amp; NSCAS results from a trend score perspective</w:t>
      </w:r>
    </w:p>
    <w:p w14:paraId="55779D4C" w14:textId="367F5873" w:rsidR="00EE7A31" w:rsidRDefault="00EE7A31" w:rsidP="0078622F">
      <w:pPr>
        <w:pStyle w:val="ListParagraph"/>
        <w:numPr>
          <w:ilvl w:val="2"/>
          <w:numId w:val="5"/>
        </w:numPr>
        <w:spacing w:after="0" w:line="240" w:lineRule="auto"/>
        <w:rPr>
          <w:bCs/>
        </w:rPr>
      </w:pPr>
      <w:r>
        <w:rPr>
          <w:bCs/>
        </w:rPr>
        <w:t>Need 2000-2500 student per grade level</w:t>
      </w:r>
    </w:p>
    <w:p w14:paraId="4E71097F" w14:textId="34C2340E" w:rsidR="00262DA7" w:rsidRDefault="00262DA7" w:rsidP="0078622F">
      <w:pPr>
        <w:pStyle w:val="ListParagraph"/>
        <w:numPr>
          <w:ilvl w:val="2"/>
          <w:numId w:val="5"/>
        </w:numPr>
        <w:spacing w:after="0" w:line="240" w:lineRule="auto"/>
        <w:rPr>
          <w:bCs/>
        </w:rPr>
      </w:pPr>
      <w:r>
        <w:rPr>
          <w:bCs/>
        </w:rPr>
        <w:t>Anticipated outcomes:</w:t>
      </w:r>
    </w:p>
    <w:p w14:paraId="1953CD43" w14:textId="10735463" w:rsidR="00262DA7" w:rsidRDefault="00262DA7" w:rsidP="0078622F">
      <w:pPr>
        <w:pStyle w:val="ListParagraph"/>
        <w:numPr>
          <w:ilvl w:val="3"/>
          <w:numId w:val="5"/>
        </w:numPr>
        <w:spacing w:after="0" w:line="240" w:lineRule="auto"/>
        <w:rPr>
          <w:bCs/>
        </w:rPr>
      </w:pPr>
      <w:r>
        <w:rPr>
          <w:bCs/>
        </w:rPr>
        <w:t>Mean scores should be similar to traditional MAP Growth trends</w:t>
      </w:r>
    </w:p>
    <w:p w14:paraId="337925B8" w14:textId="0626E21E" w:rsidR="00262DA7" w:rsidRDefault="00262DA7" w:rsidP="0078622F">
      <w:pPr>
        <w:pStyle w:val="ListParagraph"/>
        <w:numPr>
          <w:ilvl w:val="3"/>
          <w:numId w:val="5"/>
        </w:numPr>
        <w:spacing w:after="0" w:line="240" w:lineRule="auto"/>
        <w:rPr>
          <w:bCs/>
        </w:rPr>
      </w:pPr>
      <w:r>
        <w:rPr>
          <w:bCs/>
        </w:rPr>
        <w:t>Average NSCAS mean scores higher than the lower adjacent grade spring scores &amp; lower than same grade spring scores of previous year</w:t>
      </w:r>
    </w:p>
    <w:p w14:paraId="2D95C36E" w14:textId="09F8A592" w:rsidR="00E3403C" w:rsidRDefault="00E3403C" w:rsidP="0078622F">
      <w:pPr>
        <w:pStyle w:val="ListParagraph"/>
        <w:numPr>
          <w:ilvl w:val="1"/>
          <w:numId w:val="5"/>
        </w:numPr>
        <w:spacing w:after="0" w:line="240" w:lineRule="auto"/>
        <w:rPr>
          <w:bCs/>
        </w:rPr>
      </w:pPr>
      <w:r>
        <w:rPr>
          <w:bCs/>
        </w:rPr>
        <w:t>Stability of TY to RIT Scores</w:t>
      </w:r>
      <w:r w:rsidR="00262DA7">
        <w:rPr>
          <w:bCs/>
        </w:rPr>
        <w:t xml:space="preserve"> (Spring 2021)– All students who participated in spring NSCAS administration. Wil review trends fall RIT scores, winter, &amp; spring with concorded winter &amp; spring RIT after merging at student level; review trends for winter &amp; spring NSCAS; investigate historic trend data from fall &amp; winter from previous 2 years of data (2018-19, 2019-20) for participating schools &amp; districts. Need to determine when to roll out the business rules for TY. Goal: Evaluate linked scores from TY to traditional MAP Growth</w:t>
      </w:r>
    </w:p>
    <w:p w14:paraId="7845B20F" w14:textId="5EE303EF" w:rsidR="00051530" w:rsidRPr="009E5F55" w:rsidRDefault="00214DDC" w:rsidP="00617D45">
      <w:pPr>
        <w:spacing w:after="0" w:line="240" w:lineRule="auto"/>
        <w:rPr>
          <w:b/>
          <w:bCs/>
          <w:i/>
        </w:rPr>
      </w:pPr>
      <w:r w:rsidRPr="009E5F55">
        <w:rPr>
          <w:b/>
          <w:bCs/>
          <w:i/>
        </w:rPr>
        <w:t>TAC</w:t>
      </w:r>
    </w:p>
    <w:p w14:paraId="59F79558" w14:textId="59F36C1C" w:rsidR="003B509D" w:rsidRPr="00617D45" w:rsidRDefault="003B509D" w:rsidP="00617D45">
      <w:pPr>
        <w:pStyle w:val="ListParagraph"/>
        <w:numPr>
          <w:ilvl w:val="0"/>
          <w:numId w:val="32"/>
        </w:numPr>
        <w:spacing w:after="0" w:line="240" w:lineRule="auto"/>
        <w:rPr>
          <w:bCs/>
        </w:rPr>
      </w:pPr>
      <w:r w:rsidRPr="00617D45">
        <w:rPr>
          <w:bCs/>
        </w:rPr>
        <w:t xml:space="preserve">Expect goal to have one large bank to provide support for all three (3) </w:t>
      </w:r>
      <w:r w:rsidR="00214DDC" w:rsidRPr="00617D45">
        <w:rPr>
          <w:bCs/>
        </w:rPr>
        <w:t>administrations</w:t>
      </w:r>
      <w:r w:rsidRPr="00617D45">
        <w:rPr>
          <w:bCs/>
        </w:rPr>
        <w:t xml:space="preserve"> or three (3) banks are linked</w:t>
      </w:r>
    </w:p>
    <w:p w14:paraId="2772362B" w14:textId="6E077B2D" w:rsidR="00262DA7" w:rsidRPr="00617D45" w:rsidRDefault="003B509D" w:rsidP="00617D45">
      <w:pPr>
        <w:pStyle w:val="ListParagraph"/>
        <w:numPr>
          <w:ilvl w:val="0"/>
          <w:numId w:val="32"/>
        </w:numPr>
        <w:spacing w:after="0" w:line="240" w:lineRule="auto"/>
        <w:rPr>
          <w:bCs/>
        </w:rPr>
      </w:pPr>
      <w:r w:rsidRPr="00617D45">
        <w:rPr>
          <w:bCs/>
        </w:rPr>
        <w:t>Difficult to maintain multiple banks with link</w:t>
      </w:r>
      <w:r w:rsidR="00902EB3" w:rsidRPr="00617D45">
        <w:rPr>
          <w:bCs/>
        </w:rPr>
        <w:t>s- single bank is easier to manage but needs to be large enough to meet any content specifications &amp; constraints for exposure</w:t>
      </w:r>
    </w:p>
    <w:p w14:paraId="54580B09" w14:textId="6999C65A" w:rsidR="003B509D" w:rsidRPr="00617D45" w:rsidRDefault="003B509D" w:rsidP="00617D45">
      <w:pPr>
        <w:pStyle w:val="ListParagraph"/>
        <w:numPr>
          <w:ilvl w:val="0"/>
          <w:numId w:val="32"/>
        </w:numPr>
        <w:spacing w:after="0" w:line="240" w:lineRule="auto"/>
        <w:rPr>
          <w:bCs/>
        </w:rPr>
      </w:pPr>
      <w:r w:rsidRPr="00617D45">
        <w:rPr>
          <w:bCs/>
        </w:rPr>
        <w:t>Stability of Through-Year Assessment to RIT Scores (Study 5)</w:t>
      </w:r>
    </w:p>
    <w:p w14:paraId="4B5B5385" w14:textId="355D52F6" w:rsidR="003B509D" w:rsidRPr="00617D45" w:rsidRDefault="003B509D" w:rsidP="00617D45">
      <w:pPr>
        <w:pStyle w:val="ListParagraph"/>
        <w:numPr>
          <w:ilvl w:val="0"/>
          <w:numId w:val="34"/>
        </w:numPr>
        <w:spacing w:after="0" w:line="240" w:lineRule="auto"/>
        <w:rPr>
          <w:bCs/>
        </w:rPr>
      </w:pPr>
      <w:r w:rsidRPr="00617D45">
        <w:rPr>
          <w:bCs/>
        </w:rPr>
        <w:t>Contingencies if things do not work?</w:t>
      </w:r>
    </w:p>
    <w:p w14:paraId="0C16D27B" w14:textId="77777777" w:rsidR="00617D45" w:rsidRDefault="003B509D" w:rsidP="00617D45">
      <w:pPr>
        <w:pStyle w:val="ListParagraph"/>
        <w:numPr>
          <w:ilvl w:val="0"/>
          <w:numId w:val="35"/>
        </w:numPr>
        <w:spacing w:after="0" w:line="240" w:lineRule="auto"/>
        <w:rPr>
          <w:bCs/>
        </w:rPr>
      </w:pPr>
      <w:r w:rsidRPr="00617D45">
        <w:rPr>
          <w:bCs/>
        </w:rPr>
        <w:lastRenderedPageBreak/>
        <w:t xml:space="preserve">Will have linking study and </w:t>
      </w:r>
      <w:r w:rsidR="002E2D50" w:rsidRPr="00617D45">
        <w:rPr>
          <w:bCs/>
        </w:rPr>
        <w:t>spring</w:t>
      </w:r>
      <w:r w:rsidRPr="00617D45">
        <w:rPr>
          <w:bCs/>
        </w:rPr>
        <w:t xml:space="preserve"> results to share in September</w:t>
      </w:r>
      <w:r w:rsidR="002E2D50" w:rsidRPr="00617D45">
        <w:rPr>
          <w:bCs/>
        </w:rPr>
        <w:t>, as well as comment on specifications</w:t>
      </w:r>
    </w:p>
    <w:p w14:paraId="35241D2D" w14:textId="4D6DE5D4" w:rsidR="002E2D50" w:rsidRPr="00617D45" w:rsidRDefault="002E2D50" w:rsidP="00617D45">
      <w:pPr>
        <w:pStyle w:val="ListParagraph"/>
        <w:numPr>
          <w:ilvl w:val="0"/>
          <w:numId w:val="35"/>
        </w:numPr>
        <w:spacing w:after="0" w:line="240" w:lineRule="auto"/>
        <w:rPr>
          <w:bCs/>
        </w:rPr>
      </w:pPr>
      <w:r w:rsidRPr="00617D45">
        <w:rPr>
          <w:bCs/>
        </w:rPr>
        <w:t>Will have data to share in Feb following winter pilot</w:t>
      </w:r>
    </w:p>
    <w:p w14:paraId="38C0FD0A" w14:textId="77777777" w:rsidR="00617D45" w:rsidRDefault="003B509D" w:rsidP="00617D45">
      <w:pPr>
        <w:pStyle w:val="ListParagraph"/>
        <w:numPr>
          <w:ilvl w:val="0"/>
          <w:numId w:val="34"/>
        </w:numPr>
        <w:spacing w:after="0" w:line="240" w:lineRule="auto"/>
        <w:rPr>
          <w:bCs/>
        </w:rPr>
      </w:pPr>
      <w:r w:rsidRPr="00617D45">
        <w:rPr>
          <w:bCs/>
        </w:rPr>
        <w:t>Good studies</w:t>
      </w:r>
    </w:p>
    <w:p w14:paraId="0A48498A" w14:textId="77777777" w:rsidR="00617D45" w:rsidRDefault="003B509D" w:rsidP="00617D45">
      <w:pPr>
        <w:pStyle w:val="ListParagraph"/>
        <w:numPr>
          <w:ilvl w:val="0"/>
          <w:numId w:val="34"/>
        </w:numPr>
        <w:spacing w:after="0" w:line="240" w:lineRule="auto"/>
        <w:rPr>
          <w:bCs/>
        </w:rPr>
      </w:pPr>
      <w:r w:rsidRPr="00617D45">
        <w:rPr>
          <w:bCs/>
        </w:rPr>
        <w:t xml:space="preserve">Need quality </w:t>
      </w:r>
      <w:r w:rsidR="002E2D50" w:rsidRPr="00617D45">
        <w:rPr>
          <w:bCs/>
        </w:rPr>
        <w:t xml:space="preserve">data </w:t>
      </w:r>
      <w:r w:rsidRPr="00617D45">
        <w:rPr>
          <w:bCs/>
        </w:rPr>
        <w:t>pool (High Quality) to pull this off – more information on how to build this especially with adaptive design</w:t>
      </w:r>
    </w:p>
    <w:p w14:paraId="13DACC54" w14:textId="6AB70504" w:rsidR="003B509D" w:rsidRPr="00617D45" w:rsidRDefault="003B509D" w:rsidP="00617D45">
      <w:pPr>
        <w:pStyle w:val="ListParagraph"/>
        <w:numPr>
          <w:ilvl w:val="0"/>
          <w:numId w:val="34"/>
        </w:numPr>
        <w:spacing w:after="0" w:line="240" w:lineRule="auto"/>
        <w:rPr>
          <w:bCs/>
        </w:rPr>
      </w:pPr>
      <w:r w:rsidRPr="00617D45">
        <w:rPr>
          <w:bCs/>
        </w:rPr>
        <w:t>Did not see literature review</w:t>
      </w:r>
      <w:r w:rsidR="002E2D50" w:rsidRPr="00617D45">
        <w:rPr>
          <w:bCs/>
        </w:rPr>
        <w:t xml:space="preserve"> addressing longitudinal assessment within recertification</w:t>
      </w:r>
      <w:r w:rsidR="00760738" w:rsidRPr="00617D45">
        <w:rPr>
          <w:bCs/>
        </w:rPr>
        <w:t xml:space="preserve"> (was not based in education field)</w:t>
      </w:r>
    </w:p>
    <w:p w14:paraId="188FB622" w14:textId="77777777" w:rsidR="00617D45" w:rsidRDefault="003B509D" w:rsidP="00617D45">
      <w:pPr>
        <w:pStyle w:val="ListParagraph"/>
        <w:numPr>
          <w:ilvl w:val="0"/>
          <w:numId w:val="37"/>
        </w:numPr>
        <w:spacing w:after="0" w:line="240" w:lineRule="auto"/>
        <w:rPr>
          <w:bCs/>
        </w:rPr>
      </w:pPr>
      <w:r w:rsidRPr="00617D45">
        <w:rPr>
          <w:bCs/>
        </w:rPr>
        <w:t>Related to how to combine results to make conclusions/decision</w:t>
      </w:r>
      <w:r w:rsidR="00760738" w:rsidRPr="00617D45">
        <w:rPr>
          <w:bCs/>
        </w:rPr>
        <w:t>s – decision theory</w:t>
      </w:r>
    </w:p>
    <w:p w14:paraId="61CBB4F4" w14:textId="7BEEF090" w:rsidR="003B509D" w:rsidRPr="00617D45" w:rsidRDefault="003B509D" w:rsidP="00617D45">
      <w:pPr>
        <w:pStyle w:val="ListParagraph"/>
        <w:numPr>
          <w:ilvl w:val="0"/>
          <w:numId w:val="37"/>
        </w:numPr>
        <w:spacing w:after="0" w:line="240" w:lineRule="auto"/>
        <w:rPr>
          <w:bCs/>
        </w:rPr>
      </w:pPr>
      <w:r w:rsidRPr="00617D45">
        <w:rPr>
          <w:bCs/>
        </w:rPr>
        <w:t>Some research in this space to mention</w:t>
      </w:r>
      <w:r w:rsidR="002E2D50" w:rsidRPr="00617D45">
        <w:rPr>
          <w:bCs/>
        </w:rPr>
        <w:t xml:space="preserve"> (American Board of </w:t>
      </w:r>
      <w:r w:rsidR="00760738" w:rsidRPr="00617D45">
        <w:rPr>
          <w:bCs/>
        </w:rPr>
        <w:t>Internal Medicine</w:t>
      </w:r>
      <w:r w:rsidR="002E2D50" w:rsidRPr="00617D45">
        <w:rPr>
          <w:bCs/>
        </w:rPr>
        <w:t xml:space="preserve"> &amp; Pediatrics)</w:t>
      </w:r>
    </w:p>
    <w:p w14:paraId="2EFE3DAA" w14:textId="77777777" w:rsidR="00617D45" w:rsidRDefault="003B509D" w:rsidP="00617D45">
      <w:pPr>
        <w:pStyle w:val="ListParagraph"/>
        <w:numPr>
          <w:ilvl w:val="0"/>
          <w:numId w:val="39"/>
        </w:numPr>
        <w:spacing w:after="0" w:line="240" w:lineRule="auto"/>
        <w:rPr>
          <w:bCs/>
        </w:rPr>
      </w:pPr>
      <w:r w:rsidRPr="00617D45">
        <w:rPr>
          <w:bCs/>
        </w:rPr>
        <w:t>Might help NE in TY</w:t>
      </w:r>
    </w:p>
    <w:p w14:paraId="212DB935" w14:textId="77777777" w:rsidR="00617D45" w:rsidRDefault="003B509D" w:rsidP="00617D45">
      <w:pPr>
        <w:pStyle w:val="ListParagraph"/>
        <w:numPr>
          <w:ilvl w:val="0"/>
          <w:numId w:val="39"/>
        </w:numPr>
        <w:spacing w:after="0" w:line="240" w:lineRule="auto"/>
        <w:rPr>
          <w:bCs/>
        </w:rPr>
      </w:pPr>
      <w:r w:rsidRPr="00617D45">
        <w:rPr>
          <w:bCs/>
        </w:rPr>
        <w:t xml:space="preserve">AM Board of Anesthesia and </w:t>
      </w:r>
      <w:r w:rsidR="00760738" w:rsidRPr="00617D45">
        <w:rPr>
          <w:bCs/>
        </w:rPr>
        <w:t xml:space="preserve">AM Board of Internal Medicine </w:t>
      </w:r>
      <w:r w:rsidRPr="00617D45">
        <w:rPr>
          <w:bCs/>
        </w:rPr>
        <w:t xml:space="preserve">published </w:t>
      </w:r>
    </w:p>
    <w:p w14:paraId="11253EF9" w14:textId="7EB281E2" w:rsidR="003B509D" w:rsidRPr="00617D45" w:rsidRDefault="003B509D" w:rsidP="00617D45">
      <w:pPr>
        <w:pStyle w:val="ListParagraph"/>
        <w:numPr>
          <w:ilvl w:val="0"/>
          <w:numId w:val="40"/>
        </w:numPr>
        <w:spacing w:after="0" w:line="240" w:lineRule="auto"/>
        <w:rPr>
          <w:bCs/>
        </w:rPr>
      </w:pPr>
      <w:r w:rsidRPr="00617D45">
        <w:rPr>
          <w:bCs/>
        </w:rPr>
        <w:t xml:space="preserve">Look at these to draw methods from </w:t>
      </w:r>
      <w:r w:rsidR="00760738" w:rsidRPr="00617D45">
        <w:rPr>
          <w:bCs/>
        </w:rPr>
        <w:t>to add to any</w:t>
      </w:r>
      <w:r w:rsidRPr="00617D45">
        <w:rPr>
          <w:bCs/>
        </w:rPr>
        <w:t xml:space="preserve"> validity argument</w:t>
      </w:r>
      <w:r w:rsidR="00760738" w:rsidRPr="00617D45">
        <w:rPr>
          <w:bCs/>
        </w:rPr>
        <w:t xml:space="preserve"> NWEA makes</w:t>
      </w:r>
    </w:p>
    <w:p w14:paraId="0D359CAA" w14:textId="7EB0D304" w:rsidR="003B509D" w:rsidRDefault="003B509D" w:rsidP="003B509D">
      <w:pPr>
        <w:spacing w:after="0" w:line="240" w:lineRule="auto"/>
        <w:rPr>
          <w:bCs/>
        </w:rPr>
      </w:pPr>
    </w:p>
    <w:p w14:paraId="1A618563" w14:textId="634D166F" w:rsidR="003B509D" w:rsidRDefault="003B509D" w:rsidP="003B509D">
      <w:pPr>
        <w:spacing w:after="0" w:line="240" w:lineRule="auto"/>
        <w:rPr>
          <w:b/>
        </w:rPr>
      </w:pPr>
    </w:p>
    <w:p w14:paraId="1F6293DE" w14:textId="1669C02A" w:rsidR="003B509D" w:rsidRPr="004E6A08" w:rsidRDefault="001D4DA4" w:rsidP="003B509D">
      <w:pPr>
        <w:spacing w:after="0" w:line="240" w:lineRule="auto"/>
        <w:rPr>
          <w:b/>
          <w:u w:val="single"/>
        </w:rPr>
      </w:pPr>
      <w:r w:rsidRPr="004E6A08">
        <w:rPr>
          <w:b/>
          <w:u w:val="single"/>
        </w:rPr>
        <w:t xml:space="preserve">Spring 2020 NSCAS </w:t>
      </w:r>
      <w:r w:rsidR="003B509D" w:rsidRPr="004E6A08">
        <w:rPr>
          <w:b/>
          <w:u w:val="single"/>
        </w:rPr>
        <w:t>Science</w:t>
      </w:r>
      <w:r w:rsidRPr="004E6A08">
        <w:rPr>
          <w:b/>
          <w:u w:val="single"/>
        </w:rPr>
        <w:t xml:space="preserve"> Field Test and Analysis Plan</w:t>
      </w:r>
      <w:r w:rsidR="006D1D63">
        <w:rPr>
          <w:b/>
          <w:u w:val="single"/>
        </w:rPr>
        <w:t xml:space="preserve"> – (Update from pilot)</w:t>
      </w:r>
    </w:p>
    <w:p w14:paraId="32B853DC" w14:textId="5B8155B2" w:rsidR="006D1D63" w:rsidRDefault="006D1D63" w:rsidP="0078622F">
      <w:pPr>
        <w:pStyle w:val="ListParagraph"/>
        <w:numPr>
          <w:ilvl w:val="0"/>
          <w:numId w:val="8"/>
        </w:numPr>
        <w:spacing w:after="0" w:line="240" w:lineRule="auto"/>
        <w:rPr>
          <w:bCs/>
        </w:rPr>
      </w:pPr>
      <w:r>
        <w:rPr>
          <w:bCs/>
        </w:rPr>
        <w:t xml:space="preserve">NWEA: A full-scale standalone field test Spring 2020 to determine how well the new science test design and performance tasks function prior to the operational launch in Spring 2021. </w:t>
      </w:r>
    </w:p>
    <w:p w14:paraId="31BD5509" w14:textId="61DFF93E" w:rsidR="001D4DA4" w:rsidRDefault="006D1D63" w:rsidP="0078622F">
      <w:pPr>
        <w:pStyle w:val="ListParagraph"/>
        <w:numPr>
          <w:ilvl w:val="0"/>
          <w:numId w:val="8"/>
        </w:numPr>
        <w:spacing w:after="0" w:line="240" w:lineRule="auto"/>
        <w:rPr>
          <w:bCs/>
        </w:rPr>
      </w:pPr>
      <w:r>
        <w:rPr>
          <w:bCs/>
        </w:rPr>
        <w:t xml:space="preserve">Science Field Test Design measures three-dimensional science learning from the NCCRS-S. </w:t>
      </w:r>
      <w:r w:rsidR="001D4DA4">
        <w:rPr>
          <w:bCs/>
        </w:rPr>
        <w:t xml:space="preserve">There are common tasks </w:t>
      </w:r>
      <w:r w:rsidR="00D76E43">
        <w:rPr>
          <w:bCs/>
        </w:rPr>
        <w:t>o</w:t>
      </w:r>
      <w:r w:rsidR="001D4DA4">
        <w:rPr>
          <w:bCs/>
        </w:rPr>
        <w:t>n three (3) field test forms</w:t>
      </w:r>
      <w:r w:rsidR="00760086">
        <w:rPr>
          <w:bCs/>
        </w:rPr>
        <w:t xml:space="preserve"> (not linking)</w:t>
      </w:r>
    </w:p>
    <w:p w14:paraId="494BE86E" w14:textId="49B2E905" w:rsidR="001D4DA4" w:rsidRDefault="001D4DA4" w:rsidP="0078622F">
      <w:pPr>
        <w:pStyle w:val="ListParagraph"/>
        <w:numPr>
          <w:ilvl w:val="1"/>
          <w:numId w:val="8"/>
        </w:numPr>
        <w:spacing w:after="0" w:line="240" w:lineRule="auto"/>
        <w:rPr>
          <w:bCs/>
        </w:rPr>
      </w:pPr>
      <w:r>
        <w:rPr>
          <w:bCs/>
        </w:rPr>
        <w:t xml:space="preserve">Will operationalize </w:t>
      </w:r>
      <w:r w:rsidR="00912378">
        <w:rPr>
          <w:bCs/>
        </w:rPr>
        <w:t>one (1)</w:t>
      </w:r>
      <w:r>
        <w:rPr>
          <w:bCs/>
        </w:rPr>
        <w:t xml:space="preserve"> test</w:t>
      </w:r>
      <w:r w:rsidR="00760086">
        <w:rPr>
          <w:bCs/>
        </w:rPr>
        <w:t xml:space="preserve"> of comparable length with break and comparable coverage</w:t>
      </w:r>
    </w:p>
    <w:p w14:paraId="156794A4" w14:textId="7AF2CC95" w:rsidR="002343F2" w:rsidRDefault="00760086" w:rsidP="0078622F">
      <w:pPr>
        <w:pStyle w:val="ListParagraph"/>
        <w:numPr>
          <w:ilvl w:val="1"/>
          <w:numId w:val="8"/>
        </w:numPr>
        <w:spacing w:after="0" w:line="240" w:lineRule="auto"/>
        <w:rPr>
          <w:bCs/>
        </w:rPr>
      </w:pPr>
      <w:r>
        <w:rPr>
          <w:bCs/>
        </w:rPr>
        <w:t>Survey questions at the end of each test to standardize length and garner feedback from students.</w:t>
      </w:r>
    </w:p>
    <w:p w14:paraId="58ADD76B" w14:textId="61E45B0C" w:rsidR="001D4DA4" w:rsidRDefault="001D4DA4" w:rsidP="0078622F">
      <w:pPr>
        <w:pStyle w:val="ListParagraph"/>
        <w:numPr>
          <w:ilvl w:val="1"/>
          <w:numId w:val="8"/>
        </w:numPr>
        <w:spacing w:after="0" w:line="240" w:lineRule="auto"/>
        <w:rPr>
          <w:bCs/>
        </w:rPr>
      </w:pPr>
      <w:r>
        <w:rPr>
          <w:bCs/>
        </w:rPr>
        <w:t xml:space="preserve">Check on </w:t>
      </w:r>
      <w:r w:rsidR="00760086">
        <w:rPr>
          <w:bCs/>
        </w:rPr>
        <w:t>success of creating the randomly equal groups &amp; con</w:t>
      </w:r>
      <w:r>
        <w:rPr>
          <w:bCs/>
        </w:rPr>
        <w:t>text effects</w:t>
      </w:r>
      <w:r w:rsidR="00760086">
        <w:rPr>
          <w:bCs/>
        </w:rPr>
        <w:t xml:space="preserve"> if have common tasks</w:t>
      </w:r>
    </w:p>
    <w:p w14:paraId="5FD2AF0B" w14:textId="256F9FC3" w:rsidR="001D4DA4" w:rsidRDefault="001D4DA4" w:rsidP="0078622F">
      <w:pPr>
        <w:pStyle w:val="ListParagraph"/>
        <w:numPr>
          <w:ilvl w:val="0"/>
          <w:numId w:val="8"/>
        </w:numPr>
        <w:spacing w:after="0" w:line="240" w:lineRule="auto"/>
        <w:rPr>
          <w:bCs/>
        </w:rPr>
      </w:pPr>
      <w:r>
        <w:rPr>
          <w:bCs/>
        </w:rPr>
        <w:t>Data Analysis plan</w:t>
      </w:r>
    </w:p>
    <w:p w14:paraId="0C254DD4" w14:textId="77777777" w:rsidR="00912378" w:rsidRDefault="001D4DA4" w:rsidP="0078622F">
      <w:pPr>
        <w:pStyle w:val="ListParagraph"/>
        <w:numPr>
          <w:ilvl w:val="1"/>
          <w:numId w:val="8"/>
        </w:numPr>
        <w:spacing w:after="0" w:line="240" w:lineRule="auto"/>
        <w:rPr>
          <w:bCs/>
        </w:rPr>
      </w:pPr>
      <w:r>
        <w:rPr>
          <w:bCs/>
        </w:rPr>
        <w:t>Data integrity check</w:t>
      </w:r>
      <w:r w:rsidR="00912378">
        <w:rPr>
          <w:bCs/>
        </w:rPr>
        <w:t xml:space="preserve"> – run for TRF &amp; IRF data</w:t>
      </w:r>
    </w:p>
    <w:p w14:paraId="6A0D6C0B" w14:textId="1984A898" w:rsidR="001D4DA4" w:rsidRPr="00912378" w:rsidRDefault="001D4DA4" w:rsidP="0078622F">
      <w:pPr>
        <w:pStyle w:val="ListParagraph"/>
        <w:numPr>
          <w:ilvl w:val="1"/>
          <w:numId w:val="8"/>
        </w:numPr>
        <w:spacing w:after="0" w:line="240" w:lineRule="auto"/>
        <w:rPr>
          <w:bCs/>
        </w:rPr>
      </w:pPr>
      <w:r w:rsidRPr="00912378">
        <w:rPr>
          <w:bCs/>
        </w:rPr>
        <w:t xml:space="preserve">Engine evaluation </w:t>
      </w:r>
      <w:r w:rsidR="00912378">
        <w:rPr>
          <w:bCs/>
        </w:rPr>
        <w:t xml:space="preserve">- </w:t>
      </w:r>
      <w:r w:rsidRPr="00912378">
        <w:rPr>
          <w:bCs/>
        </w:rPr>
        <w:t>CBE to verify all tasks, prompts &amp; survey administration as designed – verify correct order</w:t>
      </w:r>
    </w:p>
    <w:p w14:paraId="0F9BC204" w14:textId="57A3DF41" w:rsidR="001D4DA4" w:rsidRPr="00D76E43" w:rsidRDefault="001D4DA4" w:rsidP="0078622F">
      <w:pPr>
        <w:pStyle w:val="ListParagraph"/>
        <w:numPr>
          <w:ilvl w:val="1"/>
          <w:numId w:val="8"/>
        </w:numPr>
        <w:spacing w:after="0" w:line="240" w:lineRule="auto"/>
        <w:rPr>
          <w:bCs/>
        </w:rPr>
      </w:pPr>
      <w:r>
        <w:rPr>
          <w:bCs/>
        </w:rPr>
        <w:t>Check scores for tech</w:t>
      </w:r>
      <w:r w:rsidR="00F70EC1">
        <w:rPr>
          <w:bCs/>
        </w:rPr>
        <w:t>-</w:t>
      </w:r>
      <w:r>
        <w:rPr>
          <w:bCs/>
        </w:rPr>
        <w:t>enhanced prompts</w:t>
      </w:r>
    </w:p>
    <w:p w14:paraId="799ED45C" w14:textId="77777777" w:rsidR="00F70EC1" w:rsidRDefault="00F70EC1" w:rsidP="0078622F">
      <w:pPr>
        <w:pStyle w:val="ListParagraph"/>
        <w:numPr>
          <w:ilvl w:val="1"/>
          <w:numId w:val="8"/>
        </w:numPr>
        <w:spacing w:after="0" w:line="240" w:lineRule="auto"/>
        <w:rPr>
          <w:bCs/>
        </w:rPr>
      </w:pPr>
      <w:r>
        <w:rPr>
          <w:bCs/>
        </w:rPr>
        <w:t>State representativeness of field test student sample</w:t>
      </w:r>
    </w:p>
    <w:p w14:paraId="34DBA4B0" w14:textId="77777777" w:rsidR="00F70EC1" w:rsidRDefault="001D4DA4" w:rsidP="0078622F">
      <w:pPr>
        <w:pStyle w:val="ListParagraph"/>
        <w:numPr>
          <w:ilvl w:val="1"/>
          <w:numId w:val="8"/>
        </w:numPr>
        <w:spacing w:after="0" w:line="240" w:lineRule="auto"/>
        <w:rPr>
          <w:bCs/>
        </w:rPr>
      </w:pPr>
      <w:r>
        <w:rPr>
          <w:bCs/>
        </w:rPr>
        <w:t>Response-time analys</w:t>
      </w:r>
      <w:r w:rsidR="00D76E43">
        <w:rPr>
          <w:bCs/>
        </w:rPr>
        <w:t>e</w:t>
      </w:r>
      <w:r>
        <w:rPr>
          <w:bCs/>
        </w:rPr>
        <w:t>s</w:t>
      </w:r>
      <w:r w:rsidR="00F70EC1">
        <w:rPr>
          <w:bCs/>
        </w:rPr>
        <w:t xml:space="preserve"> – start &amp; end times &amp; time spent on each prompt</w:t>
      </w:r>
    </w:p>
    <w:p w14:paraId="66848F18" w14:textId="3375A223" w:rsidR="00F70EC1" w:rsidRPr="00F70EC1" w:rsidRDefault="00F70EC1" w:rsidP="0078622F">
      <w:pPr>
        <w:pStyle w:val="ListParagraph"/>
        <w:numPr>
          <w:ilvl w:val="2"/>
          <w:numId w:val="8"/>
        </w:numPr>
        <w:spacing w:after="0" w:line="240" w:lineRule="auto"/>
        <w:rPr>
          <w:bCs/>
        </w:rPr>
      </w:pPr>
      <w:r w:rsidRPr="00F70EC1">
        <w:rPr>
          <w:bCs/>
        </w:rPr>
        <w:t xml:space="preserve">How much time to take the test – is it reasonable? How much </w:t>
      </w:r>
      <w:r>
        <w:rPr>
          <w:bCs/>
        </w:rPr>
        <w:t xml:space="preserve">time </w:t>
      </w:r>
      <w:r w:rsidRPr="00F70EC1">
        <w:rPr>
          <w:bCs/>
        </w:rPr>
        <w:t>is unreasonable?</w:t>
      </w:r>
    </w:p>
    <w:p w14:paraId="4CFB8662" w14:textId="24C3431C" w:rsidR="001D4DA4" w:rsidRDefault="001D4DA4" w:rsidP="0078622F">
      <w:pPr>
        <w:pStyle w:val="ListParagraph"/>
        <w:numPr>
          <w:ilvl w:val="1"/>
          <w:numId w:val="8"/>
        </w:numPr>
        <w:spacing w:after="0" w:line="240" w:lineRule="auto"/>
        <w:rPr>
          <w:bCs/>
        </w:rPr>
      </w:pPr>
      <w:r>
        <w:rPr>
          <w:bCs/>
        </w:rPr>
        <w:t>Prompt-</w:t>
      </w:r>
      <w:r w:rsidR="00D76E43">
        <w:rPr>
          <w:bCs/>
        </w:rPr>
        <w:t xml:space="preserve"> and test-</w:t>
      </w:r>
      <w:r>
        <w:rPr>
          <w:bCs/>
        </w:rPr>
        <w:t>analys</w:t>
      </w:r>
      <w:r w:rsidR="00D76E43">
        <w:rPr>
          <w:bCs/>
        </w:rPr>
        <w:t>e</w:t>
      </w:r>
      <w:r>
        <w:rPr>
          <w:bCs/>
        </w:rPr>
        <w:t>s</w:t>
      </w:r>
      <w:r w:rsidR="00095432">
        <w:rPr>
          <w:bCs/>
        </w:rPr>
        <w:t xml:space="preserve"> </w:t>
      </w:r>
    </w:p>
    <w:p w14:paraId="31C884DE" w14:textId="1411BBA0" w:rsidR="001D4DA4" w:rsidRDefault="001D4DA4" w:rsidP="0078622F">
      <w:pPr>
        <w:pStyle w:val="ListParagraph"/>
        <w:numPr>
          <w:ilvl w:val="1"/>
          <w:numId w:val="8"/>
        </w:numPr>
        <w:spacing w:after="0" w:line="240" w:lineRule="auto"/>
        <w:rPr>
          <w:bCs/>
        </w:rPr>
      </w:pPr>
      <w:r>
        <w:rPr>
          <w:bCs/>
        </w:rPr>
        <w:t>Survey question analys</w:t>
      </w:r>
      <w:r w:rsidR="00D76E43">
        <w:rPr>
          <w:bCs/>
        </w:rPr>
        <w:t>e</w:t>
      </w:r>
      <w:r>
        <w:rPr>
          <w:bCs/>
        </w:rPr>
        <w:t>s</w:t>
      </w:r>
    </w:p>
    <w:p w14:paraId="5363392F" w14:textId="13D1D08E" w:rsidR="001D4DA4" w:rsidRDefault="00D76E43" w:rsidP="0078622F">
      <w:pPr>
        <w:pStyle w:val="ListParagraph"/>
        <w:numPr>
          <w:ilvl w:val="1"/>
          <w:numId w:val="8"/>
        </w:numPr>
        <w:spacing w:after="0" w:line="240" w:lineRule="auto"/>
        <w:rPr>
          <w:bCs/>
        </w:rPr>
      </w:pPr>
      <w:r>
        <w:rPr>
          <w:bCs/>
        </w:rPr>
        <w:t xml:space="preserve">Continuation of the dimensionality study - </w:t>
      </w:r>
      <w:r w:rsidR="001D4DA4">
        <w:rPr>
          <w:bCs/>
        </w:rPr>
        <w:t>Measurement Model Evaluation</w:t>
      </w:r>
    </w:p>
    <w:p w14:paraId="44BAB671" w14:textId="77777777" w:rsidR="00912378" w:rsidRPr="00617D45" w:rsidRDefault="00912378" w:rsidP="00617D45">
      <w:pPr>
        <w:spacing w:after="0" w:line="240" w:lineRule="auto"/>
        <w:rPr>
          <w:bCs/>
        </w:rPr>
      </w:pPr>
      <w:r w:rsidRPr="009E5F55">
        <w:rPr>
          <w:b/>
          <w:bCs/>
          <w:i/>
        </w:rPr>
        <w:t>TAC</w:t>
      </w:r>
      <w:r w:rsidRPr="00617D45">
        <w:rPr>
          <w:bCs/>
        </w:rPr>
        <w:t xml:space="preserve">: </w:t>
      </w:r>
    </w:p>
    <w:p w14:paraId="4E21C732" w14:textId="77777777" w:rsidR="00617D45" w:rsidRDefault="001D4DA4" w:rsidP="00617D45">
      <w:pPr>
        <w:pStyle w:val="ListParagraph"/>
        <w:numPr>
          <w:ilvl w:val="0"/>
          <w:numId w:val="41"/>
        </w:numPr>
        <w:spacing w:after="0" w:line="240" w:lineRule="auto"/>
        <w:rPr>
          <w:bCs/>
        </w:rPr>
      </w:pPr>
      <w:r w:rsidRPr="00617D45">
        <w:rPr>
          <w:bCs/>
        </w:rPr>
        <w:t xml:space="preserve">Are you doing study to determine </w:t>
      </w:r>
      <w:r w:rsidR="00F70EC1" w:rsidRPr="00617D45">
        <w:rPr>
          <w:bCs/>
        </w:rPr>
        <w:t>time</w:t>
      </w:r>
      <w:r w:rsidRPr="00617D45">
        <w:rPr>
          <w:bCs/>
        </w:rPr>
        <w:t xml:space="preserve"> for time</w:t>
      </w:r>
      <w:r w:rsidR="00095432" w:rsidRPr="00617D45">
        <w:rPr>
          <w:bCs/>
        </w:rPr>
        <w:t>d</w:t>
      </w:r>
      <w:r w:rsidRPr="00617D45">
        <w:rPr>
          <w:bCs/>
        </w:rPr>
        <w:t xml:space="preserve"> test?</w:t>
      </w:r>
      <w:r w:rsidR="00F70EC1" w:rsidRPr="00617D45">
        <w:rPr>
          <w:bCs/>
        </w:rPr>
        <w:t xml:space="preserve"> No</w:t>
      </w:r>
    </w:p>
    <w:p w14:paraId="12AA6109" w14:textId="77777777" w:rsidR="00617D45" w:rsidRDefault="001D4DA4" w:rsidP="00617D45">
      <w:pPr>
        <w:pStyle w:val="ListParagraph"/>
        <w:numPr>
          <w:ilvl w:val="0"/>
          <w:numId w:val="41"/>
        </w:numPr>
        <w:spacing w:after="0" w:line="240" w:lineRule="auto"/>
        <w:rPr>
          <w:bCs/>
        </w:rPr>
      </w:pPr>
      <w:r w:rsidRPr="00617D45">
        <w:rPr>
          <w:bCs/>
        </w:rPr>
        <w:t xml:space="preserve">Account for outliers – participants go too fast or too slow – on item basis or respect to average time? </w:t>
      </w:r>
      <w:r w:rsidR="00EB780F" w:rsidRPr="00617D45">
        <w:rPr>
          <w:bCs/>
        </w:rPr>
        <w:t>Average time per task</w:t>
      </w:r>
    </w:p>
    <w:p w14:paraId="74ECF460" w14:textId="29468D60" w:rsidR="001D4DA4" w:rsidRPr="00617D45" w:rsidRDefault="001D4DA4" w:rsidP="00617D45">
      <w:pPr>
        <w:pStyle w:val="ListParagraph"/>
        <w:numPr>
          <w:ilvl w:val="0"/>
          <w:numId w:val="41"/>
        </w:numPr>
        <w:spacing w:after="0" w:line="240" w:lineRule="auto"/>
        <w:rPr>
          <w:bCs/>
        </w:rPr>
      </w:pPr>
      <w:r w:rsidRPr="00617D45">
        <w:rPr>
          <w:bCs/>
        </w:rPr>
        <w:t xml:space="preserve">Look at pilot </w:t>
      </w:r>
      <w:r w:rsidR="00EB780F" w:rsidRPr="00617D45">
        <w:rPr>
          <w:bCs/>
        </w:rPr>
        <w:t xml:space="preserve">test at individual item level </w:t>
      </w:r>
      <w:r w:rsidRPr="00617D45">
        <w:rPr>
          <w:bCs/>
        </w:rPr>
        <w:t xml:space="preserve">for outliers </w:t>
      </w:r>
      <w:r w:rsidR="00EB780F" w:rsidRPr="00617D45">
        <w:rPr>
          <w:bCs/>
        </w:rPr>
        <w:t xml:space="preserve">especially if </w:t>
      </w:r>
      <w:r w:rsidRPr="00617D45">
        <w:rPr>
          <w:bCs/>
        </w:rPr>
        <w:t>administered over multiple sessions – will have extremes</w:t>
      </w:r>
      <w:r w:rsidR="00EB780F" w:rsidRPr="00617D45">
        <w:rPr>
          <w:bCs/>
        </w:rPr>
        <w:t xml:space="preserve"> on upper end</w:t>
      </w:r>
      <w:r w:rsidRPr="00617D45">
        <w:rPr>
          <w:bCs/>
        </w:rPr>
        <w:t xml:space="preserve"> if not closed out properly</w:t>
      </w:r>
    </w:p>
    <w:p w14:paraId="65F11B94" w14:textId="77777777" w:rsidR="00617D45" w:rsidRDefault="001D4DA4" w:rsidP="00617D45">
      <w:pPr>
        <w:pStyle w:val="ListParagraph"/>
        <w:numPr>
          <w:ilvl w:val="0"/>
          <w:numId w:val="43"/>
        </w:numPr>
        <w:spacing w:after="0" w:line="240" w:lineRule="auto"/>
        <w:rPr>
          <w:bCs/>
        </w:rPr>
      </w:pPr>
      <w:r w:rsidRPr="00617D45">
        <w:rPr>
          <w:bCs/>
        </w:rPr>
        <w:t>If use pilot test form longer than typical form response at item level may give information on form</w:t>
      </w:r>
      <w:r w:rsidR="00EB780F" w:rsidRPr="00617D45">
        <w:rPr>
          <w:bCs/>
        </w:rPr>
        <w:t xml:space="preserve"> construction after the fact to balance time if cluster of items deviates from average expectation</w:t>
      </w:r>
      <w:r w:rsidRPr="00617D45">
        <w:rPr>
          <w:bCs/>
        </w:rPr>
        <w:t>.</w:t>
      </w:r>
    </w:p>
    <w:p w14:paraId="61E6B8E3" w14:textId="77777777" w:rsidR="00617D45" w:rsidRDefault="001B552E" w:rsidP="00617D45">
      <w:pPr>
        <w:pStyle w:val="ListParagraph"/>
        <w:numPr>
          <w:ilvl w:val="0"/>
          <w:numId w:val="43"/>
        </w:numPr>
        <w:spacing w:after="0" w:line="240" w:lineRule="auto"/>
        <w:rPr>
          <w:bCs/>
        </w:rPr>
      </w:pPr>
      <w:r w:rsidRPr="00617D45">
        <w:rPr>
          <w:bCs/>
        </w:rPr>
        <w:t xml:space="preserve">Are students motivated enough? </w:t>
      </w:r>
      <w:r w:rsidR="00EB780F" w:rsidRPr="00617D45">
        <w:rPr>
          <w:bCs/>
        </w:rPr>
        <w:t xml:space="preserve">Will the students guess </w:t>
      </w:r>
      <w:r w:rsidRPr="00617D45">
        <w:rPr>
          <w:bCs/>
        </w:rPr>
        <w:t>to get done</w:t>
      </w:r>
      <w:r w:rsidR="00095432" w:rsidRPr="00617D45">
        <w:rPr>
          <w:bCs/>
        </w:rPr>
        <w:t>? Are outliers identified as those who guess all the time?</w:t>
      </w:r>
      <w:r w:rsidRPr="00617D45">
        <w:rPr>
          <w:bCs/>
        </w:rPr>
        <w:t xml:space="preserve"> </w:t>
      </w:r>
    </w:p>
    <w:p w14:paraId="64528665" w14:textId="77777777" w:rsidR="00617D45" w:rsidRDefault="00095432" w:rsidP="00617D45">
      <w:pPr>
        <w:pStyle w:val="ListParagraph"/>
        <w:numPr>
          <w:ilvl w:val="0"/>
          <w:numId w:val="43"/>
        </w:numPr>
        <w:spacing w:after="0" w:line="240" w:lineRule="auto"/>
        <w:rPr>
          <w:bCs/>
        </w:rPr>
      </w:pPr>
      <w:r w:rsidRPr="00617D45">
        <w:rPr>
          <w:bCs/>
        </w:rPr>
        <w:t>Look at t</w:t>
      </w:r>
      <w:r w:rsidR="001B552E" w:rsidRPr="00617D45">
        <w:rPr>
          <w:bCs/>
        </w:rPr>
        <w:t>est construct</w:t>
      </w:r>
      <w:r w:rsidRPr="00617D45">
        <w:rPr>
          <w:bCs/>
        </w:rPr>
        <w:t>ion</w:t>
      </w:r>
      <w:r w:rsidR="001B552E" w:rsidRPr="00617D45">
        <w:rPr>
          <w:bCs/>
        </w:rPr>
        <w:t xml:space="preserve"> and tasks (long or short) </w:t>
      </w:r>
      <w:r w:rsidRPr="00617D45">
        <w:rPr>
          <w:bCs/>
        </w:rPr>
        <w:t>to determine if</w:t>
      </w:r>
      <w:r w:rsidR="001B552E" w:rsidRPr="00617D45">
        <w:rPr>
          <w:bCs/>
        </w:rPr>
        <w:t xml:space="preserve"> designed as we want it</w:t>
      </w:r>
    </w:p>
    <w:p w14:paraId="23E6CA7F" w14:textId="268C02C2" w:rsidR="001B552E" w:rsidRPr="00617D45" w:rsidRDefault="001B552E" w:rsidP="00617D45">
      <w:pPr>
        <w:pStyle w:val="ListParagraph"/>
        <w:numPr>
          <w:ilvl w:val="0"/>
          <w:numId w:val="43"/>
        </w:numPr>
        <w:spacing w:after="0" w:line="240" w:lineRule="auto"/>
        <w:rPr>
          <w:bCs/>
        </w:rPr>
      </w:pPr>
      <w:r w:rsidRPr="00617D45">
        <w:rPr>
          <w:bCs/>
        </w:rPr>
        <w:t xml:space="preserve">Curious how NWEA is defining outliers – distribution is basis for this </w:t>
      </w:r>
    </w:p>
    <w:p w14:paraId="2C3EBAA0" w14:textId="77777777" w:rsidR="00617D45" w:rsidRDefault="001B552E" w:rsidP="00617D45">
      <w:pPr>
        <w:pStyle w:val="ListParagraph"/>
        <w:numPr>
          <w:ilvl w:val="0"/>
          <w:numId w:val="44"/>
        </w:numPr>
        <w:spacing w:after="0" w:line="240" w:lineRule="auto"/>
        <w:rPr>
          <w:bCs/>
        </w:rPr>
      </w:pPr>
      <w:r w:rsidRPr="00617D45">
        <w:rPr>
          <w:bCs/>
        </w:rPr>
        <w:t>If student spends long time on test, do not include them</w:t>
      </w:r>
      <w:r w:rsidR="00095432" w:rsidRPr="00617D45">
        <w:rPr>
          <w:bCs/>
        </w:rPr>
        <w:t>?</w:t>
      </w:r>
    </w:p>
    <w:p w14:paraId="085360D1" w14:textId="77777777" w:rsidR="00617D45" w:rsidRDefault="001B552E" w:rsidP="00617D45">
      <w:pPr>
        <w:pStyle w:val="ListParagraph"/>
        <w:numPr>
          <w:ilvl w:val="0"/>
          <w:numId w:val="44"/>
        </w:numPr>
        <w:spacing w:after="0" w:line="240" w:lineRule="auto"/>
        <w:rPr>
          <w:bCs/>
        </w:rPr>
      </w:pPr>
      <w:r w:rsidRPr="00617D45">
        <w:rPr>
          <w:bCs/>
        </w:rPr>
        <w:t>How much time is too long for relatively high-perform</w:t>
      </w:r>
      <w:r w:rsidR="00095432" w:rsidRPr="00617D45">
        <w:rPr>
          <w:bCs/>
        </w:rPr>
        <w:t>ing students do on</w:t>
      </w:r>
      <w:r w:rsidRPr="00617D45">
        <w:rPr>
          <w:bCs/>
        </w:rPr>
        <w:t xml:space="preserve"> test? </w:t>
      </w:r>
    </w:p>
    <w:p w14:paraId="761B884E" w14:textId="1EE312C2" w:rsidR="00095432" w:rsidRPr="00617D45" w:rsidRDefault="00095432" w:rsidP="00617D45">
      <w:pPr>
        <w:pStyle w:val="ListParagraph"/>
        <w:numPr>
          <w:ilvl w:val="0"/>
          <w:numId w:val="44"/>
        </w:numPr>
        <w:spacing w:after="0" w:line="240" w:lineRule="auto"/>
        <w:rPr>
          <w:bCs/>
        </w:rPr>
      </w:pPr>
      <w:r w:rsidRPr="00617D45">
        <w:rPr>
          <w:bCs/>
        </w:rPr>
        <w:t>Look at performance vs time</w:t>
      </w:r>
    </w:p>
    <w:p w14:paraId="203204BC" w14:textId="6C6244A7" w:rsidR="001B552E" w:rsidRDefault="001B552E" w:rsidP="0078622F">
      <w:pPr>
        <w:pStyle w:val="ListParagraph"/>
        <w:numPr>
          <w:ilvl w:val="0"/>
          <w:numId w:val="8"/>
        </w:numPr>
        <w:spacing w:after="0" w:line="240" w:lineRule="auto"/>
        <w:rPr>
          <w:bCs/>
        </w:rPr>
      </w:pPr>
      <w:r>
        <w:rPr>
          <w:bCs/>
        </w:rPr>
        <w:t>Recommendations:</w:t>
      </w:r>
    </w:p>
    <w:p w14:paraId="10F0A66B" w14:textId="770637FD" w:rsidR="001B552E" w:rsidRDefault="001B552E" w:rsidP="0078622F">
      <w:pPr>
        <w:pStyle w:val="ListParagraph"/>
        <w:numPr>
          <w:ilvl w:val="1"/>
          <w:numId w:val="8"/>
        </w:numPr>
        <w:spacing w:after="0" w:line="240" w:lineRule="auto"/>
        <w:rPr>
          <w:bCs/>
        </w:rPr>
      </w:pPr>
      <w:r>
        <w:rPr>
          <w:bCs/>
        </w:rPr>
        <w:lastRenderedPageBreak/>
        <w:t>Some analys</w:t>
      </w:r>
      <w:r w:rsidR="00F76E6C">
        <w:rPr>
          <w:bCs/>
        </w:rPr>
        <w:t>e</w:t>
      </w:r>
      <w:r>
        <w:rPr>
          <w:bCs/>
        </w:rPr>
        <w:t>s</w:t>
      </w:r>
      <w:r w:rsidR="00F76E6C">
        <w:rPr>
          <w:bCs/>
        </w:rPr>
        <w:t xml:space="preserve"> prior to modeling analyses consistent with very specific beliefs – make the most sense if using total score and </w:t>
      </w:r>
      <w:r>
        <w:rPr>
          <w:bCs/>
        </w:rPr>
        <w:t>with multidimensional model</w:t>
      </w:r>
    </w:p>
    <w:p w14:paraId="217CE894" w14:textId="1AB7A94B" w:rsidR="001B552E" w:rsidRDefault="001B552E" w:rsidP="0078622F">
      <w:pPr>
        <w:pStyle w:val="ListParagraph"/>
        <w:numPr>
          <w:ilvl w:val="1"/>
          <w:numId w:val="8"/>
        </w:numPr>
        <w:spacing w:after="0" w:line="240" w:lineRule="auto"/>
        <w:rPr>
          <w:bCs/>
        </w:rPr>
      </w:pPr>
      <w:r>
        <w:rPr>
          <w:bCs/>
        </w:rPr>
        <w:t xml:space="preserve">Caution – like descriptive </w:t>
      </w:r>
      <w:r w:rsidR="00F76E6C">
        <w:rPr>
          <w:bCs/>
        </w:rPr>
        <w:t>statistics</w:t>
      </w:r>
      <w:r>
        <w:rPr>
          <w:bCs/>
        </w:rPr>
        <w:t>, how useful these</w:t>
      </w:r>
      <w:r w:rsidR="00F76E6C">
        <w:rPr>
          <w:bCs/>
        </w:rPr>
        <w:t xml:space="preserve"> are in interpretation</w:t>
      </w:r>
      <w:r>
        <w:rPr>
          <w:bCs/>
        </w:rPr>
        <w:t xml:space="preserve"> depends on actual structure</w:t>
      </w:r>
      <w:r w:rsidR="00F76E6C">
        <w:rPr>
          <w:bCs/>
        </w:rPr>
        <w:t xml:space="preserve"> of data</w:t>
      </w:r>
    </w:p>
    <w:p w14:paraId="795E946E" w14:textId="6480E77E" w:rsidR="001B552E" w:rsidRDefault="001B552E" w:rsidP="0078622F">
      <w:pPr>
        <w:pStyle w:val="ListParagraph"/>
        <w:numPr>
          <w:ilvl w:val="1"/>
          <w:numId w:val="8"/>
        </w:numPr>
        <w:spacing w:after="0" w:line="240" w:lineRule="auto"/>
        <w:rPr>
          <w:bCs/>
        </w:rPr>
      </w:pPr>
      <w:r>
        <w:rPr>
          <w:bCs/>
        </w:rPr>
        <w:t xml:space="preserve">Cognitive </w:t>
      </w:r>
      <w:r w:rsidR="00F76E6C">
        <w:rPr>
          <w:bCs/>
        </w:rPr>
        <w:t>diagnostic model</w:t>
      </w:r>
      <w:r>
        <w:rPr>
          <w:bCs/>
        </w:rPr>
        <w:t xml:space="preserve"> and continu</w:t>
      </w:r>
      <w:r w:rsidR="00F76E6C">
        <w:rPr>
          <w:bCs/>
        </w:rPr>
        <w:t>ous</w:t>
      </w:r>
      <w:r>
        <w:rPr>
          <w:bCs/>
        </w:rPr>
        <w:t xml:space="preserve"> model –</w:t>
      </w:r>
      <w:r w:rsidR="00F76E6C">
        <w:rPr>
          <w:bCs/>
        </w:rPr>
        <w:t xml:space="preserve"> </w:t>
      </w:r>
      <w:r>
        <w:rPr>
          <w:bCs/>
        </w:rPr>
        <w:t>encourage</w:t>
      </w:r>
      <w:r w:rsidR="00DA30F6">
        <w:rPr>
          <w:bCs/>
        </w:rPr>
        <w:t xml:space="preserve"> NWEA</w:t>
      </w:r>
      <w:r>
        <w:rPr>
          <w:bCs/>
        </w:rPr>
        <w:t xml:space="preserve"> to think </w:t>
      </w:r>
      <w:r w:rsidR="00F76E6C">
        <w:rPr>
          <w:bCs/>
        </w:rPr>
        <w:t>more</w:t>
      </w:r>
      <w:r>
        <w:rPr>
          <w:bCs/>
        </w:rPr>
        <w:t xml:space="preserve"> deliberat</w:t>
      </w:r>
      <w:r w:rsidR="00F76E6C">
        <w:rPr>
          <w:bCs/>
        </w:rPr>
        <w:t>ely on how to approach things regarding belief what is out there</w:t>
      </w:r>
      <w:r w:rsidR="00BF2954">
        <w:rPr>
          <w:bCs/>
        </w:rPr>
        <w:t xml:space="preserve"> (i.e., model comparison leads to belief)</w:t>
      </w:r>
    </w:p>
    <w:p w14:paraId="4C015A01" w14:textId="1426B7BE" w:rsidR="00DA30F6" w:rsidRDefault="00DA30F6" w:rsidP="0078622F">
      <w:pPr>
        <w:pStyle w:val="ListParagraph"/>
        <w:numPr>
          <w:ilvl w:val="2"/>
          <w:numId w:val="8"/>
        </w:numPr>
        <w:spacing w:after="0" w:line="240" w:lineRule="auto"/>
        <w:rPr>
          <w:bCs/>
        </w:rPr>
      </w:pPr>
      <w:r>
        <w:rPr>
          <w:bCs/>
        </w:rPr>
        <w:t>What is first belief based on construct measuring and how used and then what types of comparisons will you use to confirm</w:t>
      </w:r>
      <w:r w:rsidR="00BF2954">
        <w:rPr>
          <w:bCs/>
        </w:rPr>
        <w:t>, support</w:t>
      </w:r>
      <w:r>
        <w:rPr>
          <w:bCs/>
        </w:rPr>
        <w:t xml:space="preserve"> beliefs?</w:t>
      </w:r>
      <w:r w:rsidR="00171AEC">
        <w:rPr>
          <w:bCs/>
        </w:rPr>
        <w:t xml:space="preserve"> </w:t>
      </w:r>
    </w:p>
    <w:p w14:paraId="3FF81D2E" w14:textId="0BCAD3A3" w:rsidR="001B552E" w:rsidRDefault="001B552E" w:rsidP="0078622F">
      <w:pPr>
        <w:pStyle w:val="ListParagraph"/>
        <w:numPr>
          <w:ilvl w:val="1"/>
          <w:numId w:val="8"/>
        </w:numPr>
        <w:spacing w:after="0" w:line="240" w:lineRule="auto"/>
        <w:rPr>
          <w:bCs/>
        </w:rPr>
      </w:pPr>
      <w:r>
        <w:rPr>
          <w:bCs/>
        </w:rPr>
        <w:t xml:space="preserve">Very critical on </w:t>
      </w:r>
      <w:r w:rsidR="00DA30F6">
        <w:rPr>
          <w:bCs/>
        </w:rPr>
        <w:t xml:space="preserve">structure and </w:t>
      </w:r>
      <w:r>
        <w:rPr>
          <w:bCs/>
        </w:rPr>
        <w:t>use</w:t>
      </w:r>
      <w:r w:rsidR="00DA30F6">
        <w:rPr>
          <w:bCs/>
        </w:rPr>
        <w:t xml:space="preserve"> of data</w:t>
      </w:r>
      <w:r>
        <w:rPr>
          <w:bCs/>
        </w:rPr>
        <w:t xml:space="preserve"> and dimensionality is debated – use intended to provide scores for three (3) dimensions? </w:t>
      </w:r>
      <w:r w:rsidR="00BF2954">
        <w:rPr>
          <w:bCs/>
        </w:rPr>
        <w:t>This may i</w:t>
      </w:r>
      <w:r>
        <w:rPr>
          <w:bCs/>
        </w:rPr>
        <w:t>nfluence model</w:t>
      </w:r>
    </w:p>
    <w:p w14:paraId="67932472" w14:textId="0E07C2CA" w:rsidR="001B552E" w:rsidRDefault="001B552E" w:rsidP="0078622F">
      <w:pPr>
        <w:pStyle w:val="ListParagraph"/>
        <w:numPr>
          <w:ilvl w:val="1"/>
          <w:numId w:val="8"/>
        </w:numPr>
        <w:spacing w:after="0" w:line="240" w:lineRule="auto"/>
        <w:rPr>
          <w:bCs/>
        </w:rPr>
      </w:pPr>
      <w:r>
        <w:rPr>
          <w:bCs/>
        </w:rPr>
        <w:t>Sequencing – model then analysis based on</w:t>
      </w:r>
      <w:r w:rsidR="00BF2954">
        <w:rPr>
          <w:bCs/>
        </w:rPr>
        <w:t xml:space="preserve"> this</w:t>
      </w:r>
      <w:r>
        <w:rPr>
          <w:bCs/>
        </w:rPr>
        <w:t xml:space="preserve"> model </w:t>
      </w:r>
    </w:p>
    <w:p w14:paraId="037CE0F6" w14:textId="3FC2804C" w:rsidR="004E6A08" w:rsidRDefault="004E6A08" w:rsidP="0078622F">
      <w:pPr>
        <w:pStyle w:val="ListParagraph"/>
        <w:numPr>
          <w:ilvl w:val="0"/>
          <w:numId w:val="8"/>
        </w:numPr>
        <w:spacing w:after="0" w:line="240" w:lineRule="auto"/>
        <w:rPr>
          <w:bCs/>
        </w:rPr>
      </w:pPr>
      <w:r>
        <w:rPr>
          <w:bCs/>
        </w:rPr>
        <w:t>Results considered preliminary with post-equating</w:t>
      </w:r>
      <w:r w:rsidR="000C627E">
        <w:rPr>
          <w:bCs/>
        </w:rPr>
        <w:t>/calibration?</w:t>
      </w:r>
    </w:p>
    <w:p w14:paraId="56DC8EFF" w14:textId="583BC04D" w:rsidR="004E6A08" w:rsidRDefault="004E6A08" w:rsidP="0078622F">
      <w:pPr>
        <w:pStyle w:val="ListParagraph"/>
        <w:numPr>
          <w:ilvl w:val="1"/>
          <w:numId w:val="8"/>
        </w:numPr>
        <w:spacing w:after="0" w:line="240" w:lineRule="auto"/>
        <w:rPr>
          <w:bCs/>
        </w:rPr>
      </w:pPr>
      <w:r>
        <w:rPr>
          <w:bCs/>
        </w:rPr>
        <w:t>Single report</w:t>
      </w:r>
      <w:r w:rsidR="000C627E">
        <w:rPr>
          <w:bCs/>
        </w:rPr>
        <w:t>ing category</w:t>
      </w:r>
      <w:r>
        <w:rPr>
          <w:bCs/>
        </w:rPr>
        <w:t xml:space="preserve"> – consider releasing </w:t>
      </w:r>
      <w:r w:rsidR="000C627E">
        <w:rPr>
          <w:bCs/>
        </w:rPr>
        <w:t xml:space="preserve">some </w:t>
      </w:r>
      <w:r>
        <w:rPr>
          <w:bCs/>
        </w:rPr>
        <w:t xml:space="preserve">questions with item analysis results in first year at the </w:t>
      </w:r>
      <w:r w:rsidR="000C627E">
        <w:rPr>
          <w:bCs/>
        </w:rPr>
        <w:t>school or student</w:t>
      </w:r>
      <w:r>
        <w:rPr>
          <w:bCs/>
        </w:rPr>
        <w:t xml:space="preserve"> level</w:t>
      </w:r>
    </w:p>
    <w:p w14:paraId="7C69D907" w14:textId="074D2A42" w:rsidR="000C627E" w:rsidRDefault="000C627E" w:rsidP="0078622F">
      <w:pPr>
        <w:pStyle w:val="ListParagraph"/>
        <w:numPr>
          <w:ilvl w:val="1"/>
          <w:numId w:val="8"/>
        </w:numPr>
        <w:spacing w:after="0" w:line="240" w:lineRule="auto"/>
        <w:rPr>
          <w:bCs/>
        </w:rPr>
      </w:pPr>
      <w:r>
        <w:rPr>
          <w:bCs/>
        </w:rPr>
        <w:t>Help people understand the nature of standards and the expectations around the test</w:t>
      </w:r>
    </w:p>
    <w:p w14:paraId="365AE91D" w14:textId="006273D9" w:rsidR="000C627E" w:rsidRDefault="000C627E" w:rsidP="0078622F">
      <w:pPr>
        <w:pStyle w:val="ListParagraph"/>
        <w:numPr>
          <w:ilvl w:val="1"/>
          <w:numId w:val="8"/>
        </w:numPr>
        <w:spacing w:after="0" w:line="240" w:lineRule="auto"/>
        <w:rPr>
          <w:bCs/>
        </w:rPr>
      </w:pPr>
      <w:r>
        <w:rPr>
          <w:bCs/>
        </w:rPr>
        <w:t>Consider validation investigation after 1</w:t>
      </w:r>
      <w:r w:rsidRPr="000C627E">
        <w:rPr>
          <w:bCs/>
          <w:vertAlign w:val="superscript"/>
        </w:rPr>
        <w:t>st</w:t>
      </w:r>
      <w:r>
        <w:rPr>
          <w:bCs/>
        </w:rPr>
        <w:t xml:space="preserve"> administration </w:t>
      </w:r>
    </w:p>
    <w:p w14:paraId="2B65E44C" w14:textId="569411FD" w:rsidR="004E6A08" w:rsidRDefault="004E6A08" w:rsidP="0078622F">
      <w:pPr>
        <w:pStyle w:val="ListParagraph"/>
        <w:numPr>
          <w:ilvl w:val="0"/>
          <w:numId w:val="8"/>
        </w:numPr>
        <w:spacing w:after="0" w:line="240" w:lineRule="auto"/>
        <w:rPr>
          <w:bCs/>
        </w:rPr>
      </w:pPr>
      <w:r w:rsidRPr="009E5F55">
        <w:rPr>
          <w:b/>
          <w:bCs/>
          <w:i/>
        </w:rPr>
        <w:t>TAC</w:t>
      </w:r>
      <w:r>
        <w:rPr>
          <w:bCs/>
        </w:rPr>
        <w:t xml:space="preserve"> guidance to field for use of similar science test</w:t>
      </w:r>
      <w:r w:rsidR="007A73F0">
        <w:rPr>
          <w:bCs/>
        </w:rPr>
        <w:t xml:space="preserve"> from another state</w:t>
      </w:r>
    </w:p>
    <w:p w14:paraId="54A1262E" w14:textId="546871B0" w:rsidR="004E6A08" w:rsidRDefault="004E6A08" w:rsidP="0078622F">
      <w:pPr>
        <w:pStyle w:val="ListParagraph"/>
        <w:numPr>
          <w:ilvl w:val="1"/>
          <w:numId w:val="8"/>
        </w:numPr>
        <w:spacing w:after="0" w:line="240" w:lineRule="auto"/>
        <w:rPr>
          <w:bCs/>
        </w:rPr>
      </w:pPr>
      <w:r>
        <w:rPr>
          <w:bCs/>
        </w:rPr>
        <w:t xml:space="preserve">Release item level data </w:t>
      </w:r>
      <w:r w:rsidR="007A73F0">
        <w:rPr>
          <w:bCs/>
        </w:rPr>
        <w:t>– be strategic – important in first years of new test</w:t>
      </w:r>
    </w:p>
    <w:p w14:paraId="2484976D" w14:textId="66EEE834" w:rsidR="004E6A08" w:rsidRDefault="004E6A08" w:rsidP="0078622F">
      <w:pPr>
        <w:pStyle w:val="ListParagraph"/>
        <w:numPr>
          <w:ilvl w:val="2"/>
          <w:numId w:val="8"/>
        </w:numPr>
        <w:spacing w:after="0" w:line="240" w:lineRule="auto"/>
        <w:rPr>
          <w:bCs/>
        </w:rPr>
      </w:pPr>
      <w:r>
        <w:rPr>
          <w:bCs/>
        </w:rPr>
        <w:t>Fears about teacher using data inappropriately</w:t>
      </w:r>
    </w:p>
    <w:p w14:paraId="75F0920F" w14:textId="77777777" w:rsidR="004E6A08" w:rsidRDefault="004E6A08" w:rsidP="0078622F">
      <w:pPr>
        <w:pStyle w:val="ListParagraph"/>
        <w:numPr>
          <w:ilvl w:val="2"/>
          <w:numId w:val="8"/>
        </w:numPr>
        <w:spacing w:after="0" w:line="240" w:lineRule="auto"/>
        <w:rPr>
          <w:bCs/>
        </w:rPr>
      </w:pPr>
      <w:r>
        <w:rPr>
          <w:bCs/>
        </w:rPr>
        <w:t>Item analysis down to student level on every question &amp; comparative data</w:t>
      </w:r>
    </w:p>
    <w:p w14:paraId="62977143" w14:textId="571EBE37" w:rsidR="004E6A08" w:rsidRDefault="004E6A08" w:rsidP="0078622F">
      <w:pPr>
        <w:pStyle w:val="ListParagraph"/>
        <w:numPr>
          <w:ilvl w:val="2"/>
          <w:numId w:val="8"/>
        </w:numPr>
        <w:spacing w:after="0" w:line="240" w:lineRule="auto"/>
        <w:rPr>
          <w:bCs/>
        </w:rPr>
      </w:pPr>
      <w:r>
        <w:rPr>
          <w:bCs/>
        </w:rPr>
        <w:t>Need t</w:t>
      </w:r>
      <w:r w:rsidRPr="004E6A08">
        <w:rPr>
          <w:bCs/>
        </w:rPr>
        <w:t>raining so don’t interpret incorrectly</w:t>
      </w:r>
    </w:p>
    <w:p w14:paraId="517420D1" w14:textId="45DE5AEF" w:rsidR="004E6A08" w:rsidRDefault="004E6A08" w:rsidP="0078622F">
      <w:pPr>
        <w:pStyle w:val="ListParagraph"/>
        <w:numPr>
          <w:ilvl w:val="2"/>
          <w:numId w:val="8"/>
        </w:numPr>
        <w:spacing w:after="0" w:line="240" w:lineRule="auto"/>
        <w:rPr>
          <w:bCs/>
        </w:rPr>
      </w:pPr>
      <w:r>
        <w:rPr>
          <w:bCs/>
        </w:rPr>
        <w:t>Want test to inform instruction and analyze data (</w:t>
      </w:r>
      <w:r w:rsidR="007A73F0">
        <w:rPr>
          <w:bCs/>
        </w:rPr>
        <w:t xml:space="preserve">led to </w:t>
      </w:r>
      <w:r>
        <w:rPr>
          <w:bCs/>
        </w:rPr>
        <w:t>concrete conversation</w:t>
      </w:r>
      <w:r w:rsidR="007A73F0">
        <w:rPr>
          <w:bCs/>
        </w:rPr>
        <w:t>s</w:t>
      </w:r>
      <w:r>
        <w:rPr>
          <w:bCs/>
        </w:rPr>
        <w:t>)</w:t>
      </w:r>
    </w:p>
    <w:p w14:paraId="7E534F2C" w14:textId="7221E737" w:rsidR="007A73F0" w:rsidRDefault="007A73F0" w:rsidP="0078622F">
      <w:pPr>
        <w:pStyle w:val="ListParagraph"/>
        <w:numPr>
          <w:ilvl w:val="0"/>
          <w:numId w:val="8"/>
        </w:numPr>
        <w:spacing w:after="0" w:line="240" w:lineRule="auto"/>
        <w:rPr>
          <w:bCs/>
        </w:rPr>
      </w:pPr>
      <w:r w:rsidRPr="009E5F55">
        <w:rPr>
          <w:b/>
          <w:bCs/>
          <w:i/>
        </w:rPr>
        <w:t>TAC</w:t>
      </w:r>
      <w:r>
        <w:rPr>
          <w:bCs/>
        </w:rPr>
        <w:t xml:space="preserve"> members would like to see item type samplers – NWEA will send to TAC members</w:t>
      </w:r>
    </w:p>
    <w:p w14:paraId="11221472" w14:textId="3139DF77" w:rsidR="004E6A08" w:rsidRDefault="004E6A08" w:rsidP="004E6A08">
      <w:pPr>
        <w:spacing w:after="0" w:line="240" w:lineRule="auto"/>
        <w:rPr>
          <w:bCs/>
        </w:rPr>
      </w:pPr>
    </w:p>
    <w:p w14:paraId="143EB239" w14:textId="1A74CC48" w:rsidR="004E6A08" w:rsidRPr="004E6A08" w:rsidRDefault="004E6A08" w:rsidP="004E6A08">
      <w:pPr>
        <w:spacing w:after="0" w:line="240" w:lineRule="auto"/>
        <w:rPr>
          <w:b/>
          <w:u w:val="single"/>
        </w:rPr>
      </w:pPr>
      <w:proofErr w:type="spellStart"/>
      <w:r w:rsidRPr="004E6A08">
        <w:rPr>
          <w:b/>
          <w:u w:val="single"/>
        </w:rPr>
        <w:t>AQuESTT</w:t>
      </w:r>
      <w:proofErr w:type="spellEnd"/>
      <w:r w:rsidRPr="004E6A08">
        <w:rPr>
          <w:b/>
          <w:u w:val="single"/>
        </w:rPr>
        <w:t xml:space="preserve"> Accountability Topics</w:t>
      </w:r>
    </w:p>
    <w:p w14:paraId="0DCDA600" w14:textId="74595C2D" w:rsidR="004E6A08" w:rsidRDefault="004E6A08" w:rsidP="004E6A08">
      <w:pPr>
        <w:spacing w:after="0" w:line="240" w:lineRule="auto"/>
        <w:rPr>
          <w:b/>
        </w:rPr>
      </w:pPr>
      <w:r>
        <w:rPr>
          <w:b/>
        </w:rPr>
        <w:t>Review ESSA Designation Filter</w:t>
      </w:r>
    </w:p>
    <w:p w14:paraId="14F74668" w14:textId="77777777" w:rsidR="00617D45" w:rsidRDefault="007C6D3B" w:rsidP="00617D45">
      <w:pPr>
        <w:pStyle w:val="ListParagraph"/>
        <w:numPr>
          <w:ilvl w:val="0"/>
          <w:numId w:val="9"/>
        </w:numPr>
        <w:spacing w:after="0" w:line="240" w:lineRule="auto"/>
        <w:rPr>
          <w:bCs/>
        </w:rPr>
      </w:pPr>
      <w:r>
        <w:rPr>
          <w:bCs/>
        </w:rPr>
        <w:t>Approximately one-third of NE schools qualify for designation of TSI/ATSI.</w:t>
      </w:r>
    </w:p>
    <w:p w14:paraId="723CFDBC" w14:textId="08740764" w:rsidR="007C6D3B" w:rsidRPr="00617D45" w:rsidRDefault="00617D45" w:rsidP="00617D45">
      <w:pPr>
        <w:spacing w:after="0" w:line="240" w:lineRule="auto"/>
        <w:rPr>
          <w:bCs/>
        </w:rPr>
      </w:pPr>
      <w:r w:rsidRPr="009E5F55">
        <w:rPr>
          <w:b/>
          <w:bCs/>
          <w:i/>
        </w:rPr>
        <w:t>TAC</w:t>
      </w:r>
      <w:r>
        <w:rPr>
          <w:bCs/>
          <w:i/>
        </w:rPr>
        <w:t xml:space="preserve">: </w:t>
      </w:r>
      <w:r w:rsidR="00557DF6" w:rsidRPr="00617D45">
        <w:rPr>
          <w:bCs/>
        </w:rPr>
        <w:t xml:space="preserve"> </w:t>
      </w:r>
      <w:r w:rsidR="004E6A08" w:rsidRPr="00617D45">
        <w:rPr>
          <w:bCs/>
        </w:rPr>
        <w:t>What is general sense of credibility for TS</w:t>
      </w:r>
      <w:r w:rsidR="007A73F0" w:rsidRPr="00617D45">
        <w:rPr>
          <w:bCs/>
        </w:rPr>
        <w:t>I</w:t>
      </w:r>
      <w:r w:rsidR="004E6A08" w:rsidRPr="00617D45">
        <w:rPr>
          <w:bCs/>
        </w:rPr>
        <w:t xml:space="preserve">/ATSI for last year?  </w:t>
      </w:r>
    </w:p>
    <w:p w14:paraId="23321606" w14:textId="068683AE" w:rsidR="004E6A08" w:rsidRPr="00617D45" w:rsidRDefault="004E6A08" w:rsidP="00617D45">
      <w:pPr>
        <w:pStyle w:val="ListParagraph"/>
        <w:numPr>
          <w:ilvl w:val="0"/>
          <w:numId w:val="45"/>
        </w:numPr>
        <w:spacing w:after="0" w:line="240" w:lineRule="auto"/>
        <w:rPr>
          <w:bCs/>
        </w:rPr>
      </w:pPr>
      <w:r w:rsidRPr="00617D45">
        <w:rPr>
          <w:bCs/>
        </w:rPr>
        <w:t xml:space="preserve">Feedback ranges but Lane took school administrators through the data so they saw </w:t>
      </w:r>
      <w:r w:rsidR="007C6D3B" w:rsidRPr="00617D45">
        <w:rPr>
          <w:bCs/>
        </w:rPr>
        <w:t xml:space="preserve">how they ended up where they were. Less about credibility but rather not having the data in front of them. </w:t>
      </w:r>
    </w:p>
    <w:p w14:paraId="369B5CC4" w14:textId="24D0AF09" w:rsidR="004E6A08" w:rsidRPr="00617D45" w:rsidRDefault="00557DF6" w:rsidP="00617D45">
      <w:pPr>
        <w:spacing w:after="0" w:line="240" w:lineRule="auto"/>
        <w:rPr>
          <w:bCs/>
        </w:rPr>
      </w:pPr>
      <w:r w:rsidRPr="009E5F55">
        <w:rPr>
          <w:b/>
          <w:bCs/>
          <w:i/>
        </w:rPr>
        <w:t>TAC</w:t>
      </w:r>
      <w:r w:rsidRPr="00617D45">
        <w:rPr>
          <w:bCs/>
        </w:rPr>
        <w:t xml:space="preserve">: </w:t>
      </w:r>
      <w:r w:rsidR="004E6A08" w:rsidRPr="00617D45">
        <w:rPr>
          <w:bCs/>
        </w:rPr>
        <w:t>Concerns</w:t>
      </w:r>
      <w:r w:rsidR="007C6D3B" w:rsidRPr="00617D45">
        <w:rPr>
          <w:bCs/>
        </w:rPr>
        <w:t xml:space="preserve"> include</w:t>
      </w:r>
      <w:r w:rsidR="004E6A08" w:rsidRPr="00617D45">
        <w:rPr>
          <w:bCs/>
        </w:rPr>
        <w:t xml:space="preserve"> system is so convoluted that creates learned helplessness – so complicated administrators cannot understand it</w:t>
      </w:r>
      <w:r w:rsidRPr="00617D45">
        <w:rPr>
          <w:bCs/>
        </w:rPr>
        <w:t xml:space="preserve"> &amp; no control over it</w:t>
      </w:r>
      <w:r w:rsidR="004E6A08" w:rsidRPr="00617D45">
        <w:rPr>
          <w:bCs/>
        </w:rPr>
        <w:t>.</w:t>
      </w:r>
    </w:p>
    <w:p w14:paraId="340EE368" w14:textId="77777777" w:rsidR="00617D45" w:rsidRDefault="007C6D3B" w:rsidP="00617D45">
      <w:pPr>
        <w:pStyle w:val="ListParagraph"/>
        <w:numPr>
          <w:ilvl w:val="0"/>
          <w:numId w:val="45"/>
        </w:numPr>
        <w:spacing w:after="0" w:line="240" w:lineRule="auto"/>
        <w:rPr>
          <w:bCs/>
        </w:rPr>
      </w:pPr>
      <w:r w:rsidRPr="00617D45">
        <w:rPr>
          <w:bCs/>
        </w:rPr>
        <w:t>NDE states can do a better job of</w:t>
      </w:r>
      <w:r w:rsidR="00AC0E46" w:rsidRPr="00617D45">
        <w:rPr>
          <w:bCs/>
        </w:rPr>
        <w:t xml:space="preserve"> creating sense-making </w:t>
      </w:r>
      <w:r w:rsidRPr="00617D45">
        <w:rPr>
          <w:bCs/>
        </w:rPr>
        <w:t>materials &amp; having conversations with Lane</w:t>
      </w:r>
    </w:p>
    <w:p w14:paraId="6655006C" w14:textId="77777777" w:rsidR="00617D45" w:rsidRDefault="00AC0E46" w:rsidP="00617D45">
      <w:pPr>
        <w:pStyle w:val="ListParagraph"/>
        <w:numPr>
          <w:ilvl w:val="0"/>
          <w:numId w:val="45"/>
        </w:numPr>
        <w:spacing w:after="0" w:line="240" w:lineRule="auto"/>
        <w:rPr>
          <w:bCs/>
        </w:rPr>
      </w:pPr>
      <w:r w:rsidRPr="00617D45">
        <w:rPr>
          <w:bCs/>
        </w:rPr>
        <w:t xml:space="preserve">The </w:t>
      </w:r>
      <w:r w:rsidR="007C6D3B" w:rsidRPr="00617D45">
        <w:rPr>
          <w:bCs/>
        </w:rPr>
        <w:t>system</w:t>
      </w:r>
      <w:r w:rsidRPr="00617D45">
        <w:rPr>
          <w:bCs/>
        </w:rPr>
        <w:t xml:space="preserve"> is intentionally complex</w:t>
      </w:r>
      <w:r w:rsidR="007C6D3B" w:rsidRPr="00617D45">
        <w:rPr>
          <w:bCs/>
        </w:rPr>
        <w:t xml:space="preserve">: </w:t>
      </w:r>
      <w:r w:rsidRPr="00617D45">
        <w:rPr>
          <w:bCs/>
        </w:rPr>
        <w:t>tension between simplicity of process</w:t>
      </w:r>
      <w:r w:rsidR="007C6D3B" w:rsidRPr="00617D45">
        <w:rPr>
          <w:bCs/>
        </w:rPr>
        <w:t xml:space="preserve"> and</w:t>
      </w:r>
      <w:r w:rsidRPr="00617D45">
        <w:rPr>
          <w:bCs/>
        </w:rPr>
        <w:t xml:space="preserve"> fairness</w:t>
      </w:r>
      <w:r w:rsidR="00407FE2" w:rsidRPr="00617D45">
        <w:rPr>
          <w:bCs/>
        </w:rPr>
        <w:t xml:space="preserve"> &amp; </w:t>
      </w:r>
      <w:r w:rsidRPr="00617D45">
        <w:rPr>
          <w:bCs/>
        </w:rPr>
        <w:t xml:space="preserve">so many indicators </w:t>
      </w:r>
    </w:p>
    <w:p w14:paraId="1C90A118" w14:textId="411BE60B" w:rsidR="00AC0E46" w:rsidRPr="00617D45" w:rsidRDefault="00407FE2" w:rsidP="00617D45">
      <w:pPr>
        <w:pStyle w:val="ListParagraph"/>
        <w:numPr>
          <w:ilvl w:val="0"/>
          <w:numId w:val="45"/>
        </w:numPr>
        <w:spacing w:after="0" w:line="240" w:lineRule="auto"/>
        <w:rPr>
          <w:bCs/>
        </w:rPr>
      </w:pPr>
      <w:r w:rsidRPr="00617D45">
        <w:rPr>
          <w:bCs/>
        </w:rPr>
        <w:t xml:space="preserve">What makes this complicated is </w:t>
      </w:r>
      <w:r w:rsidR="00AC0E46" w:rsidRPr="00617D45">
        <w:rPr>
          <w:bCs/>
        </w:rPr>
        <w:t xml:space="preserve">original intent/design around not ranking schools, but need to get classification levels – do not want non-educators using this data to rank schools </w:t>
      </w:r>
    </w:p>
    <w:p w14:paraId="0ABC50EA" w14:textId="77BD4025" w:rsidR="007C6D3B" w:rsidRPr="00617D45" w:rsidRDefault="007C6D3B" w:rsidP="00617D45">
      <w:pPr>
        <w:pStyle w:val="ListParagraph"/>
        <w:numPr>
          <w:ilvl w:val="0"/>
          <w:numId w:val="47"/>
        </w:numPr>
        <w:spacing w:after="0" w:line="240" w:lineRule="auto"/>
        <w:rPr>
          <w:bCs/>
        </w:rPr>
      </w:pPr>
      <w:r w:rsidRPr="00617D45">
        <w:rPr>
          <w:bCs/>
        </w:rPr>
        <w:t>Need to do better with presentation of data</w:t>
      </w:r>
      <w:r w:rsidR="002A0D7D" w:rsidRPr="00617D45">
        <w:rPr>
          <w:bCs/>
        </w:rPr>
        <w:t>, timeliness, &amp; how viewed by schools</w:t>
      </w:r>
    </w:p>
    <w:p w14:paraId="534BB6E5" w14:textId="5FB58912" w:rsidR="00E03396" w:rsidRDefault="00E03396" w:rsidP="0078622F">
      <w:pPr>
        <w:pStyle w:val="ListParagraph"/>
        <w:numPr>
          <w:ilvl w:val="0"/>
          <w:numId w:val="9"/>
        </w:numPr>
        <w:spacing w:after="0" w:line="240" w:lineRule="auto"/>
        <w:rPr>
          <w:bCs/>
        </w:rPr>
      </w:pPr>
      <w:r>
        <w:rPr>
          <w:bCs/>
        </w:rPr>
        <w:t>Next steps</w:t>
      </w:r>
      <w:r w:rsidR="00407FE2">
        <w:rPr>
          <w:bCs/>
        </w:rPr>
        <w:t xml:space="preserve"> &amp; what must </w:t>
      </w:r>
      <w:r w:rsidR="00011D94">
        <w:rPr>
          <w:bCs/>
        </w:rPr>
        <w:t>TAC</w:t>
      </w:r>
      <w:r w:rsidR="00407FE2">
        <w:rPr>
          <w:bCs/>
        </w:rPr>
        <w:t xml:space="preserve"> see from accountability</w:t>
      </w:r>
      <w:r w:rsidR="00011D94">
        <w:rPr>
          <w:bCs/>
        </w:rPr>
        <w:t xml:space="preserve"> to make changes/decisions</w:t>
      </w:r>
      <w:r>
        <w:rPr>
          <w:bCs/>
        </w:rPr>
        <w:tab/>
      </w:r>
    </w:p>
    <w:p w14:paraId="30A5642A" w14:textId="09922DB8" w:rsidR="00E03396" w:rsidRDefault="00E03396" w:rsidP="0078622F">
      <w:pPr>
        <w:pStyle w:val="ListParagraph"/>
        <w:numPr>
          <w:ilvl w:val="1"/>
          <w:numId w:val="9"/>
        </w:numPr>
        <w:spacing w:after="0" w:line="240" w:lineRule="auto"/>
        <w:rPr>
          <w:bCs/>
        </w:rPr>
      </w:pPr>
      <w:r>
        <w:rPr>
          <w:bCs/>
        </w:rPr>
        <w:t>High school</w:t>
      </w:r>
      <w:r w:rsidR="00011D94">
        <w:rPr>
          <w:bCs/>
        </w:rPr>
        <w:t>s</w:t>
      </w:r>
      <w:r>
        <w:rPr>
          <w:bCs/>
        </w:rPr>
        <w:t xml:space="preserve"> under identifi</w:t>
      </w:r>
      <w:r w:rsidR="002A0D7D">
        <w:rPr>
          <w:bCs/>
        </w:rPr>
        <w:t xml:space="preserve">ed </w:t>
      </w:r>
    </w:p>
    <w:p w14:paraId="0CBE6853" w14:textId="0FD54268" w:rsidR="00011D94" w:rsidRDefault="00E03396" w:rsidP="0078622F">
      <w:pPr>
        <w:pStyle w:val="ListParagraph"/>
        <w:numPr>
          <w:ilvl w:val="2"/>
          <w:numId w:val="9"/>
        </w:numPr>
        <w:spacing w:after="0" w:line="240" w:lineRule="auto"/>
        <w:rPr>
          <w:bCs/>
        </w:rPr>
      </w:pPr>
      <w:r>
        <w:rPr>
          <w:bCs/>
        </w:rPr>
        <w:t>Designation</w:t>
      </w:r>
      <w:r w:rsidR="00011D94">
        <w:rPr>
          <w:bCs/>
        </w:rPr>
        <w:t xml:space="preserve"> filter</w:t>
      </w:r>
      <w:r>
        <w:rPr>
          <w:bCs/>
        </w:rPr>
        <w:t xml:space="preserve"> </w:t>
      </w:r>
      <w:r w:rsidR="00011D94">
        <w:rPr>
          <w:bCs/>
        </w:rPr>
        <w:t>compared student groups in school to subsets of</w:t>
      </w:r>
      <w:r>
        <w:rPr>
          <w:bCs/>
        </w:rPr>
        <w:t xml:space="preserve"> </w:t>
      </w:r>
      <w:r w:rsidR="009F48EE">
        <w:rPr>
          <w:bCs/>
        </w:rPr>
        <w:t>Title I</w:t>
      </w:r>
      <w:r w:rsidR="00011D94">
        <w:rPr>
          <w:bCs/>
        </w:rPr>
        <w:t xml:space="preserve"> schools (27) </w:t>
      </w:r>
      <w:r w:rsidR="0047484A">
        <w:rPr>
          <w:bCs/>
        </w:rPr>
        <w:t xml:space="preserve">in the bottom quartile </w:t>
      </w:r>
      <w:r w:rsidR="00011D94">
        <w:rPr>
          <w:bCs/>
        </w:rPr>
        <w:t>– Small comparison group</w:t>
      </w:r>
    </w:p>
    <w:p w14:paraId="6625BFD3" w14:textId="535C8A08" w:rsidR="00E03396" w:rsidRDefault="0047484A" w:rsidP="0078622F">
      <w:pPr>
        <w:pStyle w:val="ListParagraph"/>
        <w:numPr>
          <w:ilvl w:val="3"/>
          <w:numId w:val="9"/>
        </w:numPr>
        <w:spacing w:after="0" w:line="240" w:lineRule="auto"/>
        <w:rPr>
          <w:bCs/>
        </w:rPr>
      </w:pPr>
      <w:r w:rsidRPr="009E5F55">
        <w:rPr>
          <w:b/>
          <w:bCs/>
          <w:i/>
        </w:rPr>
        <w:t>TAC</w:t>
      </w:r>
      <w:r w:rsidRPr="0047484A">
        <w:rPr>
          <w:bCs/>
        </w:rPr>
        <w:t xml:space="preserve">: </w:t>
      </w:r>
      <w:r w:rsidR="009F48EE" w:rsidRPr="0047484A">
        <w:rPr>
          <w:bCs/>
        </w:rPr>
        <w:t xml:space="preserve">as a reference point not broad enough </w:t>
      </w:r>
      <w:r w:rsidRPr="0047484A">
        <w:rPr>
          <w:bCs/>
        </w:rPr>
        <w:t>-</w:t>
      </w:r>
      <w:r>
        <w:rPr>
          <w:bCs/>
        </w:rPr>
        <w:t xml:space="preserve"> c</w:t>
      </w:r>
      <w:r w:rsidR="009F48EE" w:rsidRPr="0047484A">
        <w:rPr>
          <w:bCs/>
        </w:rPr>
        <w:t>ould use other SES indicators in combination.</w:t>
      </w:r>
    </w:p>
    <w:p w14:paraId="2028485F" w14:textId="76BC12A9" w:rsidR="0047484A" w:rsidRPr="0047484A" w:rsidRDefault="0047484A" w:rsidP="0078622F">
      <w:pPr>
        <w:pStyle w:val="ListParagraph"/>
        <w:numPr>
          <w:ilvl w:val="3"/>
          <w:numId w:val="9"/>
        </w:numPr>
        <w:spacing w:after="0" w:line="240" w:lineRule="auto"/>
        <w:rPr>
          <w:bCs/>
        </w:rPr>
      </w:pPr>
      <w:r>
        <w:rPr>
          <w:bCs/>
        </w:rPr>
        <w:t>Are there other indicators of success could be using?</w:t>
      </w:r>
    </w:p>
    <w:p w14:paraId="7EE7B0F1" w14:textId="03DB6361" w:rsidR="009F48EE" w:rsidRDefault="009F48EE" w:rsidP="0078622F">
      <w:pPr>
        <w:pStyle w:val="ListParagraph"/>
        <w:numPr>
          <w:ilvl w:val="2"/>
          <w:numId w:val="9"/>
        </w:numPr>
        <w:spacing w:after="0" w:line="240" w:lineRule="auto"/>
        <w:rPr>
          <w:bCs/>
        </w:rPr>
      </w:pPr>
      <w:r>
        <w:rPr>
          <w:bCs/>
        </w:rPr>
        <w:t>Using graduation rate as an indicator</w:t>
      </w:r>
      <w:r w:rsidR="00011D94">
        <w:rPr>
          <w:bCs/>
        </w:rPr>
        <w:t xml:space="preserve"> – pretty high rate for our subsets</w:t>
      </w:r>
    </w:p>
    <w:p w14:paraId="5AB4DBE9" w14:textId="3E604551" w:rsidR="009F48EE" w:rsidRDefault="0070001F" w:rsidP="0078622F">
      <w:pPr>
        <w:pStyle w:val="ListParagraph"/>
        <w:numPr>
          <w:ilvl w:val="3"/>
          <w:numId w:val="9"/>
        </w:numPr>
        <w:spacing w:after="0" w:line="240" w:lineRule="auto"/>
        <w:rPr>
          <w:bCs/>
        </w:rPr>
      </w:pPr>
      <w:r>
        <w:rPr>
          <w:bCs/>
        </w:rPr>
        <w:t>Use</w:t>
      </w:r>
      <w:r w:rsidR="0047484A">
        <w:rPr>
          <w:bCs/>
        </w:rPr>
        <w:t xml:space="preserve">d </w:t>
      </w:r>
      <w:r>
        <w:rPr>
          <w:bCs/>
        </w:rPr>
        <w:t>average</w:t>
      </w:r>
      <w:r w:rsidR="0047484A">
        <w:rPr>
          <w:bCs/>
        </w:rPr>
        <w:t xml:space="preserve"> - based on guidance from DOE – maybe use median</w:t>
      </w:r>
    </w:p>
    <w:p w14:paraId="3D03D464" w14:textId="77777777" w:rsidR="00617D45" w:rsidRDefault="0047484A" w:rsidP="00617D45">
      <w:pPr>
        <w:pStyle w:val="ListParagraph"/>
        <w:numPr>
          <w:ilvl w:val="3"/>
          <w:numId w:val="9"/>
        </w:numPr>
        <w:spacing w:after="0" w:line="240" w:lineRule="auto"/>
        <w:rPr>
          <w:bCs/>
        </w:rPr>
      </w:pPr>
      <w:r>
        <w:rPr>
          <w:bCs/>
        </w:rPr>
        <w:t>Once look at this figure, approach DOE to see if guidance changes</w:t>
      </w:r>
    </w:p>
    <w:p w14:paraId="0141DF48" w14:textId="7741D53D" w:rsidR="0070001F" w:rsidRPr="00617D45" w:rsidRDefault="00617D45" w:rsidP="00617D45">
      <w:pPr>
        <w:spacing w:after="0" w:line="240" w:lineRule="auto"/>
        <w:rPr>
          <w:bCs/>
        </w:rPr>
      </w:pPr>
      <w:r w:rsidRPr="009E5F55">
        <w:rPr>
          <w:b/>
          <w:bCs/>
          <w:i/>
        </w:rPr>
        <w:t>TAC</w:t>
      </w:r>
      <w:r>
        <w:rPr>
          <w:bCs/>
          <w:i/>
        </w:rPr>
        <w:t xml:space="preserve">: </w:t>
      </w:r>
      <w:r w:rsidR="0070001F" w:rsidRPr="00617D45">
        <w:rPr>
          <w:bCs/>
        </w:rPr>
        <w:t>If there are things missing, use qualitative identifiers for schools</w:t>
      </w:r>
    </w:p>
    <w:p w14:paraId="183DBF23" w14:textId="7FA1B5DB" w:rsidR="0070001F" w:rsidRDefault="0070001F" w:rsidP="0078622F">
      <w:pPr>
        <w:pStyle w:val="ListParagraph"/>
        <w:numPr>
          <w:ilvl w:val="2"/>
          <w:numId w:val="9"/>
        </w:numPr>
        <w:spacing w:after="0" w:line="240" w:lineRule="auto"/>
        <w:rPr>
          <w:bCs/>
        </w:rPr>
      </w:pPr>
      <w:r>
        <w:rPr>
          <w:bCs/>
        </w:rPr>
        <w:t>Find ways that schools would be included</w:t>
      </w:r>
    </w:p>
    <w:p w14:paraId="6F6842E8" w14:textId="11C9AD28" w:rsidR="0070001F" w:rsidRDefault="0070001F" w:rsidP="0078622F">
      <w:pPr>
        <w:pStyle w:val="ListParagraph"/>
        <w:numPr>
          <w:ilvl w:val="2"/>
          <w:numId w:val="9"/>
        </w:numPr>
        <w:spacing w:after="0" w:line="240" w:lineRule="auto"/>
        <w:rPr>
          <w:bCs/>
        </w:rPr>
      </w:pPr>
      <w:r>
        <w:rPr>
          <w:bCs/>
        </w:rPr>
        <w:t>Look for additional spaces of SES or other indicators for comparison in high school</w:t>
      </w:r>
    </w:p>
    <w:p w14:paraId="0104805F" w14:textId="1CE1A959" w:rsidR="00E14609" w:rsidRDefault="00E14609" w:rsidP="0078622F">
      <w:pPr>
        <w:pStyle w:val="ListParagraph"/>
        <w:numPr>
          <w:ilvl w:val="2"/>
          <w:numId w:val="9"/>
        </w:numPr>
        <w:spacing w:after="0" w:line="240" w:lineRule="auto"/>
        <w:rPr>
          <w:bCs/>
        </w:rPr>
      </w:pPr>
      <w:r>
        <w:rPr>
          <w:bCs/>
        </w:rPr>
        <w:t xml:space="preserve">Concerns regarding the verification of ratings/self-assessment &amp; effect of EBA on designations </w:t>
      </w:r>
    </w:p>
    <w:p w14:paraId="182A7554" w14:textId="63B86470" w:rsidR="00C803A4" w:rsidRDefault="00392E44" w:rsidP="0078622F">
      <w:pPr>
        <w:pStyle w:val="ListParagraph"/>
        <w:numPr>
          <w:ilvl w:val="2"/>
          <w:numId w:val="9"/>
        </w:numPr>
        <w:spacing w:after="0" w:line="240" w:lineRule="auto"/>
        <w:rPr>
          <w:bCs/>
        </w:rPr>
      </w:pPr>
      <w:r>
        <w:rPr>
          <w:bCs/>
        </w:rPr>
        <w:lastRenderedPageBreak/>
        <w:t>U</w:t>
      </w:r>
      <w:r w:rsidR="00C803A4">
        <w:rPr>
          <w:bCs/>
        </w:rPr>
        <w:t xml:space="preserve">se a two-year rolling average </w:t>
      </w:r>
      <w:r>
        <w:rPr>
          <w:bCs/>
        </w:rPr>
        <w:t xml:space="preserve">of ACT scores </w:t>
      </w:r>
      <w:r w:rsidR="00C803A4">
        <w:rPr>
          <w:bCs/>
        </w:rPr>
        <w:t xml:space="preserve">if schools do not have 10 students </w:t>
      </w:r>
      <w:r>
        <w:rPr>
          <w:bCs/>
        </w:rPr>
        <w:t xml:space="preserve">- </w:t>
      </w:r>
      <w:r w:rsidR="00C803A4">
        <w:rPr>
          <w:bCs/>
        </w:rPr>
        <w:t>increase</w:t>
      </w:r>
      <w:r>
        <w:rPr>
          <w:bCs/>
        </w:rPr>
        <w:t>s</w:t>
      </w:r>
      <w:r w:rsidR="00C803A4">
        <w:rPr>
          <w:bCs/>
        </w:rPr>
        <w:t xml:space="preserve"> pool of schools/students (schools must have </w:t>
      </w:r>
      <w:r>
        <w:rPr>
          <w:bCs/>
        </w:rPr>
        <w:t>at least 10 students who take the test)</w:t>
      </w:r>
    </w:p>
    <w:p w14:paraId="3FEC7EFE" w14:textId="0C8BEA7E" w:rsidR="0070001F" w:rsidRDefault="0070001F" w:rsidP="0078622F">
      <w:pPr>
        <w:pStyle w:val="ListParagraph"/>
        <w:numPr>
          <w:ilvl w:val="0"/>
          <w:numId w:val="9"/>
        </w:numPr>
        <w:spacing w:after="0" w:line="240" w:lineRule="auto"/>
        <w:rPr>
          <w:bCs/>
        </w:rPr>
      </w:pPr>
      <w:r>
        <w:rPr>
          <w:bCs/>
        </w:rPr>
        <w:t>Filter methods</w:t>
      </w:r>
      <w:r w:rsidR="00F07A97">
        <w:rPr>
          <w:bCs/>
        </w:rPr>
        <w:t xml:space="preserve"> for </w:t>
      </w:r>
      <w:r w:rsidR="00C803A4">
        <w:rPr>
          <w:bCs/>
        </w:rPr>
        <w:t>T</w:t>
      </w:r>
      <w:r w:rsidR="00F07A97">
        <w:rPr>
          <w:bCs/>
        </w:rPr>
        <w:t>SI/ATSI</w:t>
      </w:r>
    </w:p>
    <w:p w14:paraId="41414374" w14:textId="263F13F7" w:rsidR="00392E44" w:rsidRDefault="00392E44" w:rsidP="0078622F">
      <w:pPr>
        <w:pStyle w:val="ListParagraph"/>
        <w:numPr>
          <w:ilvl w:val="1"/>
          <w:numId w:val="9"/>
        </w:numPr>
        <w:spacing w:after="0" w:line="240" w:lineRule="auto"/>
        <w:rPr>
          <w:bCs/>
        </w:rPr>
      </w:pPr>
      <w:r>
        <w:rPr>
          <w:bCs/>
        </w:rPr>
        <w:t xml:space="preserve">Are our measures of growth adequately capturing progress? </w:t>
      </w:r>
    </w:p>
    <w:p w14:paraId="56A50829" w14:textId="77777777" w:rsidR="00392E44" w:rsidRDefault="00392E44" w:rsidP="0078622F">
      <w:pPr>
        <w:pStyle w:val="ListParagraph"/>
        <w:numPr>
          <w:ilvl w:val="2"/>
          <w:numId w:val="9"/>
        </w:numPr>
        <w:spacing w:after="0" w:line="240" w:lineRule="auto"/>
        <w:rPr>
          <w:bCs/>
        </w:rPr>
      </w:pPr>
      <w:r>
        <w:rPr>
          <w:bCs/>
        </w:rPr>
        <w:t>Improvement, growth &amp; non-proficiency</w:t>
      </w:r>
    </w:p>
    <w:p w14:paraId="552C8480" w14:textId="5CEDA4E0" w:rsidR="0070001F" w:rsidRDefault="00392E44" w:rsidP="0078622F">
      <w:pPr>
        <w:pStyle w:val="ListParagraph"/>
        <w:numPr>
          <w:ilvl w:val="0"/>
          <w:numId w:val="15"/>
        </w:numPr>
        <w:spacing w:after="0" w:line="240" w:lineRule="auto"/>
        <w:rPr>
          <w:bCs/>
        </w:rPr>
      </w:pPr>
      <w:r w:rsidRPr="009E5F55">
        <w:rPr>
          <w:b/>
          <w:bCs/>
          <w:i/>
        </w:rPr>
        <w:t>TAC</w:t>
      </w:r>
      <w:r>
        <w:rPr>
          <w:bCs/>
        </w:rPr>
        <w:t xml:space="preserve">: Are they making enough growth? </w:t>
      </w:r>
      <w:r w:rsidR="0070001F" w:rsidRPr="00392E44">
        <w:rPr>
          <w:bCs/>
        </w:rPr>
        <w:t xml:space="preserve">What is enough growth? What is reasonable? Is there a minimum </w:t>
      </w:r>
      <w:r w:rsidR="00E14609" w:rsidRPr="00392E44">
        <w:rPr>
          <w:bCs/>
        </w:rPr>
        <w:t>amount</w:t>
      </w:r>
      <w:r>
        <w:rPr>
          <w:bCs/>
        </w:rPr>
        <w:t xml:space="preserve"> to demonstrate progress</w:t>
      </w:r>
      <w:r w:rsidR="00E14609" w:rsidRPr="00392E44">
        <w:rPr>
          <w:bCs/>
        </w:rPr>
        <w:t>?</w:t>
      </w:r>
    </w:p>
    <w:p w14:paraId="23DAFD6B" w14:textId="595DFEAD" w:rsidR="007B2126" w:rsidRPr="00392E44" w:rsidRDefault="007B2126" w:rsidP="0078622F">
      <w:pPr>
        <w:pStyle w:val="ListParagraph"/>
        <w:numPr>
          <w:ilvl w:val="0"/>
          <w:numId w:val="15"/>
        </w:numPr>
        <w:spacing w:after="0" w:line="240" w:lineRule="auto"/>
        <w:rPr>
          <w:bCs/>
        </w:rPr>
      </w:pPr>
      <w:r>
        <w:rPr>
          <w:bCs/>
        </w:rPr>
        <w:t>Is Stage 2 irrelevant?</w:t>
      </w:r>
    </w:p>
    <w:p w14:paraId="6083E152" w14:textId="6A0D1845" w:rsidR="007B2126" w:rsidRPr="007B2126" w:rsidRDefault="0070001F" w:rsidP="0078622F">
      <w:pPr>
        <w:pStyle w:val="ListParagraph"/>
        <w:numPr>
          <w:ilvl w:val="1"/>
          <w:numId w:val="9"/>
        </w:numPr>
        <w:spacing w:after="0" w:line="240" w:lineRule="auto"/>
        <w:rPr>
          <w:bCs/>
        </w:rPr>
      </w:pPr>
      <w:r w:rsidRPr="007B2126">
        <w:rPr>
          <w:bCs/>
        </w:rPr>
        <w:t>Not great amount of change</w:t>
      </w:r>
      <w:r w:rsidR="007B2126" w:rsidRPr="007B2126">
        <w:rPr>
          <w:bCs/>
        </w:rPr>
        <w:t xml:space="preserve"> for the 148 schools so is something wrong or</w:t>
      </w:r>
      <w:r w:rsidRPr="007B2126">
        <w:rPr>
          <w:bCs/>
        </w:rPr>
        <w:t xml:space="preserve"> </w:t>
      </w:r>
      <w:r w:rsidR="007B2126" w:rsidRPr="007B2126">
        <w:rPr>
          <w:bCs/>
        </w:rPr>
        <w:t>is 1</w:t>
      </w:r>
      <w:r w:rsidRPr="007B2126">
        <w:rPr>
          <w:bCs/>
        </w:rPr>
        <w:t>48 schools at TSI/ATSI too large</w:t>
      </w:r>
      <w:r w:rsidR="007B2126" w:rsidRPr="007B2126">
        <w:rPr>
          <w:bCs/>
        </w:rPr>
        <w:t>?</w:t>
      </w:r>
      <w:r w:rsidR="007B2126">
        <w:rPr>
          <w:bCs/>
        </w:rPr>
        <w:t xml:space="preserve"> Which situation is most concerning?</w:t>
      </w:r>
    </w:p>
    <w:p w14:paraId="6F84ADAF" w14:textId="18CE6AE8" w:rsidR="00526FBA" w:rsidRDefault="00526FBA" w:rsidP="0078622F">
      <w:pPr>
        <w:pStyle w:val="ListParagraph"/>
        <w:numPr>
          <w:ilvl w:val="1"/>
          <w:numId w:val="9"/>
        </w:numPr>
        <w:spacing w:after="0" w:line="240" w:lineRule="auto"/>
        <w:rPr>
          <w:bCs/>
        </w:rPr>
      </w:pPr>
      <w:r>
        <w:rPr>
          <w:bCs/>
        </w:rPr>
        <w:t>Concern</w:t>
      </w:r>
      <w:r w:rsidR="007B2126">
        <w:rPr>
          <w:bCs/>
        </w:rPr>
        <w:t xml:space="preserve"> for NDE</w:t>
      </w:r>
    </w:p>
    <w:p w14:paraId="495F3745" w14:textId="16C471DE" w:rsidR="00526FBA" w:rsidRDefault="00526FBA" w:rsidP="0078622F">
      <w:pPr>
        <w:pStyle w:val="ListParagraph"/>
        <w:numPr>
          <w:ilvl w:val="2"/>
          <w:numId w:val="9"/>
        </w:numPr>
        <w:spacing w:after="0" w:line="240" w:lineRule="auto"/>
        <w:rPr>
          <w:bCs/>
        </w:rPr>
      </w:pPr>
      <w:r>
        <w:rPr>
          <w:bCs/>
        </w:rPr>
        <w:t>276 schools not performing at the same level of Title I students but didn’t grow at the same rate</w:t>
      </w:r>
    </w:p>
    <w:p w14:paraId="0951105E" w14:textId="5A2EC3E7" w:rsidR="00526FBA" w:rsidRDefault="00526FBA" w:rsidP="0078622F">
      <w:pPr>
        <w:pStyle w:val="ListParagraph"/>
        <w:numPr>
          <w:ilvl w:val="3"/>
          <w:numId w:val="9"/>
        </w:numPr>
        <w:spacing w:after="0" w:line="240" w:lineRule="auto"/>
        <w:rPr>
          <w:bCs/>
        </w:rPr>
      </w:pPr>
      <w:r>
        <w:rPr>
          <w:bCs/>
        </w:rPr>
        <w:t>Need to know if true</w:t>
      </w:r>
      <w:r w:rsidR="007D695F">
        <w:rPr>
          <w:bCs/>
        </w:rPr>
        <w:t xml:space="preserve"> – if focus on growth, this is not happening</w:t>
      </w:r>
      <w:r w:rsidR="007B2126">
        <w:rPr>
          <w:bCs/>
        </w:rPr>
        <w:t xml:space="preserve"> in schools</w:t>
      </w:r>
    </w:p>
    <w:p w14:paraId="3735A881" w14:textId="12E9AE4A" w:rsidR="00526FBA" w:rsidRDefault="007B2126" w:rsidP="0078622F">
      <w:pPr>
        <w:pStyle w:val="ListParagraph"/>
        <w:numPr>
          <w:ilvl w:val="2"/>
          <w:numId w:val="9"/>
        </w:numPr>
        <w:spacing w:after="0" w:line="240" w:lineRule="auto"/>
        <w:rPr>
          <w:bCs/>
        </w:rPr>
      </w:pPr>
      <w:r w:rsidRPr="009E5F55">
        <w:rPr>
          <w:b/>
          <w:bCs/>
          <w:i/>
        </w:rPr>
        <w:t>TAC</w:t>
      </w:r>
      <w:r>
        <w:rPr>
          <w:bCs/>
        </w:rPr>
        <w:t xml:space="preserve">: </w:t>
      </w:r>
      <w:r w:rsidR="00526FBA">
        <w:rPr>
          <w:bCs/>
        </w:rPr>
        <w:t>Is status highly correlated with</w:t>
      </w:r>
      <w:r w:rsidR="007D695F">
        <w:rPr>
          <w:bCs/>
        </w:rPr>
        <w:t xml:space="preserve"> academic progress/</w:t>
      </w:r>
      <w:r w:rsidR="00526FBA">
        <w:rPr>
          <w:bCs/>
        </w:rPr>
        <w:t>proficiency?</w:t>
      </w:r>
      <w:r w:rsidR="00470858">
        <w:rPr>
          <w:bCs/>
        </w:rPr>
        <w:t xml:space="preserve"> Academic progress and non-proficiency is basically measuring the same thing – concern for NDE</w:t>
      </w:r>
    </w:p>
    <w:p w14:paraId="7F1F58DC" w14:textId="25E019A5" w:rsidR="00526FBA" w:rsidRDefault="00526FBA" w:rsidP="0078622F">
      <w:pPr>
        <w:pStyle w:val="ListParagraph"/>
        <w:numPr>
          <w:ilvl w:val="3"/>
          <w:numId w:val="9"/>
        </w:numPr>
        <w:spacing w:after="0" w:line="240" w:lineRule="auto"/>
        <w:rPr>
          <w:bCs/>
        </w:rPr>
      </w:pPr>
      <w:r>
        <w:rPr>
          <w:bCs/>
        </w:rPr>
        <w:t xml:space="preserve">If not seeing high correlation, </w:t>
      </w:r>
      <w:r w:rsidR="00470858">
        <w:rPr>
          <w:bCs/>
        </w:rPr>
        <w:t>may be less that</w:t>
      </w:r>
      <w:r>
        <w:rPr>
          <w:bCs/>
        </w:rPr>
        <w:t xml:space="preserve"> progress measure </w:t>
      </w:r>
      <w:r w:rsidR="007D695F">
        <w:rPr>
          <w:bCs/>
        </w:rPr>
        <w:t xml:space="preserve">colinear but the </w:t>
      </w:r>
      <w:r>
        <w:rPr>
          <w:bCs/>
        </w:rPr>
        <w:t>threshold expectation</w:t>
      </w:r>
      <w:r w:rsidR="007D695F">
        <w:rPr>
          <w:bCs/>
        </w:rPr>
        <w:t xml:space="preserve"> is issue</w:t>
      </w:r>
      <w:r w:rsidR="00470858">
        <w:rPr>
          <w:bCs/>
        </w:rPr>
        <w:t xml:space="preserve"> </w:t>
      </w:r>
    </w:p>
    <w:p w14:paraId="1F58309A" w14:textId="52BF25B3" w:rsidR="00526FBA" w:rsidRDefault="00526FBA" w:rsidP="0078622F">
      <w:pPr>
        <w:pStyle w:val="ListParagraph"/>
        <w:numPr>
          <w:ilvl w:val="3"/>
          <w:numId w:val="9"/>
        </w:numPr>
        <w:spacing w:after="0" w:line="240" w:lineRule="auto"/>
        <w:rPr>
          <w:bCs/>
        </w:rPr>
      </w:pPr>
      <w:r>
        <w:rPr>
          <w:bCs/>
        </w:rPr>
        <w:t xml:space="preserve">What </w:t>
      </w:r>
      <w:r w:rsidR="007D695F">
        <w:rPr>
          <w:bCs/>
        </w:rPr>
        <w:t>does</w:t>
      </w:r>
      <w:r>
        <w:rPr>
          <w:bCs/>
        </w:rPr>
        <w:t xml:space="preserve"> distribution of progress </w:t>
      </w:r>
      <w:r w:rsidR="007D695F">
        <w:rPr>
          <w:bCs/>
        </w:rPr>
        <w:t>indicators look like</w:t>
      </w:r>
      <w:r>
        <w:rPr>
          <w:bCs/>
        </w:rPr>
        <w:t xml:space="preserve"> – </w:t>
      </w:r>
      <w:r w:rsidR="007D695F">
        <w:rPr>
          <w:bCs/>
        </w:rPr>
        <w:t xml:space="preserve">narrow or wide distribution need to </w:t>
      </w:r>
      <w:r>
        <w:rPr>
          <w:bCs/>
        </w:rPr>
        <w:t>shift threshold expectation</w:t>
      </w:r>
      <w:r w:rsidR="00470858">
        <w:rPr>
          <w:bCs/>
        </w:rPr>
        <w:t xml:space="preserve"> to filter from Stage 2 or Stage 3 – change the cut score depending on shape &amp; density of where the distribution is</w:t>
      </w:r>
    </w:p>
    <w:p w14:paraId="7B1BD554" w14:textId="0A161B2C" w:rsidR="00526FBA" w:rsidRDefault="00526FBA" w:rsidP="0078622F">
      <w:pPr>
        <w:pStyle w:val="ListParagraph"/>
        <w:numPr>
          <w:ilvl w:val="3"/>
          <w:numId w:val="9"/>
        </w:numPr>
        <w:spacing w:after="0" w:line="240" w:lineRule="auto"/>
        <w:rPr>
          <w:bCs/>
        </w:rPr>
      </w:pPr>
      <w:r>
        <w:rPr>
          <w:bCs/>
        </w:rPr>
        <w:t xml:space="preserve">If 148 schools at final stage too many, filter </w:t>
      </w:r>
      <w:r w:rsidR="007D695F">
        <w:rPr>
          <w:bCs/>
        </w:rPr>
        <w:t xml:space="preserve">thresholds </w:t>
      </w:r>
      <w:r>
        <w:rPr>
          <w:bCs/>
        </w:rPr>
        <w:t>need to be adjusted if not enough confidence in results</w:t>
      </w:r>
      <w:r w:rsidR="00470858">
        <w:rPr>
          <w:bCs/>
        </w:rPr>
        <w:t xml:space="preserve"> </w:t>
      </w:r>
    </w:p>
    <w:p w14:paraId="0CA29771" w14:textId="5121AA16" w:rsidR="00526FBA" w:rsidRDefault="00526FBA" w:rsidP="0078622F">
      <w:pPr>
        <w:pStyle w:val="ListParagraph"/>
        <w:numPr>
          <w:ilvl w:val="0"/>
          <w:numId w:val="9"/>
        </w:numPr>
        <w:spacing w:after="0" w:line="240" w:lineRule="auto"/>
        <w:rPr>
          <w:bCs/>
        </w:rPr>
      </w:pPr>
      <w:r>
        <w:rPr>
          <w:bCs/>
        </w:rPr>
        <w:t>Comprehensive schools</w:t>
      </w:r>
      <w:r w:rsidR="00470858">
        <w:rPr>
          <w:bCs/>
        </w:rPr>
        <w:t xml:space="preserve"> – concern about capacity &amp; ability to support these schools especially for students with disabilities subset</w:t>
      </w:r>
    </w:p>
    <w:p w14:paraId="1386EFBD" w14:textId="6F1ECECD" w:rsidR="00470858" w:rsidRDefault="00470858" w:rsidP="0078622F">
      <w:pPr>
        <w:pStyle w:val="ListParagraph"/>
        <w:numPr>
          <w:ilvl w:val="1"/>
          <w:numId w:val="9"/>
        </w:numPr>
        <w:spacing w:after="0" w:line="240" w:lineRule="auto"/>
        <w:rPr>
          <w:bCs/>
        </w:rPr>
      </w:pPr>
      <w:r>
        <w:rPr>
          <w:bCs/>
        </w:rPr>
        <w:t>Concern also about exit strategies for ATSI student group/schools</w:t>
      </w:r>
    </w:p>
    <w:p w14:paraId="0AD4D7FB" w14:textId="5A816D97" w:rsidR="00526FBA" w:rsidRDefault="008E326A" w:rsidP="0078622F">
      <w:pPr>
        <w:pStyle w:val="ListParagraph"/>
        <w:numPr>
          <w:ilvl w:val="1"/>
          <w:numId w:val="9"/>
        </w:numPr>
        <w:spacing w:after="0" w:line="240" w:lineRule="auto"/>
        <w:rPr>
          <w:bCs/>
        </w:rPr>
      </w:pPr>
      <w:r w:rsidRPr="009E5F55">
        <w:rPr>
          <w:b/>
          <w:bCs/>
          <w:i/>
        </w:rPr>
        <w:t>TAC</w:t>
      </w:r>
      <w:r>
        <w:rPr>
          <w:bCs/>
        </w:rPr>
        <w:t xml:space="preserve">: </w:t>
      </w:r>
      <w:r w:rsidR="00526FBA">
        <w:rPr>
          <w:bCs/>
        </w:rPr>
        <w:t xml:space="preserve">Credibility issue if support does not result in improvement and </w:t>
      </w:r>
      <w:r w:rsidR="00470858">
        <w:rPr>
          <w:bCs/>
        </w:rPr>
        <w:t xml:space="preserve">schools may </w:t>
      </w:r>
      <w:r w:rsidR="00526FBA">
        <w:rPr>
          <w:bCs/>
        </w:rPr>
        <w:t>feel public shaming with no purpose</w:t>
      </w:r>
      <w:r>
        <w:rPr>
          <w:bCs/>
        </w:rPr>
        <w:t xml:space="preserve"> if there’s no improvement</w:t>
      </w:r>
    </w:p>
    <w:p w14:paraId="325630EB" w14:textId="15F3EC5C" w:rsidR="008E326A" w:rsidRDefault="008E326A" w:rsidP="0078622F">
      <w:pPr>
        <w:pStyle w:val="ListParagraph"/>
        <w:numPr>
          <w:ilvl w:val="1"/>
          <w:numId w:val="9"/>
        </w:numPr>
        <w:spacing w:after="0" w:line="240" w:lineRule="auto"/>
        <w:rPr>
          <w:bCs/>
        </w:rPr>
      </w:pPr>
      <w:r>
        <w:rPr>
          <w:bCs/>
        </w:rPr>
        <w:t>What is policy tolerance for State regarding identification of schools? Policy determines what is measured by accountability. Reality of intervention is whether you can afford to do it, but policy is what are you willing to say publicly. What are implications if you identify schools but cannot help them improve, and if you don’t identify them, but they need help? Consequences for over- and under-identifying schools. Get input from Commissioner and/or Board, if they are the ones who have a say in the process, regarding policy tolerance in order to get to point where you can push/pull on levers in system.</w:t>
      </w:r>
    </w:p>
    <w:p w14:paraId="0FFEDEAF" w14:textId="0E23F84B" w:rsidR="00526FBA" w:rsidRDefault="00526FBA" w:rsidP="0078622F">
      <w:pPr>
        <w:pStyle w:val="ListParagraph"/>
        <w:numPr>
          <w:ilvl w:val="0"/>
          <w:numId w:val="16"/>
        </w:numPr>
        <w:spacing w:after="0" w:line="240" w:lineRule="auto"/>
        <w:rPr>
          <w:bCs/>
        </w:rPr>
      </w:pPr>
      <w:r w:rsidRPr="008E326A">
        <w:rPr>
          <w:bCs/>
        </w:rPr>
        <w:t>Are Title I schools appropriate comparison</w:t>
      </w:r>
      <w:r w:rsidR="00C72CFA">
        <w:rPr>
          <w:bCs/>
        </w:rPr>
        <w:t xml:space="preserve"> group </w:t>
      </w:r>
      <w:r w:rsidR="008E326A">
        <w:rPr>
          <w:bCs/>
        </w:rPr>
        <w:t xml:space="preserve">(lowest quarter </w:t>
      </w:r>
      <w:r w:rsidR="00C72CFA">
        <w:rPr>
          <w:bCs/>
        </w:rPr>
        <w:t xml:space="preserve">for TSI </w:t>
      </w:r>
      <w:r w:rsidR="008E326A">
        <w:rPr>
          <w:bCs/>
        </w:rPr>
        <w:t>&amp; lowest 5%</w:t>
      </w:r>
      <w:r w:rsidR="00C72CFA">
        <w:rPr>
          <w:bCs/>
        </w:rPr>
        <w:t xml:space="preserve"> for ATSI)</w:t>
      </w:r>
      <w:r w:rsidRPr="008E326A">
        <w:rPr>
          <w:bCs/>
        </w:rPr>
        <w:t>?</w:t>
      </w:r>
    </w:p>
    <w:p w14:paraId="14F8FE16" w14:textId="38667AB4" w:rsidR="00C72CFA" w:rsidRPr="008E326A" w:rsidRDefault="00C72CFA" w:rsidP="0078622F">
      <w:pPr>
        <w:pStyle w:val="ListParagraph"/>
        <w:numPr>
          <w:ilvl w:val="1"/>
          <w:numId w:val="16"/>
        </w:numPr>
        <w:spacing w:after="0" w:line="240" w:lineRule="auto"/>
        <w:rPr>
          <w:bCs/>
        </w:rPr>
      </w:pPr>
      <w:r w:rsidRPr="009E5F55">
        <w:rPr>
          <w:b/>
          <w:bCs/>
          <w:i/>
        </w:rPr>
        <w:t>TAC</w:t>
      </w:r>
      <w:r>
        <w:rPr>
          <w:bCs/>
        </w:rPr>
        <w:t xml:space="preserve">: Not sure if there is another category to use. </w:t>
      </w:r>
    </w:p>
    <w:p w14:paraId="09D509E0" w14:textId="3D5D9C99" w:rsidR="00526FBA" w:rsidRDefault="00C72CFA" w:rsidP="0078622F">
      <w:pPr>
        <w:pStyle w:val="ListParagraph"/>
        <w:numPr>
          <w:ilvl w:val="1"/>
          <w:numId w:val="16"/>
        </w:numPr>
        <w:spacing w:after="0" w:line="240" w:lineRule="auto"/>
        <w:rPr>
          <w:bCs/>
        </w:rPr>
      </w:pPr>
      <w:r>
        <w:rPr>
          <w:bCs/>
        </w:rPr>
        <w:t>Is NDE</w:t>
      </w:r>
      <w:r w:rsidR="00526FBA" w:rsidRPr="008E326A">
        <w:rPr>
          <w:bCs/>
        </w:rPr>
        <w:t xml:space="preserve"> required to stay with comparison group or can NDE change model</w:t>
      </w:r>
      <w:r>
        <w:rPr>
          <w:bCs/>
        </w:rPr>
        <w:t xml:space="preserve"> (i.e., absolute threshold)</w:t>
      </w:r>
      <w:r w:rsidR="00526FBA" w:rsidRPr="008E326A">
        <w:rPr>
          <w:bCs/>
        </w:rPr>
        <w:t>?</w:t>
      </w:r>
    </w:p>
    <w:p w14:paraId="4B4D7020" w14:textId="40328595" w:rsidR="00C72CFA" w:rsidRPr="008E326A" w:rsidRDefault="00C72CFA" w:rsidP="0078622F">
      <w:pPr>
        <w:pStyle w:val="ListParagraph"/>
        <w:numPr>
          <w:ilvl w:val="2"/>
          <w:numId w:val="16"/>
        </w:numPr>
        <w:spacing w:after="0" w:line="240" w:lineRule="auto"/>
        <w:rPr>
          <w:bCs/>
        </w:rPr>
      </w:pPr>
      <w:r>
        <w:rPr>
          <w:bCs/>
        </w:rPr>
        <w:t>Concern for NDE is when use absolutes it becomes easier for others to rank schools/students. Not willing to go there.</w:t>
      </w:r>
    </w:p>
    <w:p w14:paraId="226D73F0" w14:textId="20152840" w:rsidR="00526FBA" w:rsidRDefault="00686A00" w:rsidP="0078622F">
      <w:pPr>
        <w:pStyle w:val="ListParagraph"/>
        <w:numPr>
          <w:ilvl w:val="1"/>
          <w:numId w:val="9"/>
        </w:numPr>
        <w:spacing w:after="0" w:line="240" w:lineRule="auto"/>
        <w:rPr>
          <w:bCs/>
        </w:rPr>
      </w:pPr>
      <w:r>
        <w:rPr>
          <w:bCs/>
        </w:rPr>
        <w:t xml:space="preserve">NDE: </w:t>
      </w:r>
      <w:r w:rsidR="00526FBA">
        <w:rPr>
          <w:bCs/>
        </w:rPr>
        <w:t xml:space="preserve">Goal is to identify schools but keep it </w:t>
      </w:r>
      <w:r w:rsidR="00C72CFA">
        <w:rPr>
          <w:bCs/>
        </w:rPr>
        <w:t xml:space="preserve">extremely </w:t>
      </w:r>
      <w:r w:rsidR="00526FBA">
        <w:rPr>
          <w:bCs/>
        </w:rPr>
        <w:t>categorical</w:t>
      </w:r>
      <w:r w:rsidR="00C72CFA">
        <w:rPr>
          <w:bCs/>
        </w:rPr>
        <w:t xml:space="preserve"> &amp; focus on those</w:t>
      </w:r>
    </w:p>
    <w:p w14:paraId="15769F23" w14:textId="7912A815" w:rsidR="002122E8" w:rsidRPr="002122E8" w:rsidRDefault="00686A00" w:rsidP="0078622F">
      <w:pPr>
        <w:pStyle w:val="ListParagraph"/>
        <w:numPr>
          <w:ilvl w:val="2"/>
          <w:numId w:val="9"/>
        </w:numPr>
        <w:spacing w:after="0" w:line="240" w:lineRule="auto"/>
        <w:rPr>
          <w:bCs/>
        </w:rPr>
      </w:pPr>
      <w:r w:rsidRPr="009E5F55">
        <w:rPr>
          <w:b/>
          <w:bCs/>
          <w:i/>
        </w:rPr>
        <w:t>TAC</w:t>
      </w:r>
      <w:r>
        <w:rPr>
          <w:bCs/>
        </w:rPr>
        <w:t>: After years of data &amp; model unchanged, schools may be able to control “own destiny” &amp; get out of designation but if normative every year dependent on performance of subgroup difficult to gauge whether will be designated or not</w:t>
      </w:r>
      <w:r w:rsidR="002122E8">
        <w:rPr>
          <w:bCs/>
        </w:rPr>
        <w:t xml:space="preserve"> – issue with moving target if designated one year but not the next – look at criterion-based approach</w:t>
      </w:r>
    </w:p>
    <w:p w14:paraId="79B6F08F" w14:textId="00EE904F" w:rsidR="002122E8" w:rsidRDefault="002122E8" w:rsidP="0078622F">
      <w:pPr>
        <w:pStyle w:val="ListParagraph"/>
        <w:numPr>
          <w:ilvl w:val="2"/>
          <w:numId w:val="9"/>
        </w:numPr>
        <w:spacing w:after="0" w:line="240" w:lineRule="auto"/>
        <w:rPr>
          <w:bCs/>
        </w:rPr>
      </w:pPr>
      <w:r>
        <w:rPr>
          <w:bCs/>
        </w:rPr>
        <w:t>System – look at references over past years &amp; set it – if need to change it can come after re-evaluation (i.e., need to identify more schools) – become systematic so schools can identify when can drop out</w:t>
      </w:r>
    </w:p>
    <w:p w14:paraId="33A4AA86" w14:textId="30BF1B5B" w:rsidR="00526FBA" w:rsidRPr="002122E8" w:rsidRDefault="002122E8" w:rsidP="0078622F">
      <w:pPr>
        <w:pStyle w:val="ListParagraph"/>
        <w:numPr>
          <w:ilvl w:val="2"/>
          <w:numId w:val="9"/>
        </w:numPr>
        <w:spacing w:after="0" w:line="240" w:lineRule="auto"/>
        <w:rPr>
          <w:bCs/>
        </w:rPr>
      </w:pPr>
      <w:r w:rsidRPr="002122E8">
        <w:rPr>
          <w:bCs/>
        </w:rPr>
        <w:t>Can look at schools designated over years &amp; see what</w:t>
      </w:r>
      <w:r>
        <w:rPr>
          <w:bCs/>
        </w:rPr>
        <w:t xml:space="preserve"> other</w:t>
      </w:r>
      <w:r w:rsidRPr="002122E8">
        <w:rPr>
          <w:bCs/>
        </w:rPr>
        <w:t xml:space="preserve"> schools you may have identified. </w:t>
      </w:r>
      <w:r w:rsidR="00526FBA" w:rsidRPr="002122E8">
        <w:rPr>
          <w:bCs/>
        </w:rPr>
        <w:t>Run logistics model to predict schools using compensatory equation</w:t>
      </w:r>
      <w:r>
        <w:rPr>
          <w:bCs/>
        </w:rPr>
        <w:t xml:space="preserve">. Problem would be if equation gets out schools will know what will keep them out of designation. </w:t>
      </w:r>
    </w:p>
    <w:p w14:paraId="6DDC2DCA" w14:textId="272AF0D7" w:rsidR="00526FBA" w:rsidRDefault="00526FBA" w:rsidP="00526FBA">
      <w:pPr>
        <w:spacing w:after="0" w:line="240" w:lineRule="auto"/>
        <w:rPr>
          <w:bCs/>
        </w:rPr>
      </w:pPr>
    </w:p>
    <w:p w14:paraId="35663296" w14:textId="1217BE43" w:rsidR="00526FBA" w:rsidRDefault="00526FBA" w:rsidP="00526FBA">
      <w:pPr>
        <w:spacing w:after="0" w:line="240" w:lineRule="auto"/>
        <w:rPr>
          <w:b/>
        </w:rPr>
      </w:pPr>
      <w:r>
        <w:rPr>
          <w:b/>
        </w:rPr>
        <w:lastRenderedPageBreak/>
        <w:t>Student Growth Percentile</w:t>
      </w:r>
    </w:p>
    <w:p w14:paraId="53EF0707" w14:textId="5CEA5EFC" w:rsidR="004E6A08" w:rsidRDefault="00526FBA" w:rsidP="0078622F">
      <w:pPr>
        <w:pStyle w:val="ListParagraph"/>
        <w:numPr>
          <w:ilvl w:val="0"/>
          <w:numId w:val="10"/>
        </w:numPr>
        <w:spacing w:after="0" w:line="240" w:lineRule="auto"/>
        <w:rPr>
          <w:bCs/>
        </w:rPr>
      </w:pPr>
      <w:r w:rsidRPr="00E16519">
        <w:rPr>
          <w:bCs/>
        </w:rPr>
        <w:t xml:space="preserve">Three </w:t>
      </w:r>
      <w:r w:rsidR="00F35CFE">
        <w:rPr>
          <w:bCs/>
        </w:rPr>
        <w:t>measures</w:t>
      </w:r>
      <w:r w:rsidR="00E16519" w:rsidRPr="00E16519">
        <w:rPr>
          <w:bCs/>
        </w:rPr>
        <w:t xml:space="preserve"> of academic progress: improvement, non-proficiency, growth.</w:t>
      </w:r>
      <w:r w:rsidR="00F35CFE">
        <w:rPr>
          <w:bCs/>
        </w:rPr>
        <w:t xml:space="preserve"> Board is interested in emphasizing growth. </w:t>
      </w:r>
      <w:r w:rsidR="00E16519" w:rsidRPr="00E16519">
        <w:rPr>
          <w:bCs/>
        </w:rPr>
        <w:t xml:space="preserve"> Question: </w:t>
      </w:r>
      <w:r w:rsidR="00F35CFE">
        <w:rPr>
          <w:bCs/>
        </w:rPr>
        <w:t>S</w:t>
      </w:r>
      <w:r w:rsidR="00E16519" w:rsidRPr="00E16519">
        <w:rPr>
          <w:bCs/>
        </w:rPr>
        <w:t>hould Student Growth Percentile be added to the accountability system?</w:t>
      </w:r>
    </w:p>
    <w:p w14:paraId="264AE0C2" w14:textId="59A30433" w:rsidR="00F35CFE" w:rsidRPr="009E5F55" w:rsidRDefault="00F35CFE" w:rsidP="009E5F55">
      <w:pPr>
        <w:spacing w:after="0" w:line="240" w:lineRule="auto"/>
        <w:rPr>
          <w:b/>
          <w:bCs/>
          <w:i/>
        </w:rPr>
      </w:pPr>
      <w:bookmarkStart w:id="0" w:name="_GoBack"/>
      <w:r w:rsidRPr="009E5F55">
        <w:rPr>
          <w:b/>
          <w:bCs/>
          <w:i/>
        </w:rPr>
        <w:t>TAC</w:t>
      </w:r>
      <w:bookmarkEnd w:id="0"/>
    </w:p>
    <w:p w14:paraId="43FE540C" w14:textId="77777777" w:rsidR="009E5F55" w:rsidRDefault="00E16519" w:rsidP="009E5F55">
      <w:pPr>
        <w:pStyle w:val="ListParagraph"/>
        <w:numPr>
          <w:ilvl w:val="0"/>
          <w:numId w:val="10"/>
        </w:numPr>
        <w:spacing w:after="0" w:line="240" w:lineRule="auto"/>
        <w:rPr>
          <w:bCs/>
        </w:rPr>
      </w:pPr>
      <w:r w:rsidRPr="009E5F55">
        <w:rPr>
          <w:bCs/>
        </w:rPr>
        <w:t>The simple gain score</w:t>
      </w:r>
      <w:r w:rsidR="00F35CFE" w:rsidRPr="009E5F55">
        <w:rPr>
          <w:bCs/>
        </w:rPr>
        <w:t xml:space="preserve"> model has potential</w:t>
      </w:r>
      <w:r w:rsidRPr="009E5F55">
        <w:rPr>
          <w:bCs/>
        </w:rPr>
        <w:t xml:space="preserve"> </w:t>
      </w:r>
      <w:r w:rsidR="00D054CB" w:rsidRPr="009E5F55">
        <w:rPr>
          <w:bCs/>
        </w:rPr>
        <w:t xml:space="preserve">to </w:t>
      </w:r>
      <w:r w:rsidRPr="009E5F55">
        <w:rPr>
          <w:bCs/>
        </w:rPr>
        <w:t xml:space="preserve">fluctuate more </w:t>
      </w:r>
      <w:r w:rsidR="00F35CFE" w:rsidRPr="009E5F55">
        <w:rPr>
          <w:bCs/>
        </w:rPr>
        <w:t xml:space="preserve">based on sample characteristics </w:t>
      </w:r>
      <w:r w:rsidRPr="009E5F55">
        <w:rPr>
          <w:bCs/>
        </w:rPr>
        <w:t xml:space="preserve">than Student Growth Percentile (SGP). </w:t>
      </w:r>
    </w:p>
    <w:p w14:paraId="1F815A52" w14:textId="7D8A76D9" w:rsidR="00E16519" w:rsidRPr="009E5F55" w:rsidRDefault="00E16519" w:rsidP="009E5F55">
      <w:pPr>
        <w:pStyle w:val="ListParagraph"/>
        <w:numPr>
          <w:ilvl w:val="0"/>
          <w:numId w:val="10"/>
        </w:numPr>
        <w:spacing w:after="0" w:line="240" w:lineRule="auto"/>
        <w:rPr>
          <w:bCs/>
        </w:rPr>
      </w:pPr>
      <w:r w:rsidRPr="009E5F55">
        <w:rPr>
          <w:bCs/>
        </w:rPr>
        <w:t>Other approaches should be used before SGP</w:t>
      </w:r>
      <w:r w:rsidR="00B5701D" w:rsidRPr="009E5F55">
        <w:rPr>
          <w:bCs/>
        </w:rPr>
        <w:t>?</w:t>
      </w:r>
    </w:p>
    <w:p w14:paraId="69B87F5F" w14:textId="687D2862" w:rsidR="00E16519" w:rsidRPr="009E5F55" w:rsidRDefault="00E16519" w:rsidP="009E5F55">
      <w:pPr>
        <w:pStyle w:val="ListParagraph"/>
        <w:numPr>
          <w:ilvl w:val="0"/>
          <w:numId w:val="10"/>
        </w:numPr>
        <w:spacing w:after="0" w:line="240" w:lineRule="auto"/>
        <w:rPr>
          <w:bCs/>
        </w:rPr>
      </w:pPr>
      <w:r w:rsidRPr="009E5F55">
        <w:rPr>
          <w:bCs/>
        </w:rPr>
        <w:t xml:space="preserve">Concern SGP not scientific or obtain good data </w:t>
      </w:r>
      <w:r w:rsidR="00B5701D" w:rsidRPr="009E5F55">
        <w:rPr>
          <w:bCs/>
        </w:rPr>
        <w:t>(e.g. standard error measure)</w:t>
      </w:r>
    </w:p>
    <w:p w14:paraId="2623DB11" w14:textId="25EFB343" w:rsidR="00E16519" w:rsidRPr="009E5F55" w:rsidRDefault="00E16519" w:rsidP="009E5F55">
      <w:pPr>
        <w:pStyle w:val="ListParagraph"/>
        <w:numPr>
          <w:ilvl w:val="0"/>
          <w:numId w:val="10"/>
        </w:numPr>
        <w:spacing w:after="0" w:line="240" w:lineRule="auto"/>
        <w:rPr>
          <w:bCs/>
        </w:rPr>
      </w:pPr>
      <w:r w:rsidRPr="009E5F55">
        <w:rPr>
          <w:bCs/>
        </w:rPr>
        <w:t xml:space="preserve">Multiple growth </w:t>
      </w:r>
      <w:r w:rsidR="00B5701D" w:rsidRPr="009E5F55">
        <w:rPr>
          <w:bCs/>
        </w:rPr>
        <w:t xml:space="preserve">measures may be </w:t>
      </w:r>
      <w:r w:rsidRPr="009E5F55">
        <w:rPr>
          <w:bCs/>
        </w:rPr>
        <w:t xml:space="preserve">confusing – simulate </w:t>
      </w:r>
      <w:r w:rsidR="00B5701D" w:rsidRPr="009E5F55">
        <w:rPr>
          <w:bCs/>
        </w:rPr>
        <w:t>accountability</w:t>
      </w:r>
      <w:r w:rsidRPr="009E5F55">
        <w:rPr>
          <w:bCs/>
        </w:rPr>
        <w:t xml:space="preserve"> model with SGP rather than gain score – see if you get the same results in identifying schools</w:t>
      </w:r>
      <w:r w:rsidR="00B5701D" w:rsidRPr="009E5F55">
        <w:rPr>
          <w:bCs/>
        </w:rPr>
        <w:t xml:space="preserve"> for assistance</w:t>
      </w:r>
      <w:r w:rsidRPr="009E5F55">
        <w:rPr>
          <w:bCs/>
        </w:rPr>
        <w:t xml:space="preserve">. </w:t>
      </w:r>
    </w:p>
    <w:p w14:paraId="6F358786" w14:textId="4F7193B7" w:rsidR="00E16519" w:rsidRPr="009E5F55" w:rsidRDefault="00E16519" w:rsidP="009E5F55">
      <w:pPr>
        <w:pStyle w:val="ListParagraph"/>
        <w:numPr>
          <w:ilvl w:val="0"/>
          <w:numId w:val="10"/>
        </w:numPr>
        <w:spacing w:after="0" w:line="240" w:lineRule="auto"/>
        <w:rPr>
          <w:bCs/>
        </w:rPr>
      </w:pPr>
      <w:r w:rsidRPr="009E5F55">
        <w:rPr>
          <w:bCs/>
        </w:rPr>
        <w:t xml:space="preserve">MA used SGP in accountability model &amp; with training, educators can understand how SGP is used. </w:t>
      </w:r>
    </w:p>
    <w:p w14:paraId="0B5DBB3A" w14:textId="77777777" w:rsidR="009E5F55" w:rsidRDefault="00B5701D" w:rsidP="009E5F55">
      <w:pPr>
        <w:pStyle w:val="ListParagraph"/>
        <w:numPr>
          <w:ilvl w:val="0"/>
          <w:numId w:val="10"/>
        </w:numPr>
        <w:spacing w:after="0" w:line="240" w:lineRule="auto"/>
        <w:rPr>
          <w:bCs/>
        </w:rPr>
      </w:pPr>
      <w:r w:rsidRPr="009E5F55">
        <w:rPr>
          <w:bCs/>
        </w:rPr>
        <w:t xml:space="preserve">If have </w:t>
      </w:r>
      <w:r w:rsidR="00E16519" w:rsidRPr="009E5F55">
        <w:rPr>
          <w:bCs/>
        </w:rPr>
        <w:t xml:space="preserve">SGP can </w:t>
      </w:r>
      <w:r w:rsidRPr="009E5F55">
        <w:rPr>
          <w:bCs/>
        </w:rPr>
        <w:t>create</w:t>
      </w:r>
      <w:r w:rsidR="00E16519" w:rsidRPr="009E5F55">
        <w:rPr>
          <w:bCs/>
        </w:rPr>
        <w:t xml:space="preserve"> median growth </w:t>
      </w:r>
      <w:r w:rsidRPr="009E5F55">
        <w:rPr>
          <w:bCs/>
        </w:rPr>
        <w:t xml:space="preserve">percentile for school &amp; </w:t>
      </w:r>
      <w:r w:rsidR="00E16519" w:rsidRPr="009E5F55">
        <w:rPr>
          <w:bCs/>
        </w:rPr>
        <w:t>scale distribution</w:t>
      </w:r>
    </w:p>
    <w:p w14:paraId="366A0F7A" w14:textId="7CEC2BEA" w:rsidR="00E16519" w:rsidRPr="009E5F55" w:rsidRDefault="00E16519" w:rsidP="009E5F55">
      <w:pPr>
        <w:pStyle w:val="ListParagraph"/>
        <w:numPr>
          <w:ilvl w:val="0"/>
          <w:numId w:val="10"/>
        </w:numPr>
        <w:spacing w:after="0" w:line="240" w:lineRule="auto"/>
        <w:rPr>
          <w:bCs/>
        </w:rPr>
      </w:pPr>
      <w:r w:rsidRPr="009E5F55">
        <w:rPr>
          <w:bCs/>
        </w:rPr>
        <w:t>Caution</w:t>
      </w:r>
      <w:r w:rsidR="00B5701D" w:rsidRPr="009E5F55">
        <w:rPr>
          <w:bCs/>
        </w:rPr>
        <w:t>s around SGP</w:t>
      </w:r>
      <w:r w:rsidRPr="009E5F55">
        <w:rPr>
          <w:bCs/>
        </w:rPr>
        <w:t>:</w:t>
      </w:r>
    </w:p>
    <w:p w14:paraId="07346E8D" w14:textId="77777777" w:rsidR="009E5F55" w:rsidRDefault="00E16519" w:rsidP="009E5F55">
      <w:pPr>
        <w:pStyle w:val="ListParagraph"/>
        <w:numPr>
          <w:ilvl w:val="1"/>
          <w:numId w:val="9"/>
        </w:numPr>
        <w:spacing w:after="0" w:line="240" w:lineRule="auto"/>
        <w:rPr>
          <w:bCs/>
        </w:rPr>
      </w:pPr>
      <w:r w:rsidRPr="009E5F55">
        <w:rPr>
          <w:bCs/>
        </w:rPr>
        <w:t xml:space="preserve">If not relative to target of meeting standards, people say </w:t>
      </w:r>
      <w:r w:rsidR="00AB5148" w:rsidRPr="009E5F55">
        <w:rPr>
          <w:bCs/>
        </w:rPr>
        <w:t xml:space="preserve">you are </w:t>
      </w:r>
      <w:r w:rsidRPr="009E5F55">
        <w:rPr>
          <w:bCs/>
        </w:rPr>
        <w:t>giv</w:t>
      </w:r>
      <w:r w:rsidR="00AB5148" w:rsidRPr="009E5F55">
        <w:rPr>
          <w:bCs/>
        </w:rPr>
        <w:t>ing</w:t>
      </w:r>
      <w:r w:rsidRPr="009E5F55">
        <w:rPr>
          <w:bCs/>
        </w:rPr>
        <w:t xml:space="preserve"> credit for growth but not making </w:t>
      </w:r>
      <w:r w:rsidR="00AB5148" w:rsidRPr="009E5F55">
        <w:rPr>
          <w:bCs/>
        </w:rPr>
        <w:t xml:space="preserve">growth </w:t>
      </w:r>
      <w:r w:rsidRPr="009E5F55">
        <w:rPr>
          <w:bCs/>
        </w:rPr>
        <w:t>mark</w:t>
      </w:r>
      <w:r w:rsidR="00AB5148" w:rsidRPr="009E5F55">
        <w:rPr>
          <w:bCs/>
        </w:rPr>
        <w:t xml:space="preserve"> – counterpoint – status already in model so acknowledging change rather than meeting a particular bar (messaging)</w:t>
      </w:r>
    </w:p>
    <w:p w14:paraId="526CB33C" w14:textId="06A87245" w:rsidR="00E16519" w:rsidRPr="009E5F55" w:rsidRDefault="009E5F55" w:rsidP="009E5F55">
      <w:pPr>
        <w:pStyle w:val="ListParagraph"/>
        <w:numPr>
          <w:ilvl w:val="1"/>
          <w:numId w:val="9"/>
        </w:numPr>
        <w:spacing w:after="0" w:line="240" w:lineRule="auto"/>
        <w:rPr>
          <w:bCs/>
        </w:rPr>
      </w:pPr>
      <w:r w:rsidRPr="009E5F55">
        <w:rPr>
          <w:bCs/>
        </w:rPr>
        <w:t>I</w:t>
      </w:r>
      <w:r w:rsidR="00E16519" w:rsidRPr="009E5F55">
        <w:rPr>
          <w:bCs/>
        </w:rPr>
        <w:t xml:space="preserve">f have multiple indicators, difficult to explain &amp; simulating impact </w:t>
      </w:r>
      <w:r w:rsidR="00AB5148" w:rsidRPr="009E5F55">
        <w:rPr>
          <w:bCs/>
        </w:rPr>
        <w:t xml:space="preserve">on accountability model is </w:t>
      </w:r>
      <w:r w:rsidR="00E16519" w:rsidRPr="009E5F55">
        <w:rPr>
          <w:bCs/>
        </w:rPr>
        <w:t>important but also evaluation appropriate growth indicator with end to determine which one to use.</w:t>
      </w:r>
      <w:r w:rsidR="00AB5148" w:rsidRPr="009E5F55">
        <w:rPr>
          <w:bCs/>
        </w:rPr>
        <w:t xml:space="preserve"> </w:t>
      </w:r>
    </w:p>
    <w:p w14:paraId="0C7CDAE7" w14:textId="608B3231" w:rsidR="00B5701D" w:rsidRPr="009E5F55" w:rsidRDefault="00E16519" w:rsidP="009E5F55">
      <w:pPr>
        <w:pStyle w:val="ListParagraph"/>
        <w:numPr>
          <w:ilvl w:val="0"/>
          <w:numId w:val="48"/>
        </w:numPr>
        <w:spacing w:after="0" w:line="240" w:lineRule="auto"/>
        <w:rPr>
          <w:bCs/>
        </w:rPr>
      </w:pPr>
      <w:r w:rsidRPr="009E5F55">
        <w:rPr>
          <w:bCs/>
        </w:rPr>
        <w:t xml:space="preserve">Measures using trend SGP vertical table with values over longer time at school level </w:t>
      </w:r>
      <w:r w:rsidR="00776165" w:rsidRPr="009E5F55">
        <w:rPr>
          <w:bCs/>
        </w:rPr>
        <w:t>–</w:t>
      </w:r>
      <w:r w:rsidRPr="009E5F55">
        <w:rPr>
          <w:bCs/>
        </w:rPr>
        <w:t xml:space="preserve"> programmatic</w:t>
      </w:r>
      <w:r w:rsidR="00776165" w:rsidRPr="009E5F55">
        <w:rPr>
          <w:bCs/>
        </w:rPr>
        <w:t xml:space="preserve"> information</w:t>
      </w:r>
      <w:r w:rsidR="00AB5148" w:rsidRPr="009E5F55">
        <w:rPr>
          <w:bCs/>
        </w:rPr>
        <w:t xml:space="preserve"> rather than student level</w:t>
      </w:r>
    </w:p>
    <w:p w14:paraId="2C04BE66" w14:textId="77777777" w:rsidR="009E5F55" w:rsidRDefault="00E16519" w:rsidP="009E5F55">
      <w:pPr>
        <w:pStyle w:val="ListParagraph"/>
        <w:numPr>
          <w:ilvl w:val="0"/>
          <w:numId w:val="49"/>
        </w:numPr>
        <w:spacing w:after="0" w:line="240" w:lineRule="auto"/>
        <w:rPr>
          <w:bCs/>
        </w:rPr>
      </w:pPr>
      <w:r w:rsidRPr="009E5F55">
        <w:rPr>
          <w:bCs/>
        </w:rPr>
        <w:t>States shifted to SGP</w:t>
      </w:r>
      <w:r w:rsidR="00776165" w:rsidRPr="009E5F55">
        <w:rPr>
          <w:bCs/>
        </w:rPr>
        <w:t xml:space="preserve"> &amp; how represent it</w:t>
      </w:r>
      <w:r w:rsidR="00AB5148" w:rsidRPr="009E5F55">
        <w:rPr>
          <w:bCs/>
        </w:rPr>
        <w:t xml:space="preserve"> – median is how many are doing it</w:t>
      </w:r>
    </w:p>
    <w:p w14:paraId="67AB8BCF" w14:textId="21649DC1" w:rsidR="00776165" w:rsidRPr="009E5F55" w:rsidRDefault="00776165" w:rsidP="009E5F55">
      <w:pPr>
        <w:pStyle w:val="ListParagraph"/>
        <w:numPr>
          <w:ilvl w:val="0"/>
          <w:numId w:val="49"/>
        </w:numPr>
        <w:spacing w:after="0" w:line="240" w:lineRule="auto"/>
        <w:rPr>
          <w:bCs/>
        </w:rPr>
      </w:pPr>
      <w:r w:rsidRPr="009E5F55">
        <w:rPr>
          <w:bCs/>
        </w:rPr>
        <w:t xml:space="preserve">Some </w:t>
      </w:r>
      <w:r w:rsidR="00AB5148" w:rsidRPr="009E5F55">
        <w:rPr>
          <w:bCs/>
        </w:rPr>
        <w:t xml:space="preserve">states </w:t>
      </w:r>
      <w:r w:rsidRPr="009E5F55">
        <w:rPr>
          <w:bCs/>
        </w:rPr>
        <w:t>use values table in part dependent on who helped build the model</w:t>
      </w:r>
      <w:r w:rsidR="00AB5148" w:rsidRPr="009E5F55">
        <w:rPr>
          <w:bCs/>
        </w:rPr>
        <w:t xml:space="preserve"> – advanced by Rich Hill</w:t>
      </w:r>
    </w:p>
    <w:sectPr w:rsidR="00776165" w:rsidRPr="009E5F55" w:rsidSect="001D4DA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80B18" w14:textId="77777777" w:rsidR="00617D45" w:rsidRDefault="00617D45" w:rsidP="00C02E73">
      <w:pPr>
        <w:spacing w:after="0" w:line="240" w:lineRule="auto"/>
      </w:pPr>
      <w:r>
        <w:separator/>
      </w:r>
    </w:p>
  </w:endnote>
  <w:endnote w:type="continuationSeparator" w:id="0">
    <w:p w14:paraId="39177C62" w14:textId="77777777" w:rsidR="00617D45" w:rsidRDefault="00617D45" w:rsidP="00C0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CA1D2" w14:textId="77777777" w:rsidR="00617D45" w:rsidRDefault="00617D45" w:rsidP="00C02E73">
      <w:pPr>
        <w:spacing w:after="0" w:line="240" w:lineRule="auto"/>
      </w:pPr>
      <w:r>
        <w:separator/>
      </w:r>
    </w:p>
  </w:footnote>
  <w:footnote w:type="continuationSeparator" w:id="0">
    <w:p w14:paraId="3F260C55" w14:textId="77777777" w:rsidR="00617D45" w:rsidRDefault="00617D45" w:rsidP="00C0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0707" w14:textId="156CC085" w:rsidR="00617D45" w:rsidRPr="00C02E73" w:rsidRDefault="00617D45">
    <w:pPr>
      <w:pStyle w:val="Header"/>
      <w:rPr>
        <w:u w:val="single"/>
      </w:rPr>
    </w:pPr>
    <w:r>
      <w:tab/>
    </w:r>
    <w:r>
      <w:tab/>
    </w:r>
    <w:r w:rsidRPr="00C02E73">
      <w:rPr>
        <w:u w:val="single"/>
      </w:rPr>
      <w:t xml:space="preserve"> Minutes from </w:t>
    </w:r>
    <w:r>
      <w:rPr>
        <w:u w:val="single"/>
      </w:rPr>
      <w:t>March 13, 2020</w:t>
    </w:r>
  </w:p>
  <w:p w14:paraId="34495A15" w14:textId="77777777" w:rsidR="00617D45" w:rsidRDefault="00617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476"/>
    <w:multiLevelType w:val="hybridMultilevel"/>
    <w:tmpl w:val="A78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543C"/>
    <w:multiLevelType w:val="hybridMultilevel"/>
    <w:tmpl w:val="87F672F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A61C00"/>
    <w:multiLevelType w:val="hybridMultilevel"/>
    <w:tmpl w:val="C4FEDD6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024083"/>
    <w:multiLevelType w:val="hybridMultilevel"/>
    <w:tmpl w:val="F18064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C70E1F"/>
    <w:multiLevelType w:val="hybridMultilevel"/>
    <w:tmpl w:val="F4562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4930"/>
    <w:multiLevelType w:val="hybridMultilevel"/>
    <w:tmpl w:val="D97CFE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5D287D"/>
    <w:multiLevelType w:val="hybridMultilevel"/>
    <w:tmpl w:val="DCC6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9583E"/>
    <w:multiLevelType w:val="hybridMultilevel"/>
    <w:tmpl w:val="20CEDD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BD34F6"/>
    <w:multiLevelType w:val="hybridMultilevel"/>
    <w:tmpl w:val="12EC3D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DB2532"/>
    <w:multiLevelType w:val="hybridMultilevel"/>
    <w:tmpl w:val="C4186A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B65F6"/>
    <w:multiLevelType w:val="hybridMultilevel"/>
    <w:tmpl w:val="996EA0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C7795B"/>
    <w:multiLevelType w:val="hybridMultilevel"/>
    <w:tmpl w:val="E2D6D6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6624CC"/>
    <w:multiLevelType w:val="hybridMultilevel"/>
    <w:tmpl w:val="DE12FC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4CC62BB"/>
    <w:multiLevelType w:val="hybridMultilevel"/>
    <w:tmpl w:val="ED3CA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C10E5"/>
    <w:multiLevelType w:val="hybridMultilevel"/>
    <w:tmpl w:val="CD5E42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79D6849"/>
    <w:multiLevelType w:val="hybridMultilevel"/>
    <w:tmpl w:val="2DB00A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1E5354"/>
    <w:multiLevelType w:val="hybridMultilevel"/>
    <w:tmpl w:val="EC0419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62240"/>
    <w:multiLevelType w:val="hybridMultilevel"/>
    <w:tmpl w:val="752452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EC25B4"/>
    <w:multiLevelType w:val="hybridMultilevel"/>
    <w:tmpl w:val="1A1AAA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85449"/>
    <w:multiLevelType w:val="hybridMultilevel"/>
    <w:tmpl w:val="65E68E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0403679"/>
    <w:multiLevelType w:val="hybridMultilevel"/>
    <w:tmpl w:val="ECA869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473524"/>
    <w:multiLevelType w:val="hybridMultilevel"/>
    <w:tmpl w:val="D8D62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1D067E"/>
    <w:multiLevelType w:val="hybridMultilevel"/>
    <w:tmpl w:val="ED8232A6"/>
    <w:lvl w:ilvl="0" w:tplc="04090005">
      <w:start w:val="1"/>
      <w:numFmt w:val="bullet"/>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4D0603B"/>
    <w:multiLevelType w:val="hybridMultilevel"/>
    <w:tmpl w:val="240E92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2D7150"/>
    <w:multiLevelType w:val="hybridMultilevel"/>
    <w:tmpl w:val="8E9EE384"/>
    <w:lvl w:ilvl="0" w:tplc="04090005">
      <w:start w:val="1"/>
      <w:numFmt w:val="bullet"/>
      <w:lvlText w:val=""/>
      <w:lvlJc w:val="left"/>
      <w:pPr>
        <w:ind w:left="2160" w:hanging="360"/>
      </w:pPr>
      <w:rPr>
        <w:rFonts w:ascii="Wingdings" w:hAnsi="Wingdings" w:cs="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9F36F79"/>
    <w:multiLevelType w:val="hybridMultilevel"/>
    <w:tmpl w:val="0922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103D69"/>
    <w:multiLevelType w:val="hybridMultilevel"/>
    <w:tmpl w:val="3106FA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5E2459"/>
    <w:multiLevelType w:val="hybridMultilevel"/>
    <w:tmpl w:val="519A14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AD6714"/>
    <w:multiLevelType w:val="hybridMultilevel"/>
    <w:tmpl w:val="2F60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7E13FA"/>
    <w:multiLevelType w:val="hybridMultilevel"/>
    <w:tmpl w:val="425AE0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955009"/>
    <w:multiLevelType w:val="hybridMultilevel"/>
    <w:tmpl w:val="450A155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7734AFA"/>
    <w:multiLevelType w:val="hybridMultilevel"/>
    <w:tmpl w:val="088C47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6905CD"/>
    <w:multiLevelType w:val="hybridMultilevel"/>
    <w:tmpl w:val="81B476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2F19CC"/>
    <w:multiLevelType w:val="hybridMultilevel"/>
    <w:tmpl w:val="C248E5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4DA921C1"/>
    <w:multiLevelType w:val="hybridMultilevel"/>
    <w:tmpl w:val="41C0DD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3D3EED"/>
    <w:multiLevelType w:val="hybridMultilevel"/>
    <w:tmpl w:val="9C66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827A79"/>
    <w:multiLevelType w:val="hybridMultilevel"/>
    <w:tmpl w:val="5D783DF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EB2C1B"/>
    <w:multiLevelType w:val="hybridMultilevel"/>
    <w:tmpl w:val="750E13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478592B"/>
    <w:multiLevelType w:val="hybridMultilevel"/>
    <w:tmpl w:val="38F4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2A6437"/>
    <w:multiLevelType w:val="hybridMultilevel"/>
    <w:tmpl w:val="BDBE98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75113D"/>
    <w:multiLevelType w:val="hybridMultilevel"/>
    <w:tmpl w:val="0A8041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6BB0CDD"/>
    <w:multiLevelType w:val="hybridMultilevel"/>
    <w:tmpl w:val="5142D7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59724340"/>
    <w:multiLevelType w:val="hybridMultilevel"/>
    <w:tmpl w:val="61D47FA6"/>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5A3C076D"/>
    <w:multiLevelType w:val="hybridMultilevel"/>
    <w:tmpl w:val="94DC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43A97"/>
    <w:multiLevelType w:val="hybridMultilevel"/>
    <w:tmpl w:val="D78E1D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FDC3A23"/>
    <w:multiLevelType w:val="hybridMultilevel"/>
    <w:tmpl w:val="01DA5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02A677D"/>
    <w:multiLevelType w:val="hybridMultilevel"/>
    <w:tmpl w:val="DFB6E2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197009E"/>
    <w:multiLevelType w:val="hybridMultilevel"/>
    <w:tmpl w:val="8412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011755"/>
    <w:multiLevelType w:val="hybridMultilevel"/>
    <w:tmpl w:val="AD60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3"/>
  </w:num>
  <w:num w:numId="4">
    <w:abstractNumId w:val="9"/>
  </w:num>
  <w:num w:numId="5">
    <w:abstractNumId w:val="13"/>
  </w:num>
  <w:num w:numId="6">
    <w:abstractNumId w:val="22"/>
  </w:num>
  <w:num w:numId="7">
    <w:abstractNumId w:val="42"/>
  </w:num>
  <w:num w:numId="8">
    <w:abstractNumId w:val="31"/>
  </w:num>
  <w:num w:numId="9">
    <w:abstractNumId w:val="36"/>
  </w:num>
  <w:num w:numId="10">
    <w:abstractNumId w:val="48"/>
  </w:num>
  <w:num w:numId="11">
    <w:abstractNumId w:val="34"/>
  </w:num>
  <w:num w:numId="12">
    <w:abstractNumId w:val="37"/>
  </w:num>
  <w:num w:numId="13">
    <w:abstractNumId w:val="39"/>
  </w:num>
  <w:num w:numId="14">
    <w:abstractNumId w:val="46"/>
  </w:num>
  <w:num w:numId="15">
    <w:abstractNumId w:val="11"/>
  </w:num>
  <w:num w:numId="16">
    <w:abstractNumId w:val="18"/>
  </w:num>
  <w:num w:numId="17">
    <w:abstractNumId w:val="24"/>
  </w:num>
  <w:num w:numId="18">
    <w:abstractNumId w:val="19"/>
  </w:num>
  <w:num w:numId="19">
    <w:abstractNumId w:val="0"/>
  </w:num>
  <w:num w:numId="20">
    <w:abstractNumId w:val="17"/>
  </w:num>
  <w:num w:numId="21">
    <w:abstractNumId w:val="8"/>
  </w:num>
  <w:num w:numId="22">
    <w:abstractNumId w:val="30"/>
  </w:num>
  <w:num w:numId="23">
    <w:abstractNumId w:val="40"/>
  </w:num>
  <w:num w:numId="24">
    <w:abstractNumId w:val="6"/>
  </w:num>
  <w:num w:numId="25">
    <w:abstractNumId w:val="35"/>
  </w:num>
  <w:num w:numId="26">
    <w:abstractNumId w:val="15"/>
  </w:num>
  <w:num w:numId="27">
    <w:abstractNumId w:val="23"/>
  </w:num>
  <w:num w:numId="28">
    <w:abstractNumId w:val="47"/>
  </w:num>
  <w:num w:numId="29">
    <w:abstractNumId w:val="21"/>
  </w:num>
  <w:num w:numId="30">
    <w:abstractNumId w:val="27"/>
  </w:num>
  <w:num w:numId="31">
    <w:abstractNumId w:val="1"/>
  </w:num>
  <w:num w:numId="32">
    <w:abstractNumId w:val="28"/>
  </w:num>
  <w:num w:numId="33">
    <w:abstractNumId w:val="32"/>
  </w:num>
  <w:num w:numId="34">
    <w:abstractNumId w:val="3"/>
  </w:num>
  <w:num w:numId="35">
    <w:abstractNumId w:val="7"/>
  </w:num>
  <w:num w:numId="36">
    <w:abstractNumId w:val="45"/>
  </w:num>
  <w:num w:numId="37">
    <w:abstractNumId w:val="14"/>
  </w:num>
  <w:num w:numId="38">
    <w:abstractNumId w:val="20"/>
  </w:num>
  <w:num w:numId="39">
    <w:abstractNumId w:val="26"/>
  </w:num>
  <w:num w:numId="40">
    <w:abstractNumId w:val="12"/>
  </w:num>
  <w:num w:numId="41">
    <w:abstractNumId w:val="25"/>
  </w:num>
  <w:num w:numId="42">
    <w:abstractNumId w:val="16"/>
  </w:num>
  <w:num w:numId="43">
    <w:abstractNumId w:val="5"/>
  </w:num>
  <w:num w:numId="44">
    <w:abstractNumId w:val="2"/>
  </w:num>
  <w:num w:numId="45">
    <w:abstractNumId w:val="43"/>
  </w:num>
  <w:num w:numId="46">
    <w:abstractNumId w:val="4"/>
  </w:num>
  <w:num w:numId="47">
    <w:abstractNumId w:val="29"/>
  </w:num>
  <w:num w:numId="48">
    <w:abstractNumId w:val="38"/>
  </w:num>
  <w:num w:numId="49">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73"/>
    <w:rsid w:val="00011D94"/>
    <w:rsid w:val="00014ABC"/>
    <w:rsid w:val="00025E4D"/>
    <w:rsid w:val="00051530"/>
    <w:rsid w:val="00062C70"/>
    <w:rsid w:val="00066A17"/>
    <w:rsid w:val="000776EA"/>
    <w:rsid w:val="00085CA6"/>
    <w:rsid w:val="00095432"/>
    <w:rsid w:val="000C627E"/>
    <w:rsid w:val="000D6EC0"/>
    <w:rsid w:val="000E5E58"/>
    <w:rsid w:val="001020DC"/>
    <w:rsid w:val="00171AEC"/>
    <w:rsid w:val="001B552E"/>
    <w:rsid w:val="001D4DA4"/>
    <w:rsid w:val="002122E8"/>
    <w:rsid w:val="00214DDC"/>
    <w:rsid w:val="002343F2"/>
    <w:rsid w:val="00261A9E"/>
    <w:rsid w:val="00262DA7"/>
    <w:rsid w:val="00280E62"/>
    <w:rsid w:val="002919BA"/>
    <w:rsid w:val="002A0D7D"/>
    <w:rsid w:val="002B3C11"/>
    <w:rsid w:val="002E2D50"/>
    <w:rsid w:val="00302EE2"/>
    <w:rsid w:val="00304243"/>
    <w:rsid w:val="00314BEF"/>
    <w:rsid w:val="00360A9A"/>
    <w:rsid w:val="00371025"/>
    <w:rsid w:val="00392E44"/>
    <w:rsid w:val="003A185E"/>
    <w:rsid w:val="003B509D"/>
    <w:rsid w:val="003E1C23"/>
    <w:rsid w:val="00407FE2"/>
    <w:rsid w:val="004620D5"/>
    <w:rsid w:val="00470858"/>
    <w:rsid w:val="0047484A"/>
    <w:rsid w:val="00483A1D"/>
    <w:rsid w:val="004878D8"/>
    <w:rsid w:val="004E6A08"/>
    <w:rsid w:val="00526FBA"/>
    <w:rsid w:val="0055716F"/>
    <w:rsid w:val="00557DF6"/>
    <w:rsid w:val="0056523E"/>
    <w:rsid w:val="00573552"/>
    <w:rsid w:val="005814E3"/>
    <w:rsid w:val="005A21E6"/>
    <w:rsid w:val="005D6FA4"/>
    <w:rsid w:val="005E7255"/>
    <w:rsid w:val="005F5DE7"/>
    <w:rsid w:val="00617D45"/>
    <w:rsid w:val="00642DA1"/>
    <w:rsid w:val="006544E8"/>
    <w:rsid w:val="0066251A"/>
    <w:rsid w:val="006708C1"/>
    <w:rsid w:val="00686A00"/>
    <w:rsid w:val="006B67BC"/>
    <w:rsid w:val="006C385B"/>
    <w:rsid w:val="006D1D63"/>
    <w:rsid w:val="006F7056"/>
    <w:rsid w:val="0070001F"/>
    <w:rsid w:val="00704799"/>
    <w:rsid w:val="00760086"/>
    <w:rsid w:val="00760738"/>
    <w:rsid w:val="00766239"/>
    <w:rsid w:val="00776165"/>
    <w:rsid w:val="0078622F"/>
    <w:rsid w:val="007914FF"/>
    <w:rsid w:val="007A73F0"/>
    <w:rsid w:val="007B2126"/>
    <w:rsid w:val="007C6D3B"/>
    <w:rsid w:val="007D695F"/>
    <w:rsid w:val="007F467F"/>
    <w:rsid w:val="00811D10"/>
    <w:rsid w:val="008B2CEB"/>
    <w:rsid w:val="008E326A"/>
    <w:rsid w:val="008E6C35"/>
    <w:rsid w:val="00902EB3"/>
    <w:rsid w:val="00905DC3"/>
    <w:rsid w:val="00912378"/>
    <w:rsid w:val="00963E11"/>
    <w:rsid w:val="00975CD0"/>
    <w:rsid w:val="00994D98"/>
    <w:rsid w:val="009A6BC4"/>
    <w:rsid w:val="009B455E"/>
    <w:rsid w:val="009C6411"/>
    <w:rsid w:val="009C78AE"/>
    <w:rsid w:val="009D0439"/>
    <w:rsid w:val="009E5F55"/>
    <w:rsid w:val="009E6F5A"/>
    <w:rsid w:val="009F2168"/>
    <w:rsid w:val="009F48EE"/>
    <w:rsid w:val="00A014C2"/>
    <w:rsid w:val="00A60ACF"/>
    <w:rsid w:val="00A61EBD"/>
    <w:rsid w:val="00A814F0"/>
    <w:rsid w:val="00A87A11"/>
    <w:rsid w:val="00AB5148"/>
    <w:rsid w:val="00AC0E46"/>
    <w:rsid w:val="00AE02F0"/>
    <w:rsid w:val="00B177BA"/>
    <w:rsid w:val="00B321C2"/>
    <w:rsid w:val="00B32935"/>
    <w:rsid w:val="00B343F2"/>
    <w:rsid w:val="00B347D9"/>
    <w:rsid w:val="00B53564"/>
    <w:rsid w:val="00B55116"/>
    <w:rsid w:val="00B5701D"/>
    <w:rsid w:val="00B82AB7"/>
    <w:rsid w:val="00B97F7C"/>
    <w:rsid w:val="00BA7688"/>
    <w:rsid w:val="00BB173B"/>
    <w:rsid w:val="00BD2A45"/>
    <w:rsid w:val="00BF2954"/>
    <w:rsid w:val="00BF5381"/>
    <w:rsid w:val="00C02612"/>
    <w:rsid w:val="00C02E73"/>
    <w:rsid w:val="00C05818"/>
    <w:rsid w:val="00C25BB6"/>
    <w:rsid w:val="00C3418B"/>
    <w:rsid w:val="00C478A8"/>
    <w:rsid w:val="00C6332C"/>
    <w:rsid w:val="00C72CFA"/>
    <w:rsid w:val="00C803A4"/>
    <w:rsid w:val="00C80E9A"/>
    <w:rsid w:val="00CE2B8D"/>
    <w:rsid w:val="00CF2D66"/>
    <w:rsid w:val="00D054CB"/>
    <w:rsid w:val="00D46480"/>
    <w:rsid w:val="00D53189"/>
    <w:rsid w:val="00D76E43"/>
    <w:rsid w:val="00D77525"/>
    <w:rsid w:val="00D8449A"/>
    <w:rsid w:val="00D8641A"/>
    <w:rsid w:val="00D90BBB"/>
    <w:rsid w:val="00DA1EA8"/>
    <w:rsid w:val="00DA30F6"/>
    <w:rsid w:val="00DB6C6E"/>
    <w:rsid w:val="00DC03C3"/>
    <w:rsid w:val="00DC2BD1"/>
    <w:rsid w:val="00DC6D08"/>
    <w:rsid w:val="00DE116F"/>
    <w:rsid w:val="00DE1E55"/>
    <w:rsid w:val="00E03396"/>
    <w:rsid w:val="00E14609"/>
    <w:rsid w:val="00E16519"/>
    <w:rsid w:val="00E3403C"/>
    <w:rsid w:val="00E41B16"/>
    <w:rsid w:val="00E952B2"/>
    <w:rsid w:val="00EB780F"/>
    <w:rsid w:val="00EE34FF"/>
    <w:rsid w:val="00EE5B38"/>
    <w:rsid w:val="00EE7A31"/>
    <w:rsid w:val="00EF08AE"/>
    <w:rsid w:val="00F01D9D"/>
    <w:rsid w:val="00F07A97"/>
    <w:rsid w:val="00F13DFE"/>
    <w:rsid w:val="00F35CFE"/>
    <w:rsid w:val="00F70EC1"/>
    <w:rsid w:val="00F76E6C"/>
    <w:rsid w:val="00F83373"/>
    <w:rsid w:val="00FA7215"/>
    <w:rsid w:val="00FC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69B0"/>
  <w15:chartTrackingRefBased/>
  <w15:docId w15:val="{BE0BAE97-EC21-4A56-B534-0E0960D7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73"/>
  </w:style>
  <w:style w:type="paragraph" w:styleId="Footer">
    <w:name w:val="footer"/>
    <w:basedOn w:val="Normal"/>
    <w:link w:val="FooterChar"/>
    <w:uiPriority w:val="99"/>
    <w:unhideWhenUsed/>
    <w:rsid w:val="00C0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73"/>
  </w:style>
  <w:style w:type="paragraph" w:styleId="ListParagraph">
    <w:name w:val="List Paragraph"/>
    <w:basedOn w:val="Normal"/>
    <w:uiPriority w:val="34"/>
    <w:qFormat/>
    <w:rsid w:val="00766239"/>
    <w:pPr>
      <w:ind w:left="720"/>
      <w:contextualSpacing/>
    </w:pPr>
  </w:style>
  <w:style w:type="paragraph" w:styleId="NormalWeb">
    <w:name w:val="Normal (Web)"/>
    <w:basedOn w:val="Normal"/>
    <w:uiPriority w:val="99"/>
    <w:unhideWhenUsed/>
    <w:rsid w:val="000E5E5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1DB3BE01</Template>
  <TotalTime>36</TotalTime>
  <Pages>8</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Trudy</dc:creator>
  <cp:keywords/>
  <dc:description/>
  <cp:lastModifiedBy>Clark, Trudy</cp:lastModifiedBy>
  <cp:revision>4</cp:revision>
  <dcterms:created xsi:type="dcterms:W3CDTF">2020-06-24T14:12:00Z</dcterms:created>
  <dcterms:modified xsi:type="dcterms:W3CDTF">2020-06-24T19:55:00Z</dcterms:modified>
</cp:coreProperties>
</file>