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C4" w:rsidRPr="003047CD" w:rsidRDefault="008826C4" w:rsidP="008826C4">
      <w:pPr>
        <w:autoSpaceDE w:val="0"/>
        <w:autoSpaceDN w:val="0"/>
        <w:adjustRightInd w:val="0"/>
        <w:rPr>
          <w:rFonts w:asciiTheme="minorHAnsi" w:hAnsiTheme="minorHAnsi" w:cstheme="minorHAnsi"/>
          <w:sz w:val="24"/>
          <w:szCs w:val="24"/>
        </w:rPr>
      </w:pPr>
      <w:r w:rsidRPr="003047CD">
        <w:rPr>
          <w:rFonts w:asciiTheme="minorHAnsi" w:hAnsiTheme="minorHAnsi" w:cstheme="minorHAnsi"/>
          <w:sz w:val="24"/>
          <w:szCs w:val="24"/>
        </w:rPr>
        <w:t>Purpose</w:t>
      </w:r>
    </w:p>
    <w:p w:rsidR="008826C4" w:rsidRDefault="008826C4" w:rsidP="008826C4">
      <w:pPr>
        <w:autoSpaceDE w:val="0"/>
        <w:autoSpaceDN w:val="0"/>
        <w:adjustRightInd w:val="0"/>
        <w:rPr>
          <w:rFonts w:asciiTheme="minorHAnsi" w:hAnsiTheme="minorHAnsi" w:cstheme="minorHAnsi"/>
          <w:sz w:val="24"/>
          <w:szCs w:val="24"/>
        </w:rPr>
      </w:pPr>
      <w:r w:rsidRPr="003047CD">
        <w:rPr>
          <w:rFonts w:asciiTheme="minorHAnsi" w:hAnsiTheme="minorHAnsi" w:cstheme="minorHAnsi"/>
          <w:sz w:val="24"/>
          <w:szCs w:val="24"/>
        </w:rPr>
        <w:t>Under the Elementary and Secondary School Emergency Relief Fund (ESSER Fund), the Department awards grants to State educational agencies (SEAs) for the purpose of providing local educational agencies (LEAs), including charter schools that are LEAs, with emergency relief funds to address the impact that Novel Coronavirus Disease 2019 (COVID-19) has had, and continues to have, on elementary and secondary schools across the nation. LEAs must provide equitable services to students and teachers in non-public schools as required under the Coronavirus Aid, Relief, and Economic Security Act (CARES Act).</w:t>
      </w:r>
    </w:p>
    <w:p w:rsidR="003047CD" w:rsidRPr="003047CD" w:rsidRDefault="003047CD" w:rsidP="008826C4">
      <w:pPr>
        <w:autoSpaceDE w:val="0"/>
        <w:autoSpaceDN w:val="0"/>
        <w:adjustRightInd w:val="0"/>
        <w:rPr>
          <w:rFonts w:asciiTheme="minorHAnsi" w:hAnsiTheme="minorHAnsi" w:cstheme="minorHAnsi"/>
          <w:sz w:val="24"/>
          <w:szCs w:val="24"/>
        </w:rPr>
      </w:pPr>
    </w:p>
    <w:p w:rsidR="008826C4" w:rsidRPr="003047CD" w:rsidRDefault="003047CD" w:rsidP="008826C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Link for application and assurances.</w:t>
      </w:r>
    </w:p>
    <w:p w:rsidR="003047CD" w:rsidRDefault="00947611" w:rsidP="008826C4">
      <w:pPr>
        <w:autoSpaceDE w:val="0"/>
        <w:autoSpaceDN w:val="0"/>
        <w:adjustRightInd w:val="0"/>
        <w:rPr>
          <w:rFonts w:asciiTheme="minorHAnsi" w:hAnsiTheme="minorHAnsi" w:cstheme="minorHAnsi"/>
          <w:sz w:val="24"/>
          <w:szCs w:val="24"/>
        </w:rPr>
      </w:pPr>
      <w:hyperlink r:id="rId5" w:history="1">
        <w:r w:rsidR="008826C4" w:rsidRPr="003047CD">
          <w:rPr>
            <w:rStyle w:val="Hyperlink"/>
            <w:rFonts w:asciiTheme="minorHAnsi" w:hAnsiTheme="minorHAnsi" w:cstheme="minorHAnsi"/>
            <w:color w:val="auto"/>
            <w:sz w:val="24"/>
            <w:szCs w:val="24"/>
          </w:rPr>
          <w:t>https://www.education.ne.gov/cares-act/lea-application/</w:t>
        </w:r>
      </w:hyperlink>
    </w:p>
    <w:p w:rsidR="003047CD" w:rsidRPr="003047CD" w:rsidRDefault="003047CD" w:rsidP="008826C4">
      <w:pPr>
        <w:autoSpaceDE w:val="0"/>
        <w:autoSpaceDN w:val="0"/>
        <w:adjustRightInd w:val="0"/>
        <w:rPr>
          <w:rFonts w:asciiTheme="minorHAnsi" w:hAnsiTheme="minorHAnsi" w:cstheme="minorHAnsi"/>
          <w:sz w:val="24"/>
          <w:szCs w:val="24"/>
        </w:rPr>
      </w:pPr>
    </w:p>
    <w:p w:rsidR="008826C4" w:rsidRPr="003047CD" w:rsidRDefault="003047CD" w:rsidP="008826C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Link for Reporting and Monitoring</w:t>
      </w:r>
    </w:p>
    <w:p w:rsidR="008826C4" w:rsidRDefault="00947611" w:rsidP="008826C4">
      <w:pPr>
        <w:rPr>
          <w:rFonts w:asciiTheme="minorHAnsi" w:hAnsiTheme="minorHAnsi" w:cstheme="minorHAnsi"/>
          <w:sz w:val="24"/>
          <w:szCs w:val="24"/>
        </w:rPr>
      </w:pPr>
      <w:hyperlink r:id="rId6" w:history="1">
        <w:r w:rsidR="003047CD" w:rsidRPr="007802C8">
          <w:rPr>
            <w:rStyle w:val="Hyperlink"/>
            <w:rFonts w:asciiTheme="minorHAnsi" w:hAnsiTheme="minorHAnsi" w:cstheme="minorHAnsi"/>
            <w:sz w:val="24"/>
            <w:szCs w:val="24"/>
          </w:rPr>
          <w:t>https://www.education.ne.gov/cares-act/reporting-and-monitoring/</w:t>
        </w:r>
      </w:hyperlink>
    </w:p>
    <w:p w:rsidR="003047CD" w:rsidRDefault="003047CD" w:rsidP="008826C4">
      <w:pPr>
        <w:rPr>
          <w:rFonts w:asciiTheme="minorHAnsi" w:hAnsiTheme="minorHAnsi" w:cstheme="minorHAnsi"/>
          <w:sz w:val="24"/>
          <w:szCs w:val="24"/>
        </w:rPr>
      </w:pPr>
    </w:p>
    <w:p w:rsidR="003047CD" w:rsidRDefault="003047CD" w:rsidP="008826C4">
      <w:pPr>
        <w:rPr>
          <w:rFonts w:asciiTheme="minorHAnsi" w:hAnsiTheme="minorHAnsi" w:cstheme="minorHAnsi"/>
          <w:sz w:val="24"/>
          <w:szCs w:val="24"/>
        </w:rPr>
      </w:pPr>
      <w:r>
        <w:rPr>
          <w:rFonts w:asciiTheme="minorHAnsi" w:hAnsiTheme="minorHAnsi" w:cstheme="minorHAnsi"/>
          <w:sz w:val="24"/>
          <w:szCs w:val="24"/>
        </w:rPr>
        <w:t>Link for allowable Uses.</w:t>
      </w:r>
    </w:p>
    <w:p w:rsidR="003047CD" w:rsidRDefault="00947611" w:rsidP="008826C4">
      <w:pPr>
        <w:rPr>
          <w:rFonts w:asciiTheme="minorHAnsi" w:hAnsiTheme="minorHAnsi" w:cstheme="minorHAnsi"/>
          <w:sz w:val="24"/>
          <w:szCs w:val="24"/>
        </w:rPr>
      </w:pPr>
      <w:hyperlink r:id="rId7" w:history="1">
        <w:r w:rsidR="003047CD" w:rsidRPr="007802C8">
          <w:rPr>
            <w:rStyle w:val="Hyperlink"/>
            <w:rFonts w:asciiTheme="minorHAnsi" w:hAnsiTheme="minorHAnsi" w:cstheme="minorHAnsi"/>
            <w:sz w:val="24"/>
            <w:szCs w:val="24"/>
          </w:rPr>
          <w:t>https://cdn.education.ne.gov/wp-content/uploads/2020/06/CaresActQandAFinance6122020.pdf</w:t>
        </w:r>
      </w:hyperlink>
    </w:p>
    <w:p w:rsidR="003047CD" w:rsidRDefault="003047CD" w:rsidP="008826C4">
      <w:pPr>
        <w:rPr>
          <w:rFonts w:asciiTheme="minorHAnsi" w:hAnsiTheme="minorHAnsi" w:cstheme="minorHAnsi"/>
          <w:sz w:val="24"/>
          <w:szCs w:val="24"/>
        </w:rPr>
      </w:pPr>
    </w:p>
    <w:p w:rsidR="003047CD" w:rsidRPr="003047CD" w:rsidRDefault="003047CD" w:rsidP="008826C4">
      <w:pPr>
        <w:rPr>
          <w:rFonts w:asciiTheme="minorHAnsi" w:hAnsiTheme="minorHAnsi" w:cstheme="minorHAnsi"/>
          <w:sz w:val="24"/>
          <w:szCs w:val="24"/>
        </w:rPr>
      </w:pPr>
    </w:p>
    <w:p w:rsidR="008826C4" w:rsidRPr="003047CD" w:rsidRDefault="008826C4" w:rsidP="008826C4">
      <w:pPr>
        <w:rPr>
          <w:rFonts w:asciiTheme="minorHAnsi" w:hAnsiTheme="minorHAnsi" w:cstheme="minorHAnsi"/>
          <w:sz w:val="24"/>
          <w:szCs w:val="24"/>
        </w:rPr>
      </w:pPr>
      <w:r w:rsidRPr="003047CD">
        <w:rPr>
          <w:rFonts w:asciiTheme="minorHAnsi" w:hAnsiTheme="minorHAnsi" w:cstheme="minorHAnsi"/>
          <w:sz w:val="24"/>
          <w:szCs w:val="24"/>
        </w:rPr>
        <w:t xml:space="preserve">Some items below that are very important for LEAs to </w:t>
      </w:r>
      <w:r w:rsidR="003047CD" w:rsidRPr="003047CD">
        <w:rPr>
          <w:rFonts w:asciiTheme="minorHAnsi" w:hAnsiTheme="minorHAnsi" w:cstheme="minorHAnsi"/>
          <w:sz w:val="24"/>
          <w:szCs w:val="24"/>
        </w:rPr>
        <w:t xml:space="preserve">document. </w:t>
      </w:r>
    </w:p>
    <w:p w:rsidR="008826C4" w:rsidRPr="003047CD" w:rsidRDefault="008826C4" w:rsidP="008826C4">
      <w:pPr>
        <w:rPr>
          <w:rFonts w:asciiTheme="minorHAnsi" w:hAnsiTheme="minorHAnsi" w:cstheme="minorHAnsi"/>
          <w:sz w:val="24"/>
          <w:szCs w:val="24"/>
        </w:rPr>
      </w:pPr>
    </w:p>
    <w:p w:rsidR="008826C4" w:rsidRPr="003047CD" w:rsidRDefault="008826C4" w:rsidP="008826C4">
      <w:pPr>
        <w:pStyle w:val="ListParagraph"/>
        <w:numPr>
          <w:ilvl w:val="0"/>
          <w:numId w:val="1"/>
        </w:numPr>
        <w:rPr>
          <w:rFonts w:asciiTheme="minorHAnsi" w:hAnsiTheme="minorHAnsi" w:cstheme="minorHAnsi"/>
          <w:sz w:val="24"/>
          <w:szCs w:val="24"/>
        </w:rPr>
      </w:pPr>
      <w:r w:rsidRPr="003047CD">
        <w:rPr>
          <w:rFonts w:asciiTheme="minorHAnsi" w:hAnsiTheme="minorHAnsi" w:cstheme="minorHAnsi"/>
          <w:sz w:val="24"/>
          <w:szCs w:val="24"/>
        </w:rPr>
        <w:t>Districts need policies and procedures for the 12 allowable uses and Unexpected or Extraordinary circumstances</w:t>
      </w:r>
      <w:r w:rsidR="00947611">
        <w:rPr>
          <w:rFonts w:asciiTheme="minorHAnsi" w:hAnsiTheme="minorHAnsi" w:cstheme="minorHAnsi"/>
          <w:sz w:val="24"/>
          <w:szCs w:val="24"/>
        </w:rPr>
        <w:t xml:space="preserve"> (for example continuing</w:t>
      </w:r>
      <w:bookmarkStart w:id="0" w:name="_GoBack"/>
      <w:bookmarkEnd w:id="0"/>
      <w:r w:rsidR="00947611">
        <w:rPr>
          <w:rFonts w:asciiTheme="minorHAnsi" w:hAnsiTheme="minorHAnsi" w:cstheme="minorHAnsi"/>
          <w:sz w:val="24"/>
          <w:szCs w:val="24"/>
        </w:rPr>
        <w:t xml:space="preserve"> to pay staff)</w:t>
      </w:r>
    </w:p>
    <w:p w:rsidR="008826C4" w:rsidRPr="003047CD" w:rsidRDefault="003047CD" w:rsidP="008826C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If </w:t>
      </w:r>
      <w:r w:rsidR="008826C4" w:rsidRPr="003047CD">
        <w:rPr>
          <w:rFonts w:asciiTheme="minorHAnsi" w:hAnsiTheme="minorHAnsi" w:cstheme="minorHAnsi"/>
          <w:sz w:val="24"/>
          <w:szCs w:val="24"/>
        </w:rPr>
        <w:t>salary and benefits used for ESSER funding, must have time and effort support that reflects actual time worked. (must be salary and benefits equitably)</w:t>
      </w:r>
    </w:p>
    <w:p w:rsidR="008826C4" w:rsidRPr="003047CD" w:rsidRDefault="008826C4" w:rsidP="008826C4">
      <w:pPr>
        <w:pStyle w:val="ListParagraph"/>
        <w:numPr>
          <w:ilvl w:val="0"/>
          <w:numId w:val="1"/>
        </w:numPr>
        <w:rPr>
          <w:rFonts w:asciiTheme="minorHAnsi" w:hAnsiTheme="minorHAnsi" w:cstheme="minorHAnsi"/>
          <w:sz w:val="24"/>
          <w:szCs w:val="24"/>
        </w:rPr>
      </w:pPr>
      <w:r w:rsidRPr="003047CD">
        <w:rPr>
          <w:rFonts w:asciiTheme="minorHAnsi" w:hAnsiTheme="minorHAnsi" w:cstheme="minorHAnsi"/>
          <w:sz w:val="24"/>
          <w:szCs w:val="24"/>
        </w:rPr>
        <w:t>Must account for these funds within their proper funding code.</w:t>
      </w:r>
    </w:p>
    <w:p w:rsidR="008826C4" w:rsidRPr="003047CD" w:rsidRDefault="008826C4" w:rsidP="008826C4">
      <w:pPr>
        <w:pStyle w:val="ListParagraph"/>
        <w:numPr>
          <w:ilvl w:val="0"/>
          <w:numId w:val="1"/>
        </w:numPr>
        <w:rPr>
          <w:rFonts w:asciiTheme="minorHAnsi" w:hAnsiTheme="minorHAnsi" w:cstheme="minorHAnsi"/>
          <w:sz w:val="24"/>
          <w:szCs w:val="24"/>
        </w:rPr>
      </w:pPr>
      <w:r w:rsidRPr="003047CD">
        <w:rPr>
          <w:rFonts w:asciiTheme="minorHAnsi" w:hAnsiTheme="minorHAnsi" w:cstheme="minorHAnsi"/>
          <w:sz w:val="24"/>
          <w:szCs w:val="24"/>
        </w:rPr>
        <w:t>Document, Document, Document</w:t>
      </w:r>
    </w:p>
    <w:p w:rsidR="00700E4C" w:rsidRPr="003047CD" w:rsidRDefault="00700E4C">
      <w:pPr>
        <w:rPr>
          <w:rFonts w:asciiTheme="minorHAnsi" w:hAnsiTheme="minorHAnsi" w:cstheme="minorHAnsi"/>
          <w:sz w:val="24"/>
          <w:szCs w:val="24"/>
        </w:rPr>
      </w:pPr>
    </w:p>
    <w:sectPr w:rsidR="00700E4C" w:rsidRPr="0030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BC6"/>
    <w:multiLevelType w:val="hybridMultilevel"/>
    <w:tmpl w:val="ADE6F232"/>
    <w:lvl w:ilvl="0" w:tplc="387A27F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C4"/>
    <w:rsid w:val="003047CD"/>
    <w:rsid w:val="00700E4C"/>
    <w:rsid w:val="008826C4"/>
    <w:rsid w:val="0094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249D"/>
  <w15:chartTrackingRefBased/>
  <w15:docId w15:val="{7FBAC6D2-E38A-45E0-9F50-4C8FB89D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C4"/>
    <w:pPr>
      <w:ind w:left="720"/>
    </w:pPr>
  </w:style>
  <w:style w:type="character" w:styleId="Hyperlink">
    <w:name w:val="Hyperlink"/>
    <w:basedOn w:val="DefaultParagraphFont"/>
    <w:uiPriority w:val="99"/>
    <w:unhideWhenUsed/>
    <w:rsid w:val="008826C4"/>
    <w:rPr>
      <w:color w:val="0563C1" w:themeColor="hyperlink"/>
      <w:u w:val="single"/>
    </w:rPr>
  </w:style>
  <w:style w:type="character" w:styleId="FollowedHyperlink">
    <w:name w:val="FollowedHyperlink"/>
    <w:basedOn w:val="DefaultParagraphFont"/>
    <w:uiPriority w:val="99"/>
    <w:semiHidden/>
    <w:unhideWhenUsed/>
    <w:rsid w:val="00304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education.ne.gov/wp-content/uploads/2020/06/CaresActQandAFinance612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e.gov/cares-act/reporting-and-monitoring/" TargetMode="External"/><Relationship Id="rId5" Type="http://schemas.openxmlformats.org/officeDocument/2006/relationships/hyperlink" Target="https://www.education.ne.gov/cares-act/lea-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C50FEE76</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Goeschel</dc:creator>
  <cp:keywords/>
  <dc:description/>
  <cp:lastModifiedBy>Tom Goeschel</cp:lastModifiedBy>
  <cp:revision>2</cp:revision>
  <dcterms:created xsi:type="dcterms:W3CDTF">2020-07-23T16:36:00Z</dcterms:created>
  <dcterms:modified xsi:type="dcterms:W3CDTF">2020-07-23T16:36:00Z</dcterms:modified>
</cp:coreProperties>
</file>