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280FFD" w14:textId="605E527A" w:rsidR="00622A7A" w:rsidRPr="00BB5FE1" w:rsidRDefault="00622A7A" w:rsidP="00BB5FE1">
      <w:pPr>
        <w:tabs>
          <w:tab w:val="right" w:pos="9360"/>
        </w:tabs>
        <w:jc w:val="center"/>
        <w:rPr>
          <w:rFonts w:ascii="Century Gothic" w:hAnsi="Century Gothic"/>
          <w:color w:val="001689"/>
          <w:sz w:val="28"/>
          <w:szCs w:val="28"/>
        </w:rPr>
      </w:pPr>
      <w:r w:rsidRPr="00BB5FE1">
        <w:rPr>
          <w:rFonts w:ascii="Century Gothic" w:hAnsi="Century Gothic"/>
          <w:b/>
          <w:bCs/>
          <w:color w:val="001689"/>
          <w:sz w:val="28"/>
          <w:szCs w:val="28"/>
        </w:rPr>
        <w:t>School-Level Spending</w:t>
      </w:r>
    </w:p>
    <w:p w14:paraId="6129B9B6" w14:textId="558266EE" w:rsidR="00622A7A" w:rsidRPr="00BB5FE1" w:rsidRDefault="00957E3F" w:rsidP="00BB5FE1">
      <w:pPr>
        <w:tabs>
          <w:tab w:val="right" w:pos="9360"/>
        </w:tabs>
        <w:jc w:val="center"/>
        <w:rPr>
          <w:rFonts w:ascii="Century Gothic" w:hAnsi="Century Gothic"/>
          <w:sz w:val="28"/>
          <w:szCs w:val="28"/>
        </w:rPr>
      </w:pPr>
      <w:r w:rsidRPr="00BB5FE1">
        <w:rPr>
          <w:rFonts w:ascii="Century Gothic" w:hAnsi="Century Gothic"/>
          <w:sz w:val="28"/>
          <w:szCs w:val="28"/>
          <w:lang w:val="en-GB" w:eastAsia="en-GB"/>
        </w:rPr>
        <w:t>How to Share District Stories</w:t>
      </w:r>
    </w:p>
    <w:p w14:paraId="420069CF" w14:textId="0ED0EF84" w:rsidR="00622A7A" w:rsidRPr="00BB5FE1" w:rsidRDefault="00622A7A" w:rsidP="00957E3F">
      <w:pPr>
        <w:tabs>
          <w:tab w:val="right" w:pos="9360"/>
        </w:tabs>
        <w:rPr>
          <w:rFonts w:ascii="Century Gothic" w:hAnsi="Century Gothic"/>
          <w:sz w:val="22"/>
          <w:szCs w:val="22"/>
        </w:rPr>
      </w:pPr>
    </w:p>
    <w:p w14:paraId="0D7131E6" w14:textId="42B06A4F" w:rsidR="00EB4C99" w:rsidRPr="00BB5FE1" w:rsidRDefault="00957E3F" w:rsidP="00BB5FE1">
      <w:pPr>
        <w:spacing w:before="0" w:after="0" w:line="240" w:lineRule="auto"/>
        <w:rPr>
          <w:rFonts w:ascii="Century Gothic" w:hAnsi="Century Gothic"/>
          <w:i/>
          <w:sz w:val="22"/>
          <w:szCs w:val="22"/>
        </w:rPr>
      </w:pPr>
      <w:r w:rsidRPr="00BB5FE1">
        <w:rPr>
          <w:rFonts w:ascii="Century Gothic" w:hAnsi="Century Gothic"/>
          <w:i/>
          <w:sz w:val="22"/>
          <w:szCs w:val="22"/>
        </w:rPr>
        <w:t>Invested community members—parents, teachers, civil rights and tribal leaders</w:t>
      </w:r>
      <w:r w:rsidR="00BB5FE1">
        <w:rPr>
          <w:rFonts w:ascii="Century Gothic" w:hAnsi="Century Gothic"/>
          <w:i/>
          <w:sz w:val="22"/>
          <w:szCs w:val="22"/>
        </w:rPr>
        <w:t>,</w:t>
      </w:r>
      <w:r w:rsidRPr="00BB5FE1">
        <w:rPr>
          <w:rFonts w:ascii="Century Gothic" w:hAnsi="Century Gothic"/>
          <w:i/>
          <w:sz w:val="22"/>
          <w:szCs w:val="22"/>
        </w:rPr>
        <w:t xml:space="preserve"> and community organizers—will have many questions about school-level spending, how to interpret the information and how this new information will impact decisions moving forward. The </w:t>
      </w:r>
      <w:r w:rsidR="0041020D">
        <w:rPr>
          <w:rFonts w:ascii="Century Gothic" w:hAnsi="Century Gothic"/>
          <w:i/>
          <w:sz w:val="22"/>
          <w:szCs w:val="22"/>
        </w:rPr>
        <w:t>Nebraska Department of Education encourages</w:t>
      </w:r>
      <w:r w:rsidRPr="00BB5FE1">
        <w:rPr>
          <w:rFonts w:ascii="Century Gothic" w:hAnsi="Century Gothic"/>
          <w:i/>
          <w:sz w:val="22"/>
          <w:szCs w:val="22"/>
        </w:rPr>
        <w:t xml:space="preserve"> districts to capture and share stories that demonstrate how districts are acting on this new data to increase equitable outcomes for all students.  </w:t>
      </w:r>
    </w:p>
    <w:p w14:paraId="4A9402BF" w14:textId="77777777" w:rsidR="00EB4C99" w:rsidRPr="00BB5FE1" w:rsidRDefault="00EB4C99" w:rsidP="00B10772">
      <w:pPr>
        <w:spacing w:after="0" w:line="240" w:lineRule="auto"/>
        <w:jc w:val="center"/>
        <w:rPr>
          <w:rFonts w:ascii="Century Gothic" w:hAnsi="Century Gothic"/>
          <w:sz w:val="22"/>
          <w:szCs w:val="22"/>
        </w:rPr>
      </w:pPr>
    </w:p>
    <w:p w14:paraId="2B3A2A16" w14:textId="05C0D5EB" w:rsidR="00346FC2" w:rsidRPr="00BB5FE1" w:rsidRDefault="0088351D" w:rsidP="00461F3D">
      <w:pPr>
        <w:spacing w:before="0" w:after="0" w:line="240" w:lineRule="auto"/>
        <w:rPr>
          <w:rFonts w:ascii="Century Gothic" w:hAnsi="Century Gothic"/>
          <w:sz w:val="22"/>
          <w:szCs w:val="22"/>
        </w:rPr>
      </w:pPr>
      <w:r w:rsidRPr="0041020D">
        <w:rPr>
          <w:rFonts w:ascii="Century Gothic" w:hAnsi="Century Gothic"/>
          <w:b/>
          <w:color w:val="001689"/>
          <w:sz w:val="22"/>
          <w:szCs w:val="22"/>
        </w:rPr>
        <w:t>Identify Potential Story Concepts</w:t>
      </w:r>
      <w:r w:rsidR="006E3840" w:rsidRPr="0041020D">
        <w:rPr>
          <w:rFonts w:ascii="Century Gothic" w:hAnsi="Century Gothic"/>
          <w:color w:val="001689"/>
          <w:sz w:val="22"/>
          <w:szCs w:val="22"/>
        </w:rPr>
        <w:t>:</w:t>
      </w:r>
      <w:r w:rsidRPr="0041020D">
        <w:rPr>
          <w:rFonts w:ascii="Century Gothic" w:hAnsi="Century Gothic"/>
          <w:color w:val="001689"/>
          <w:sz w:val="22"/>
          <w:szCs w:val="22"/>
        </w:rPr>
        <w:t xml:space="preserve"> </w:t>
      </w:r>
      <w:r w:rsidR="00461F3D" w:rsidRPr="00BB5FE1">
        <w:rPr>
          <w:rFonts w:ascii="Century Gothic" w:hAnsi="Century Gothic"/>
          <w:sz w:val="22"/>
          <w:szCs w:val="22"/>
        </w:rPr>
        <w:t>Stories should emphasize how this information is leading to conversations and actions to increase equity.</w:t>
      </w:r>
      <w:r w:rsidR="008D488B" w:rsidRPr="00BB5FE1">
        <w:rPr>
          <w:rFonts w:ascii="Century Gothic" w:hAnsi="Century Gothic"/>
          <w:sz w:val="22"/>
          <w:szCs w:val="22"/>
        </w:rPr>
        <w:t xml:space="preserve"> </w:t>
      </w:r>
    </w:p>
    <w:p w14:paraId="04C55313" w14:textId="04EB37B6" w:rsidR="00346FC2" w:rsidRPr="00BB5FE1" w:rsidRDefault="00461F3D" w:rsidP="00346FC2">
      <w:pPr>
        <w:pStyle w:val="ListParagraph"/>
        <w:numPr>
          <w:ilvl w:val="0"/>
          <w:numId w:val="17"/>
        </w:numPr>
        <w:spacing w:before="0" w:after="0" w:line="240" w:lineRule="auto"/>
        <w:rPr>
          <w:rFonts w:ascii="Century Gothic" w:hAnsi="Century Gothic"/>
          <w:sz w:val="22"/>
          <w:szCs w:val="22"/>
        </w:rPr>
      </w:pPr>
      <w:r w:rsidRPr="00BB5FE1">
        <w:rPr>
          <w:rFonts w:ascii="Century Gothic" w:hAnsi="Century Gothic"/>
          <w:sz w:val="22"/>
          <w:szCs w:val="22"/>
        </w:rPr>
        <w:t xml:space="preserve">Show how </w:t>
      </w:r>
      <w:r w:rsidR="00346FC2" w:rsidRPr="00BB5FE1">
        <w:rPr>
          <w:rFonts w:ascii="Century Gothic" w:hAnsi="Century Gothic"/>
          <w:sz w:val="22"/>
          <w:szCs w:val="22"/>
        </w:rPr>
        <w:t>district and school officials are working together with</w:t>
      </w:r>
      <w:r w:rsidR="006342CE" w:rsidRPr="00BB5FE1">
        <w:rPr>
          <w:rFonts w:ascii="Century Gothic" w:hAnsi="Century Gothic"/>
          <w:sz w:val="22"/>
          <w:szCs w:val="22"/>
        </w:rPr>
        <w:t xml:space="preserve"> </w:t>
      </w:r>
      <w:r w:rsidR="00126ACF" w:rsidRPr="00BB5FE1">
        <w:rPr>
          <w:rFonts w:ascii="Century Gothic" w:hAnsi="Century Gothic"/>
          <w:sz w:val="22"/>
          <w:szCs w:val="22"/>
        </w:rPr>
        <w:t>educators, parents</w:t>
      </w:r>
      <w:r w:rsidR="0041020D">
        <w:rPr>
          <w:rFonts w:ascii="Century Gothic" w:hAnsi="Century Gothic"/>
          <w:sz w:val="22"/>
          <w:szCs w:val="22"/>
        </w:rPr>
        <w:t>,</w:t>
      </w:r>
      <w:r w:rsidR="00126ACF" w:rsidRPr="00BB5FE1">
        <w:rPr>
          <w:rFonts w:ascii="Century Gothic" w:hAnsi="Century Gothic"/>
          <w:sz w:val="22"/>
          <w:szCs w:val="22"/>
        </w:rPr>
        <w:t xml:space="preserve"> and other education advocates </w:t>
      </w:r>
      <w:r w:rsidR="00346FC2" w:rsidRPr="00BB5FE1">
        <w:rPr>
          <w:rFonts w:ascii="Century Gothic" w:hAnsi="Century Gothic"/>
          <w:sz w:val="22"/>
          <w:szCs w:val="22"/>
        </w:rPr>
        <w:t>to review the findings and identify best</w:t>
      </w:r>
      <w:r w:rsidR="0062560B" w:rsidRPr="00BB5FE1">
        <w:rPr>
          <w:rFonts w:ascii="Century Gothic" w:hAnsi="Century Gothic"/>
          <w:sz w:val="22"/>
          <w:szCs w:val="22"/>
        </w:rPr>
        <w:t xml:space="preserve"> </w:t>
      </w:r>
      <w:r w:rsidR="00346FC2" w:rsidRPr="00BB5FE1">
        <w:rPr>
          <w:rFonts w:ascii="Century Gothic" w:hAnsi="Century Gothic"/>
          <w:sz w:val="22"/>
          <w:szCs w:val="22"/>
        </w:rPr>
        <w:t>practices to implement in schools</w:t>
      </w:r>
      <w:r w:rsidR="009058FD" w:rsidRPr="00BB5FE1">
        <w:rPr>
          <w:rFonts w:ascii="Century Gothic" w:hAnsi="Century Gothic"/>
          <w:sz w:val="22"/>
          <w:szCs w:val="22"/>
        </w:rPr>
        <w:t>.</w:t>
      </w:r>
    </w:p>
    <w:p w14:paraId="0EEC244D" w14:textId="7359D49F" w:rsidR="006E1375" w:rsidRPr="00BB5FE1" w:rsidRDefault="00461F3D" w:rsidP="006E1375">
      <w:pPr>
        <w:pStyle w:val="ListParagraph"/>
        <w:numPr>
          <w:ilvl w:val="0"/>
          <w:numId w:val="17"/>
        </w:numPr>
        <w:spacing w:before="0" w:after="0" w:line="240" w:lineRule="auto"/>
        <w:rPr>
          <w:rFonts w:ascii="Century Gothic" w:hAnsi="Century Gothic"/>
          <w:sz w:val="22"/>
          <w:szCs w:val="22"/>
        </w:rPr>
      </w:pPr>
      <w:r w:rsidRPr="00BB5FE1">
        <w:rPr>
          <w:rFonts w:ascii="Century Gothic" w:hAnsi="Century Gothic"/>
          <w:sz w:val="22"/>
          <w:szCs w:val="22"/>
        </w:rPr>
        <w:t>Select 1</w:t>
      </w:r>
      <w:r w:rsidR="0041020D">
        <w:rPr>
          <w:rFonts w:ascii="Century Gothic" w:hAnsi="Century Gothic"/>
          <w:sz w:val="22"/>
          <w:szCs w:val="22"/>
        </w:rPr>
        <w:t>-</w:t>
      </w:r>
      <w:r w:rsidRPr="00BB5FE1">
        <w:rPr>
          <w:rFonts w:ascii="Century Gothic" w:hAnsi="Century Gothic"/>
          <w:sz w:val="22"/>
          <w:szCs w:val="22"/>
        </w:rPr>
        <w:t>2 data points</w:t>
      </w:r>
      <w:r w:rsidR="006E1375" w:rsidRPr="00BB5FE1">
        <w:rPr>
          <w:rFonts w:ascii="Century Gothic" w:hAnsi="Century Gothic"/>
          <w:sz w:val="22"/>
          <w:szCs w:val="22"/>
        </w:rPr>
        <w:t xml:space="preserve"> </w:t>
      </w:r>
      <w:r w:rsidRPr="00BB5FE1">
        <w:rPr>
          <w:rFonts w:ascii="Century Gothic" w:hAnsi="Century Gothic"/>
          <w:sz w:val="22"/>
          <w:szCs w:val="22"/>
        </w:rPr>
        <w:t xml:space="preserve">and </w:t>
      </w:r>
      <w:r w:rsidR="006E1375" w:rsidRPr="00BB5FE1">
        <w:rPr>
          <w:rFonts w:ascii="Century Gothic" w:hAnsi="Century Gothic"/>
          <w:sz w:val="22"/>
          <w:szCs w:val="22"/>
        </w:rPr>
        <w:t xml:space="preserve">paint a picture about the context surrounding </w:t>
      </w:r>
      <w:bookmarkStart w:id="0" w:name="_Hlk525891686"/>
      <w:r w:rsidR="00126ACF" w:rsidRPr="00BB5FE1">
        <w:rPr>
          <w:rFonts w:ascii="Century Gothic" w:hAnsi="Century Gothic"/>
          <w:sz w:val="22"/>
          <w:szCs w:val="22"/>
        </w:rPr>
        <w:t>the numbers—helping to bring the data to life</w:t>
      </w:r>
      <w:r w:rsidR="0041020D">
        <w:rPr>
          <w:rFonts w:ascii="Century Gothic" w:hAnsi="Century Gothic"/>
          <w:sz w:val="22"/>
          <w:szCs w:val="22"/>
        </w:rPr>
        <w:t xml:space="preserve"> (e</w:t>
      </w:r>
      <w:r w:rsidR="00984E77" w:rsidRPr="00BB5FE1">
        <w:rPr>
          <w:rFonts w:ascii="Century Gothic" w:hAnsi="Century Gothic"/>
          <w:sz w:val="22"/>
          <w:szCs w:val="22"/>
        </w:rPr>
        <w:t>.g., Why are state/local expenditures higher at one school than another? How are those funds being used to increase equity?)</w:t>
      </w:r>
      <w:bookmarkEnd w:id="0"/>
      <w:r w:rsidR="0041020D">
        <w:rPr>
          <w:rFonts w:ascii="Century Gothic" w:hAnsi="Century Gothic"/>
          <w:sz w:val="22"/>
          <w:szCs w:val="22"/>
        </w:rPr>
        <w:t>.</w:t>
      </w:r>
    </w:p>
    <w:p w14:paraId="2110B3E8" w14:textId="77777777" w:rsidR="00346FC2" w:rsidRPr="00BB5FE1" w:rsidRDefault="00346FC2" w:rsidP="00346FC2">
      <w:pPr>
        <w:spacing w:before="0" w:after="0" w:line="240" w:lineRule="auto"/>
        <w:rPr>
          <w:rFonts w:ascii="Century Gothic" w:hAnsi="Century Gothic"/>
          <w:sz w:val="22"/>
          <w:szCs w:val="22"/>
        </w:rPr>
      </w:pPr>
      <w:bookmarkStart w:id="1" w:name="_GoBack"/>
      <w:bookmarkEnd w:id="1"/>
    </w:p>
    <w:p w14:paraId="18D28102" w14:textId="7B0A51D7" w:rsidR="0088351D" w:rsidRPr="00BB5FE1" w:rsidRDefault="0088351D" w:rsidP="0088351D">
      <w:pPr>
        <w:spacing w:before="0" w:after="0" w:line="240" w:lineRule="auto"/>
        <w:rPr>
          <w:rFonts w:ascii="Century Gothic" w:hAnsi="Century Gothic"/>
          <w:sz w:val="22"/>
          <w:szCs w:val="22"/>
        </w:rPr>
      </w:pPr>
      <w:r w:rsidRPr="0041020D">
        <w:rPr>
          <w:rFonts w:ascii="Century Gothic" w:hAnsi="Century Gothic"/>
          <w:b/>
          <w:color w:val="001689"/>
          <w:sz w:val="22"/>
          <w:szCs w:val="22"/>
        </w:rPr>
        <w:t xml:space="preserve">Simplify </w:t>
      </w:r>
      <w:r w:rsidR="0041020D">
        <w:rPr>
          <w:rFonts w:ascii="Century Gothic" w:hAnsi="Century Gothic"/>
          <w:b/>
          <w:color w:val="001689"/>
          <w:sz w:val="22"/>
          <w:szCs w:val="22"/>
        </w:rPr>
        <w:t xml:space="preserve">the </w:t>
      </w:r>
      <w:r w:rsidRPr="0041020D">
        <w:rPr>
          <w:rFonts w:ascii="Century Gothic" w:hAnsi="Century Gothic"/>
          <w:b/>
          <w:color w:val="001689"/>
          <w:sz w:val="22"/>
          <w:szCs w:val="22"/>
        </w:rPr>
        <w:t>Story Collection</w:t>
      </w:r>
      <w:r w:rsidR="0041020D">
        <w:rPr>
          <w:rFonts w:ascii="Century Gothic" w:hAnsi="Century Gothic"/>
          <w:b/>
          <w:color w:val="001689"/>
          <w:sz w:val="22"/>
          <w:szCs w:val="22"/>
        </w:rPr>
        <w:t xml:space="preserve"> Process</w:t>
      </w:r>
      <w:r w:rsidRPr="0041020D">
        <w:rPr>
          <w:rFonts w:ascii="Century Gothic" w:hAnsi="Century Gothic"/>
          <w:b/>
          <w:color w:val="001689"/>
          <w:sz w:val="22"/>
          <w:szCs w:val="22"/>
        </w:rPr>
        <w:t xml:space="preserve">: </w:t>
      </w:r>
      <w:r w:rsidR="00513856" w:rsidRPr="00BB5FE1">
        <w:rPr>
          <w:rFonts w:ascii="Century Gothic" w:hAnsi="Century Gothic"/>
          <w:sz w:val="22"/>
          <w:szCs w:val="22"/>
        </w:rPr>
        <w:t>District officials and p</w:t>
      </w:r>
      <w:r w:rsidRPr="00BB5FE1">
        <w:rPr>
          <w:rFonts w:ascii="Century Gothic" w:hAnsi="Century Gothic"/>
          <w:sz w:val="22"/>
          <w:szCs w:val="22"/>
        </w:rPr>
        <w:t>rincipals are busy. Make the collection process as easy as possible</w:t>
      </w:r>
      <w:r w:rsidR="00513856" w:rsidRPr="00BB5FE1">
        <w:rPr>
          <w:rFonts w:ascii="Century Gothic" w:hAnsi="Century Gothic"/>
          <w:sz w:val="22"/>
          <w:szCs w:val="22"/>
        </w:rPr>
        <w:t xml:space="preserve"> so everyone is able to contribute</w:t>
      </w:r>
      <w:r w:rsidRPr="00BB5FE1">
        <w:rPr>
          <w:rFonts w:ascii="Century Gothic" w:hAnsi="Century Gothic"/>
          <w:sz w:val="22"/>
          <w:szCs w:val="22"/>
        </w:rPr>
        <w:t>.</w:t>
      </w:r>
    </w:p>
    <w:p w14:paraId="5EABE644" w14:textId="4696B22E" w:rsidR="0088351D" w:rsidRPr="00BB5FE1" w:rsidRDefault="0088351D" w:rsidP="0088351D">
      <w:pPr>
        <w:pStyle w:val="ListParagraph"/>
        <w:numPr>
          <w:ilvl w:val="0"/>
          <w:numId w:val="19"/>
        </w:numPr>
        <w:spacing w:before="0" w:after="0" w:line="240" w:lineRule="auto"/>
        <w:rPr>
          <w:rFonts w:ascii="Century Gothic" w:hAnsi="Century Gothic"/>
          <w:sz w:val="22"/>
          <w:szCs w:val="22"/>
        </w:rPr>
      </w:pPr>
      <w:r w:rsidRPr="00BB5FE1">
        <w:rPr>
          <w:rFonts w:ascii="Century Gothic" w:hAnsi="Century Gothic"/>
          <w:sz w:val="22"/>
          <w:szCs w:val="22"/>
        </w:rPr>
        <w:t xml:space="preserve">Collect </w:t>
      </w:r>
      <w:r w:rsidR="0062560B" w:rsidRPr="00BB5FE1">
        <w:rPr>
          <w:rFonts w:ascii="Century Gothic" w:hAnsi="Century Gothic"/>
          <w:sz w:val="22"/>
          <w:szCs w:val="22"/>
        </w:rPr>
        <w:t>s</w:t>
      </w:r>
      <w:r w:rsidRPr="00BB5FE1">
        <w:rPr>
          <w:rFonts w:ascii="Century Gothic" w:hAnsi="Century Gothic"/>
          <w:sz w:val="22"/>
          <w:szCs w:val="22"/>
        </w:rPr>
        <w:t xml:space="preserve">tories at </w:t>
      </w:r>
      <w:r w:rsidR="0062560B" w:rsidRPr="00BB5FE1">
        <w:rPr>
          <w:rFonts w:ascii="Century Gothic" w:hAnsi="Century Gothic"/>
          <w:sz w:val="22"/>
          <w:szCs w:val="22"/>
        </w:rPr>
        <w:t>s</w:t>
      </w:r>
      <w:r w:rsidRPr="00BB5FE1">
        <w:rPr>
          <w:rFonts w:ascii="Century Gothic" w:hAnsi="Century Gothic"/>
          <w:sz w:val="22"/>
          <w:szCs w:val="22"/>
        </w:rPr>
        <w:t xml:space="preserve">taff/PD </w:t>
      </w:r>
      <w:r w:rsidR="0062560B" w:rsidRPr="00BB5FE1">
        <w:rPr>
          <w:rFonts w:ascii="Century Gothic" w:hAnsi="Century Gothic"/>
          <w:sz w:val="22"/>
          <w:szCs w:val="22"/>
        </w:rPr>
        <w:t>m</w:t>
      </w:r>
      <w:r w:rsidR="0041020D">
        <w:rPr>
          <w:rFonts w:ascii="Century Gothic" w:hAnsi="Century Gothic"/>
          <w:sz w:val="22"/>
          <w:szCs w:val="22"/>
        </w:rPr>
        <w:t>eetings.</w:t>
      </w:r>
      <w:r w:rsidRPr="00BB5FE1">
        <w:rPr>
          <w:rFonts w:ascii="Century Gothic" w:hAnsi="Century Gothic"/>
          <w:sz w:val="22"/>
          <w:szCs w:val="22"/>
        </w:rPr>
        <w:t xml:space="preserve"> Ask </w:t>
      </w:r>
      <w:r w:rsidR="00513856" w:rsidRPr="00BB5FE1">
        <w:rPr>
          <w:rFonts w:ascii="Century Gothic" w:hAnsi="Century Gothic"/>
          <w:sz w:val="22"/>
          <w:szCs w:val="22"/>
        </w:rPr>
        <w:t xml:space="preserve">district leaders and </w:t>
      </w:r>
      <w:r w:rsidRPr="00BB5FE1">
        <w:rPr>
          <w:rFonts w:ascii="Century Gothic" w:hAnsi="Century Gothic"/>
          <w:sz w:val="22"/>
          <w:szCs w:val="22"/>
        </w:rPr>
        <w:t>principals to come prepared with a story to share at a district gathering. Share examples</w:t>
      </w:r>
      <w:r w:rsidR="00066F3E" w:rsidRPr="00BB5FE1">
        <w:rPr>
          <w:rFonts w:ascii="Century Gothic" w:hAnsi="Century Gothic"/>
          <w:sz w:val="22"/>
          <w:szCs w:val="22"/>
        </w:rPr>
        <w:t xml:space="preserve"> among the group</w:t>
      </w:r>
      <w:r w:rsidRPr="00BB5FE1">
        <w:rPr>
          <w:rFonts w:ascii="Century Gothic" w:hAnsi="Century Gothic"/>
          <w:sz w:val="22"/>
          <w:szCs w:val="22"/>
        </w:rPr>
        <w:t xml:space="preserve"> so </w:t>
      </w:r>
      <w:r w:rsidR="00513856" w:rsidRPr="00BB5FE1">
        <w:rPr>
          <w:rFonts w:ascii="Century Gothic" w:hAnsi="Century Gothic"/>
          <w:sz w:val="22"/>
          <w:szCs w:val="22"/>
        </w:rPr>
        <w:t>everyone</w:t>
      </w:r>
      <w:r w:rsidRPr="00BB5FE1">
        <w:rPr>
          <w:rFonts w:ascii="Century Gothic" w:hAnsi="Century Gothic"/>
          <w:sz w:val="22"/>
          <w:szCs w:val="22"/>
        </w:rPr>
        <w:t xml:space="preserve"> can hear from each other while you record stories. </w:t>
      </w:r>
    </w:p>
    <w:p w14:paraId="03ADB5EB" w14:textId="58130100" w:rsidR="00BB31B6" w:rsidRPr="00BB5FE1" w:rsidRDefault="00BB31B6" w:rsidP="0088351D">
      <w:pPr>
        <w:pStyle w:val="ListParagraph"/>
        <w:numPr>
          <w:ilvl w:val="0"/>
          <w:numId w:val="19"/>
        </w:numPr>
        <w:spacing w:before="0" w:after="0" w:line="240" w:lineRule="auto"/>
        <w:rPr>
          <w:rFonts w:ascii="Century Gothic" w:hAnsi="Century Gothic"/>
          <w:sz w:val="22"/>
          <w:szCs w:val="22"/>
        </w:rPr>
      </w:pPr>
      <w:r w:rsidRPr="00BB5FE1">
        <w:rPr>
          <w:rFonts w:ascii="Century Gothic" w:hAnsi="Century Gothic"/>
          <w:sz w:val="22"/>
          <w:szCs w:val="22"/>
        </w:rPr>
        <w:t xml:space="preserve">Send individual emails to </w:t>
      </w:r>
      <w:r w:rsidR="00513856" w:rsidRPr="00BB5FE1">
        <w:rPr>
          <w:rFonts w:ascii="Century Gothic" w:hAnsi="Century Gothic"/>
          <w:sz w:val="22"/>
          <w:szCs w:val="22"/>
        </w:rPr>
        <w:t xml:space="preserve">district personnel and </w:t>
      </w:r>
      <w:r w:rsidR="0041020D">
        <w:rPr>
          <w:rFonts w:ascii="Century Gothic" w:hAnsi="Century Gothic"/>
          <w:sz w:val="22"/>
          <w:szCs w:val="22"/>
        </w:rPr>
        <w:t>principals.</w:t>
      </w:r>
      <w:r w:rsidRPr="00BB5FE1">
        <w:rPr>
          <w:rFonts w:ascii="Century Gothic" w:hAnsi="Century Gothic"/>
          <w:sz w:val="22"/>
          <w:szCs w:val="22"/>
        </w:rPr>
        <w:t xml:space="preserve"> Charge specific principals </w:t>
      </w:r>
      <w:r w:rsidR="00066F3E" w:rsidRPr="00BB5FE1">
        <w:rPr>
          <w:rFonts w:ascii="Century Gothic" w:hAnsi="Century Gothic"/>
          <w:sz w:val="22"/>
          <w:szCs w:val="22"/>
        </w:rPr>
        <w:t>with</w:t>
      </w:r>
      <w:r w:rsidRPr="00BB5FE1">
        <w:rPr>
          <w:rFonts w:ascii="Century Gothic" w:hAnsi="Century Gothic"/>
          <w:sz w:val="22"/>
          <w:szCs w:val="22"/>
        </w:rPr>
        <w:t xml:space="preserve"> fill</w:t>
      </w:r>
      <w:r w:rsidR="00066F3E" w:rsidRPr="00BB5FE1">
        <w:rPr>
          <w:rFonts w:ascii="Century Gothic" w:hAnsi="Century Gothic"/>
          <w:sz w:val="22"/>
          <w:szCs w:val="22"/>
        </w:rPr>
        <w:t>ing</w:t>
      </w:r>
      <w:r w:rsidRPr="00BB5FE1">
        <w:rPr>
          <w:rFonts w:ascii="Century Gothic" w:hAnsi="Century Gothic"/>
          <w:sz w:val="22"/>
          <w:szCs w:val="22"/>
        </w:rPr>
        <w:t xml:space="preserve"> out a short survey or grid with takeaways on how their school is reflecting on/making changes based on spending data. </w:t>
      </w:r>
    </w:p>
    <w:p w14:paraId="3A28AB79" w14:textId="4D0A93A0" w:rsidR="00BB31B6" w:rsidRPr="00BB5FE1" w:rsidRDefault="00BB31B6" w:rsidP="0088351D">
      <w:pPr>
        <w:pStyle w:val="ListParagraph"/>
        <w:numPr>
          <w:ilvl w:val="0"/>
          <w:numId w:val="19"/>
        </w:numPr>
        <w:spacing w:before="0" w:after="0" w:line="240" w:lineRule="auto"/>
        <w:rPr>
          <w:rFonts w:ascii="Century Gothic" w:hAnsi="Century Gothic"/>
          <w:sz w:val="22"/>
          <w:szCs w:val="22"/>
        </w:rPr>
      </w:pPr>
      <w:r w:rsidRPr="00BB5FE1">
        <w:rPr>
          <w:rFonts w:ascii="Century Gothic" w:hAnsi="Century Gothic"/>
          <w:sz w:val="22"/>
          <w:szCs w:val="22"/>
        </w:rPr>
        <w:t xml:space="preserve">Survey your </w:t>
      </w:r>
      <w:r w:rsidR="00126ACF" w:rsidRPr="00BB5FE1">
        <w:rPr>
          <w:rFonts w:ascii="Century Gothic" w:hAnsi="Century Gothic"/>
          <w:sz w:val="22"/>
          <w:szCs w:val="22"/>
        </w:rPr>
        <w:t>school comm</w:t>
      </w:r>
      <w:r w:rsidR="0041020D">
        <w:rPr>
          <w:rFonts w:ascii="Century Gothic" w:hAnsi="Century Gothic"/>
          <w:sz w:val="22"/>
          <w:szCs w:val="22"/>
        </w:rPr>
        <w:t>unity.</w:t>
      </w:r>
      <w:r w:rsidRPr="00BB5FE1">
        <w:rPr>
          <w:rFonts w:ascii="Century Gothic" w:hAnsi="Century Gothic"/>
          <w:sz w:val="22"/>
          <w:szCs w:val="22"/>
        </w:rPr>
        <w:t xml:space="preserve"> </w:t>
      </w:r>
      <w:r w:rsidR="00013BCD" w:rsidRPr="00BB5FE1">
        <w:rPr>
          <w:rFonts w:ascii="Century Gothic" w:hAnsi="Century Gothic"/>
          <w:sz w:val="22"/>
          <w:szCs w:val="22"/>
        </w:rPr>
        <w:t xml:space="preserve">Seek feedback from community </w:t>
      </w:r>
      <w:r w:rsidR="00126ACF" w:rsidRPr="00BB5FE1">
        <w:rPr>
          <w:rFonts w:ascii="Century Gothic" w:hAnsi="Century Gothic"/>
          <w:sz w:val="22"/>
          <w:szCs w:val="22"/>
        </w:rPr>
        <w:t xml:space="preserve">members </w:t>
      </w:r>
      <w:r w:rsidR="00013BCD" w:rsidRPr="00BB5FE1">
        <w:rPr>
          <w:rFonts w:ascii="Century Gothic" w:hAnsi="Century Gothic"/>
          <w:sz w:val="22"/>
          <w:szCs w:val="22"/>
        </w:rPr>
        <w:t xml:space="preserve">about their reactions to school-level spending information and questions they have about the data. Their feedback can inform stories and information released by your district. </w:t>
      </w:r>
    </w:p>
    <w:p w14:paraId="45471627" w14:textId="77777777" w:rsidR="00013BCD" w:rsidRPr="00BB5FE1" w:rsidRDefault="00013BCD" w:rsidP="00013BCD">
      <w:pPr>
        <w:spacing w:before="0" w:after="0" w:line="240" w:lineRule="auto"/>
        <w:rPr>
          <w:rFonts w:ascii="Century Gothic" w:hAnsi="Century Gothic"/>
          <w:b/>
          <w:sz w:val="22"/>
          <w:szCs w:val="22"/>
        </w:rPr>
      </w:pPr>
    </w:p>
    <w:p w14:paraId="53299DCC" w14:textId="26E587B7" w:rsidR="003D09BE" w:rsidRPr="00BB5FE1" w:rsidRDefault="00957E3F" w:rsidP="00957E3F">
      <w:pPr>
        <w:spacing w:before="0" w:after="0" w:line="240" w:lineRule="auto"/>
        <w:rPr>
          <w:rFonts w:ascii="Century Gothic" w:hAnsi="Century Gothic"/>
          <w:sz w:val="22"/>
          <w:szCs w:val="22"/>
        </w:rPr>
      </w:pPr>
      <w:r w:rsidRPr="0041020D">
        <w:rPr>
          <w:rFonts w:ascii="Century Gothic" w:hAnsi="Century Gothic"/>
          <w:b/>
          <w:bCs/>
          <w:color w:val="001689"/>
          <w:sz w:val="22"/>
          <w:szCs w:val="22"/>
        </w:rPr>
        <w:t>Share Stories with the Community:</w:t>
      </w:r>
      <w:r w:rsidRPr="0041020D">
        <w:rPr>
          <w:rFonts w:ascii="Century Gothic" w:hAnsi="Century Gothic"/>
          <w:color w:val="001689"/>
          <w:sz w:val="22"/>
          <w:szCs w:val="22"/>
        </w:rPr>
        <w:t xml:space="preserve"> </w:t>
      </w:r>
      <w:r w:rsidRPr="00BB5FE1">
        <w:rPr>
          <w:rFonts w:ascii="Century Gothic" w:hAnsi="Century Gothic"/>
          <w:sz w:val="22"/>
          <w:szCs w:val="22"/>
        </w:rPr>
        <w:t>Once your districts have gathered stories, be sure to share them with the school community.</w:t>
      </w:r>
    </w:p>
    <w:p w14:paraId="7E978DD2" w14:textId="77777777" w:rsidR="00013BCD" w:rsidRPr="00BB5FE1" w:rsidRDefault="00013BCD" w:rsidP="0051538E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Century Gothic" w:hAnsi="Century Gothic"/>
          <w:sz w:val="22"/>
          <w:szCs w:val="22"/>
        </w:rPr>
      </w:pPr>
      <w:r w:rsidRPr="00BB5FE1">
        <w:rPr>
          <w:rFonts w:ascii="Century Gothic" w:hAnsi="Century Gothic"/>
          <w:sz w:val="22"/>
          <w:szCs w:val="22"/>
        </w:rPr>
        <w:t xml:space="preserve">Post stories on social media. Consider adding photos or video, when appropriate. </w:t>
      </w:r>
    </w:p>
    <w:p w14:paraId="1728B504" w14:textId="1ED4203C" w:rsidR="00013BCD" w:rsidRPr="00BB5FE1" w:rsidRDefault="00013BCD" w:rsidP="0051538E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Century Gothic" w:hAnsi="Century Gothic"/>
          <w:sz w:val="22"/>
          <w:szCs w:val="22"/>
        </w:rPr>
      </w:pPr>
      <w:r w:rsidRPr="00BB5FE1">
        <w:rPr>
          <w:rFonts w:ascii="Century Gothic" w:hAnsi="Century Gothic"/>
          <w:sz w:val="22"/>
          <w:szCs w:val="22"/>
        </w:rPr>
        <w:t>Include</w:t>
      </w:r>
      <w:r w:rsidR="001764E1" w:rsidRPr="00BB5FE1">
        <w:rPr>
          <w:rFonts w:ascii="Century Gothic" w:hAnsi="Century Gothic"/>
          <w:sz w:val="22"/>
          <w:szCs w:val="22"/>
        </w:rPr>
        <w:t xml:space="preserve"> stories</w:t>
      </w:r>
      <w:r w:rsidRPr="00BB5FE1">
        <w:rPr>
          <w:rFonts w:ascii="Century Gothic" w:hAnsi="Century Gothic"/>
          <w:sz w:val="22"/>
          <w:szCs w:val="22"/>
        </w:rPr>
        <w:t xml:space="preserve"> in district newsletters and staff emails.</w:t>
      </w:r>
    </w:p>
    <w:p w14:paraId="0FB51A85" w14:textId="2E1BAA5B" w:rsidR="00013BCD" w:rsidRPr="00BB5FE1" w:rsidRDefault="00957E3F" w:rsidP="0051538E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Century Gothic" w:hAnsi="Century Gothic"/>
          <w:sz w:val="22"/>
          <w:szCs w:val="22"/>
        </w:rPr>
      </w:pPr>
      <w:r w:rsidRPr="00BB5FE1">
        <w:rPr>
          <w:rFonts w:ascii="Century Gothic" w:hAnsi="Century Gothic"/>
          <w:sz w:val="22"/>
          <w:szCs w:val="22"/>
        </w:rPr>
        <w:t xml:space="preserve">Post stories on the district website. </w:t>
      </w:r>
    </w:p>
    <w:p w14:paraId="60F14996" w14:textId="29CE4468" w:rsidR="00957E3F" w:rsidRPr="00BB5FE1" w:rsidRDefault="00957E3F" w:rsidP="00957E3F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Century Gothic" w:hAnsi="Century Gothic"/>
          <w:sz w:val="22"/>
          <w:szCs w:val="22"/>
        </w:rPr>
      </w:pPr>
      <w:r w:rsidRPr="00BB5FE1">
        <w:rPr>
          <w:rFonts w:ascii="Century Gothic" w:hAnsi="Century Gothic"/>
          <w:sz w:val="22"/>
          <w:szCs w:val="22"/>
        </w:rPr>
        <w:t>Incorporate into speeches, op-eds</w:t>
      </w:r>
      <w:r w:rsidR="0041020D">
        <w:rPr>
          <w:rFonts w:ascii="Century Gothic" w:hAnsi="Century Gothic"/>
          <w:sz w:val="22"/>
          <w:szCs w:val="22"/>
        </w:rPr>
        <w:t>,</w:t>
      </w:r>
      <w:r w:rsidRPr="00BB5FE1">
        <w:rPr>
          <w:rFonts w:ascii="Century Gothic" w:hAnsi="Century Gothic"/>
          <w:sz w:val="22"/>
          <w:szCs w:val="22"/>
        </w:rPr>
        <w:t xml:space="preserve"> or interviews. </w:t>
      </w:r>
    </w:p>
    <w:p w14:paraId="04044E33" w14:textId="464BA211" w:rsidR="00957E3F" w:rsidRPr="00BB5FE1" w:rsidRDefault="00957E3F" w:rsidP="00957E3F">
      <w:pPr>
        <w:spacing w:before="0" w:after="0" w:line="240" w:lineRule="auto"/>
        <w:ind w:left="1080"/>
        <w:rPr>
          <w:rFonts w:ascii="Century Gothic" w:hAnsi="Century Gothic"/>
          <w:sz w:val="22"/>
          <w:szCs w:val="22"/>
        </w:rPr>
      </w:pPr>
    </w:p>
    <w:p w14:paraId="009D63EA" w14:textId="1D8EF2E8" w:rsidR="00957E3F" w:rsidRPr="00BB5FE1" w:rsidRDefault="00957E3F" w:rsidP="00FA54C0">
      <w:pPr>
        <w:spacing w:before="0" w:after="0" w:line="240" w:lineRule="auto"/>
        <w:rPr>
          <w:rFonts w:ascii="Century Gothic" w:hAnsi="Century Gothic"/>
          <w:sz w:val="22"/>
          <w:szCs w:val="22"/>
        </w:rPr>
      </w:pPr>
    </w:p>
    <w:sectPr w:rsidR="00957E3F" w:rsidRPr="00BB5FE1" w:rsidSect="00BB5FE1">
      <w:headerReference w:type="default" r:id="rId10"/>
      <w:footerReference w:type="default" r:id="rId11"/>
      <w:pgSz w:w="12240" w:h="15840" w:code="1"/>
      <w:pgMar w:top="2851" w:right="1440" w:bottom="720" w:left="144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480221" w14:textId="77777777" w:rsidR="00A163D5" w:rsidRDefault="00A163D5" w:rsidP="0058680F">
      <w:r>
        <w:separator/>
      </w:r>
    </w:p>
  </w:endnote>
  <w:endnote w:type="continuationSeparator" w:id="0">
    <w:p w14:paraId="571E75D7" w14:textId="77777777" w:rsidR="00A163D5" w:rsidRDefault="00A163D5" w:rsidP="00586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Ｐ明朝">
    <w:charset w:val="80"/>
    <w:family w:val="auto"/>
    <w:pitch w:val="variable"/>
    <w:sig w:usb0="E00002FF" w:usb1="6AC7FDFB" w:usb2="08000012" w:usb3="00000000" w:csb0="0002009F" w:csb1="00000000"/>
  </w:font>
  <w:font w:name="Segoe UI">
    <w:altName w:val="Segoe UI Symbol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B3044" w14:textId="224E86E8" w:rsidR="00884C01" w:rsidRDefault="00884C01" w:rsidP="00350D53">
    <w:pPr>
      <w:pStyle w:val="Footer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D5D772" w14:textId="77777777" w:rsidR="00A163D5" w:rsidRDefault="00A163D5" w:rsidP="0058680F">
      <w:r>
        <w:separator/>
      </w:r>
    </w:p>
  </w:footnote>
  <w:footnote w:type="continuationSeparator" w:id="0">
    <w:p w14:paraId="6042BD20" w14:textId="77777777" w:rsidR="00A163D5" w:rsidRDefault="00A163D5" w:rsidP="0058680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35262" w14:textId="399A453A" w:rsidR="00BB5FE1" w:rsidRDefault="00BB5FE1" w:rsidP="00BB5FE1">
    <w:pPr>
      <w:pStyle w:val="Header"/>
      <w:jc w:val="center"/>
    </w:pPr>
    <w:r>
      <w:rPr>
        <w:noProof/>
      </w:rPr>
      <w:drawing>
        <wp:inline distT="0" distB="0" distL="0" distR="0" wp14:anchorId="6E5E9ED4" wp14:editId="3F002646">
          <wp:extent cx="1145540" cy="11455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E Logo Round FINAL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540" cy="1145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04EE1"/>
    <w:multiLevelType w:val="hybridMultilevel"/>
    <w:tmpl w:val="35DCB332"/>
    <w:lvl w:ilvl="0" w:tplc="F79E22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D4036"/>
    <w:multiLevelType w:val="hybridMultilevel"/>
    <w:tmpl w:val="F3F82E74"/>
    <w:lvl w:ilvl="0" w:tplc="91280DD6">
      <w:start w:val="1"/>
      <w:numFmt w:val="decimal"/>
      <w:lvlText w:val="%1."/>
      <w:lvlJc w:val="left"/>
      <w:pPr>
        <w:ind w:left="360" w:hanging="360"/>
      </w:pPr>
      <w:rPr>
        <w:b/>
        <w:sz w:val="4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B56BA5"/>
    <w:multiLevelType w:val="hybridMultilevel"/>
    <w:tmpl w:val="E034E08C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234236"/>
    <w:multiLevelType w:val="hybridMultilevel"/>
    <w:tmpl w:val="CD84C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7C1810"/>
    <w:multiLevelType w:val="hybridMultilevel"/>
    <w:tmpl w:val="ECC4A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F0646B"/>
    <w:multiLevelType w:val="hybridMultilevel"/>
    <w:tmpl w:val="5D309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601931"/>
    <w:multiLevelType w:val="hybridMultilevel"/>
    <w:tmpl w:val="B260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F06B9"/>
    <w:multiLevelType w:val="hybridMultilevel"/>
    <w:tmpl w:val="3F32B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C13B97"/>
    <w:multiLevelType w:val="hybridMultilevel"/>
    <w:tmpl w:val="20D6194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B917A1"/>
    <w:multiLevelType w:val="hybridMultilevel"/>
    <w:tmpl w:val="41942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5734AE"/>
    <w:multiLevelType w:val="hybridMultilevel"/>
    <w:tmpl w:val="49FC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2C2922"/>
    <w:multiLevelType w:val="hybridMultilevel"/>
    <w:tmpl w:val="68027006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924E5B"/>
    <w:multiLevelType w:val="hybridMultilevel"/>
    <w:tmpl w:val="9D741B84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572895"/>
    <w:multiLevelType w:val="hybridMultilevel"/>
    <w:tmpl w:val="0922C31A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2A2A30"/>
    <w:multiLevelType w:val="hybridMultilevel"/>
    <w:tmpl w:val="51B05C5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7A5CC3"/>
    <w:multiLevelType w:val="hybridMultilevel"/>
    <w:tmpl w:val="DE8657E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3871CE"/>
    <w:multiLevelType w:val="hybridMultilevel"/>
    <w:tmpl w:val="5B46FE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2"/>
  </w:num>
  <w:num w:numId="4">
    <w:abstractNumId w:val="14"/>
  </w:num>
  <w:num w:numId="5">
    <w:abstractNumId w:val="7"/>
  </w:num>
  <w:num w:numId="6">
    <w:abstractNumId w:val="9"/>
  </w:num>
  <w:num w:numId="7">
    <w:abstractNumId w:val="11"/>
  </w:num>
  <w:num w:numId="8">
    <w:abstractNumId w:val="18"/>
  </w:num>
  <w:num w:numId="9">
    <w:abstractNumId w:val="19"/>
  </w:num>
  <w:num w:numId="10">
    <w:abstractNumId w:val="15"/>
  </w:num>
  <w:num w:numId="11">
    <w:abstractNumId w:val="3"/>
  </w:num>
  <w:num w:numId="12">
    <w:abstractNumId w:val="13"/>
  </w:num>
  <w:num w:numId="13">
    <w:abstractNumId w:val="17"/>
  </w:num>
  <w:num w:numId="14">
    <w:abstractNumId w:val="0"/>
  </w:num>
  <w:num w:numId="15">
    <w:abstractNumId w:val="8"/>
  </w:num>
  <w:num w:numId="16">
    <w:abstractNumId w:val="2"/>
  </w:num>
  <w:num w:numId="17">
    <w:abstractNumId w:val="6"/>
  </w:num>
  <w:num w:numId="18">
    <w:abstractNumId w:val="20"/>
  </w:num>
  <w:num w:numId="19">
    <w:abstractNumId w:val="4"/>
  </w:num>
  <w:num w:numId="20">
    <w:abstractNumId w:val="10"/>
  </w:num>
  <w:num w:numId="21">
    <w:abstractNumId w:val="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removePersonalInformation/>
  <w:removeDateAndTime/>
  <w:proofState w:spelling="clean" w:grammar="clean"/>
  <w:attachedTemplate r:id="rId1"/>
  <w:stylePaneFormatFilter w:val="1221" w:allStyles="1" w:customStyles="0" w:latentStyles="0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5E9"/>
    <w:rsid w:val="0000117B"/>
    <w:rsid w:val="0000532D"/>
    <w:rsid w:val="00006856"/>
    <w:rsid w:val="00013BCD"/>
    <w:rsid w:val="00021982"/>
    <w:rsid w:val="00032B69"/>
    <w:rsid w:val="000461A9"/>
    <w:rsid w:val="00066F3E"/>
    <w:rsid w:val="000A4BF3"/>
    <w:rsid w:val="000B30FB"/>
    <w:rsid w:val="000B4E5F"/>
    <w:rsid w:val="000F4127"/>
    <w:rsid w:val="00112FCF"/>
    <w:rsid w:val="001232C8"/>
    <w:rsid w:val="00123C6D"/>
    <w:rsid w:val="00126ACF"/>
    <w:rsid w:val="0013146C"/>
    <w:rsid w:val="00153445"/>
    <w:rsid w:val="00166E62"/>
    <w:rsid w:val="001719DF"/>
    <w:rsid w:val="001764E1"/>
    <w:rsid w:val="001846B2"/>
    <w:rsid w:val="00190CA1"/>
    <w:rsid w:val="00197D84"/>
    <w:rsid w:val="001A0A4B"/>
    <w:rsid w:val="001A7244"/>
    <w:rsid w:val="001B20D1"/>
    <w:rsid w:val="001B4863"/>
    <w:rsid w:val="001C06FA"/>
    <w:rsid w:val="001C5082"/>
    <w:rsid w:val="001E6F85"/>
    <w:rsid w:val="001F0D81"/>
    <w:rsid w:val="00210340"/>
    <w:rsid w:val="00234DC3"/>
    <w:rsid w:val="00237CC7"/>
    <w:rsid w:val="00243A0A"/>
    <w:rsid w:val="0028182B"/>
    <w:rsid w:val="0029531E"/>
    <w:rsid w:val="002A262A"/>
    <w:rsid w:val="002F02CD"/>
    <w:rsid w:val="00314AB7"/>
    <w:rsid w:val="003428EC"/>
    <w:rsid w:val="00346FC2"/>
    <w:rsid w:val="00350D53"/>
    <w:rsid w:val="003A5E19"/>
    <w:rsid w:val="003B4002"/>
    <w:rsid w:val="003D09BE"/>
    <w:rsid w:val="003D14EA"/>
    <w:rsid w:val="003D1CD0"/>
    <w:rsid w:val="003D4678"/>
    <w:rsid w:val="003E35DA"/>
    <w:rsid w:val="003F6EB6"/>
    <w:rsid w:val="0041020D"/>
    <w:rsid w:val="0043632A"/>
    <w:rsid w:val="00454952"/>
    <w:rsid w:val="00456CF8"/>
    <w:rsid w:val="0046117A"/>
    <w:rsid w:val="00461F3D"/>
    <w:rsid w:val="0046336F"/>
    <w:rsid w:val="00485CD7"/>
    <w:rsid w:val="00490EA8"/>
    <w:rsid w:val="004918A6"/>
    <w:rsid w:val="004967F9"/>
    <w:rsid w:val="004A58D2"/>
    <w:rsid w:val="004B6355"/>
    <w:rsid w:val="004D54D8"/>
    <w:rsid w:val="004E25E9"/>
    <w:rsid w:val="004F2F18"/>
    <w:rsid w:val="004F5BDD"/>
    <w:rsid w:val="00510F45"/>
    <w:rsid w:val="00513856"/>
    <w:rsid w:val="0051487A"/>
    <w:rsid w:val="0051538E"/>
    <w:rsid w:val="0053523F"/>
    <w:rsid w:val="00536761"/>
    <w:rsid w:val="005378E9"/>
    <w:rsid w:val="00541B09"/>
    <w:rsid w:val="00546A3B"/>
    <w:rsid w:val="00557B53"/>
    <w:rsid w:val="00571D28"/>
    <w:rsid w:val="00572C85"/>
    <w:rsid w:val="0058680F"/>
    <w:rsid w:val="005927CC"/>
    <w:rsid w:val="005A1A93"/>
    <w:rsid w:val="005C567C"/>
    <w:rsid w:val="005D39DC"/>
    <w:rsid w:val="005D662F"/>
    <w:rsid w:val="0060304D"/>
    <w:rsid w:val="00622A7A"/>
    <w:rsid w:val="0062560B"/>
    <w:rsid w:val="006273E3"/>
    <w:rsid w:val="0063233B"/>
    <w:rsid w:val="006342CE"/>
    <w:rsid w:val="00635A59"/>
    <w:rsid w:val="0064247A"/>
    <w:rsid w:val="0065364A"/>
    <w:rsid w:val="00692380"/>
    <w:rsid w:val="006A6B69"/>
    <w:rsid w:val="006B585C"/>
    <w:rsid w:val="006C5197"/>
    <w:rsid w:val="006E1375"/>
    <w:rsid w:val="006E3840"/>
    <w:rsid w:val="006E437F"/>
    <w:rsid w:val="006F3181"/>
    <w:rsid w:val="007075DB"/>
    <w:rsid w:val="007364FC"/>
    <w:rsid w:val="00755AF9"/>
    <w:rsid w:val="007628D7"/>
    <w:rsid w:val="00774D6C"/>
    <w:rsid w:val="00776BD1"/>
    <w:rsid w:val="00792C53"/>
    <w:rsid w:val="00792D9A"/>
    <w:rsid w:val="007D56CF"/>
    <w:rsid w:val="007D7966"/>
    <w:rsid w:val="007E5051"/>
    <w:rsid w:val="008120F0"/>
    <w:rsid w:val="00813A64"/>
    <w:rsid w:val="00843882"/>
    <w:rsid w:val="0088351D"/>
    <w:rsid w:val="00884C01"/>
    <w:rsid w:val="008B32F1"/>
    <w:rsid w:val="008B33BD"/>
    <w:rsid w:val="008B4AB9"/>
    <w:rsid w:val="008B58E1"/>
    <w:rsid w:val="008B6475"/>
    <w:rsid w:val="008C5930"/>
    <w:rsid w:val="008D488B"/>
    <w:rsid w:val="008D6306"/>
    <w:rsid w:val="008E20B6"/>
    <w:rsid w:val="00902530"/>
    <w:rsid w:val="009058FD"/>
    <w:rsid w:val="0091681C"/>
    <w:rsid w:val="009433B5"/>
    <w:rsid w:val="00954461"/>
    <w:rsid w:val="00954768"/>
    <w:rsid w:val="0095543B"/>
    <w:rsid w:val="00957E3F"/>
    <w:rsid w:val="00981289"/>
    <w:rsid w:val="00984E77"/>
    <w:rsid w:val="009C081C"/>
    <w:rsid w:val="009C52EF"/>
    <w:rsid w:val="009C79DD"/>
    <w:rsid w:val="009E067E"/>
    <w:rsid w:val="009E3D16"/>
    <w:rsid w:val="00A163D5"/>
    <w:rsid w:val="00A347CF"/>
    <w:rsid w:val="00A50633"/>
    <w:rsid w:val="00A6621B"/>
    <w:rsid w:val="00A7247E"/>
    <w:rsid w:val="00AA508B"/>
    <w:rsid w:val="00AB2809"/>
    <w:rsid w:val="00AB36A4"/>
    <w:rsid w:val="00AC7F46"/>
    <w:rsid w:val="00AD18F0"/>
    <w:rsid w:val="00AE00A5"/>
    <w:rsid w:val="00AE6BC3"/>
    <w:rsid w:val="00B04497"/>
    <w:rsid w:val="00B10772"/>
    <w:rsid w:val="00B14286"/>
    <w:rsid w:val="00B1787A"/>
    <w:rsid w:val="00B255A0"/>
    <w:rsid w:val="00B44424"/>
    <w:rsid w:val="00B53FB5"/>
    <w:rsid w:val="00B54F56"/>
    <w:rsid w:val="00B65E8B"/>
    <w:rsid w:val="00B7421E"/>
    <w:rsid w:val="00BA788F"/>
    <w:rsid w:val="00BB31B6"/>
    <w:rsid w:val="00BB5FE1"/>
    <w:rsid w:val="00C055DE"/>
    <w:rsid w:val="00C156AD"/>
    <w:rsid w:val="00C27BBE"/>
    <w:rsid w:val="00C332FE"/>
    <w:rsid w:val="00C56626"/>
    <w:rsid w:val="00C65329"/>
    <w:rsid w:val="00C65A51"/>
    <w:rsid w:val="00C754C0"/>
    <w:rsid w:val="00C85EE6"/>
    <w:rsid w:val="00CB3923"/>
    <w:rsid w:val="00CC32FA"/>
    <w:rsid w:val="00D02F5F"/>
    <w:rsid w:val="00D151CE"/>
    <w:rsid w:val="00D72D1E"/>
    <w:rsid w:val="00D87791"/>
    <w:rsid w:val="00D93E61"/>
    <w:rsid w:val="00DA2E67"/>
    <w:rsid w:val="00DB7A67"/>
    <w:rsid w:val="00DD4D0E"/>
    <w:rsid w:val="00DF5273"/>
    <w:rsid w:val="00E0122E"/>
    <w:rsid w:val="00E054BD"/>
    <w:rsid w:val="00E36127"/>
    <w:rsid w:val="00E40985"/>
    <w:rsid w:val="00E62773"/>
    <w:rsid w:val="00E64D6A"/>
    <w:rsid w:val="00E83747"/>
    <w:rsid w:val="00E84482"/>
    <w:rsid w:val="00EA1D4A"/>
    <w:rsid w:val="00EA60FA"/>
    <w:rsid w:val="00EB4C99"/>
    <w:rsid w:val="00EC3C76"/>
    <w:rsid w:val="00ED08F6"/>
    <w:rsid w:val="00EE2BE2"/>
    <w:rsid w:val="00EE5986"/>
    <w:rsid w:val="00F01148"/>
    <w:rsid w:val="00F341ED"/>
    <w:rsid w:val="00F42E43"/>
    <w:rsid w:val="00F458C9"/>
    <w:rsid w:val="00F62F6F"/>
    <w:rsid w:val="00F86C89"/>
    <w:rsid w:val="00FA54C0"/>
    <w:rsid w:val="00FF7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36B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3BD"/>
    <w:pPr>
      <w:spacing w:before="60" w:after="60" w:line="250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67F9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b/>
      <w:bCs/>
      <w:i/>
      <w:color w:val="163358" w:themeColor="accent1" w:themeShade="B5"/>
      <w:spacing w:val="-2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A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46B2"/>
    <w:rPr>
      <w:color w:val="1F497D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46B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5A59"/>
    <w:rPr>
      <w:color w:val="B35B5B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65A51"/>
    <w:pPr>
      <w:spacing w:before="0" w:after="900"/>
      <w:contextualSpacing/>
    </w:pPr>
    <w:rPr>
      <w:rFonts w:asciiTheme="majorHAnsi" w:eastAsiaTheme="majorEastAsia" w:hAnsiTheme="majorHAnsi" w:cstheme="majorBidi"/>
      <w:i/>
      <w:noProof/>
      <w:color w:val="FFFFFF" w:themeColor="background1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5A51"/>
    <w:rPr>
      <w:rFonts w:asciiTheme="majorHAnsi" w:eastAsiaTheme="majorEastAsia" w:hAnsiTheme="majorHAnsi" w:cstheme="majorBidi"/>
      <w:i/>
      <w:noProof/>
      <w:color w:val="FFFFFF" w:themeColor="background1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967F9"/>
    <w:rPr>
      <w:rFonts w:asciiTheme="majorHAnsi" w:eastAsiaTheme="majorEastAsia" w:hAnsiTheme="majorHAnsi" w:cstheme="majorBidi"/>
      <w:b/>
      <w:bCs/>
      <w:i/>
      <w:color w:val="163358" w:themeColor="accent1" w:themeShade="B5"/>
      <w:spacing w:val="-20"/>
      <w:sz w:val="32"/>
      <w:szCs w:val="32"/>
    </w:rPr>
  </w:style>
  <w:style w:type="paragraph" w:customStyle="1" w:styleId="checklistindent">
    <w:name w:val="checklist indent"/>
    <w:basedOn w:val="Normal"/>
    <w:qFormat/>
    <w:rsid w:val="008B33BD"/>
    <w:pPr>
      <w:ind w:left="357" w:hanging="357"/>
    </w:pPr>
  </w:style>
  <w:style w:type="paragraph" w:styleId="Header">
    <w:name w:val="header"/>
    <w:basedOn w:val="Normal"/>
    <w:link w:val="HeaderChar"/>
    <w:uiPriority w:val="99"/>
    <w:unhideWhenUsed/>
    <w:rsid w:val="00350D5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D53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350D53"/>
    <w:pPr>
      <w:tabs>
        <w:tab w:val="center" w:pos="4513"/>
        <w:tab w:val="right" w:pos="9026"/>
      </w:tabs>
      <w:spacing w:before="0"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50D53"/>
    <w:rPr>
      <w:sz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3882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D02F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F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F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F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F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F5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F5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F5BDD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7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sdalv\AppData\Roaming\Microsoft\Templates\Resume%20writing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37">
      <a:dk1>
        <a:sysClr val="windowText" lastClr="000000"/>
      </a:dk1>
      <a:lt1>
        <a:sysClr val="window" lastClr="FFFFFF"/>
      </a:lt1>
      <a:dk2>
        <a:srgbClr val="275C9D"/>
      </a:dk2>
      <a:lt2>
        <a:srgbClr val="EEECE1"/>
      </a:lt2>
      <a:accent1>
        <a:srgbClr val="1F497D"/>
      </a:accent1>
      <a:accent2>
        <a:srgbClr val="B35B5B"/>
      </a:accent2>
      <a:accent3>
        <a:srgbClr val="F7B771"/>
      </a:accent3>
      <a:accent4>
        <a:srgbClr val="002060"/>
      </a:accent4>
      <a:accent5>
        <a:srgbClr val="C4BD97"/>
      </a:accent5>
      <a:accent6>
        <a:srgbClr val="A7B870"/>
      </a:accent6>
      <a:hlink>
        <a:srgbClr val="1F497D"/>
      </a:hlink>
      <a:folHlink>
        <a:srgbClr val="B35B5B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f1b237c-33eb-4300-9e10-4e2ad7656bbe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BD10ABB7C4C647A40A0CD3FB92F2E7" ma:contentTypeVersion="4" ma:contentTypeDescription="Create a new document." ma:contentTypeScope="" ma:versionID="213c438a7dd7c78857f124ee15dc27d5">
  <xsd:schema xmlns:xsd="http://www.w3.org/2001/XMLSchema" xmlns:xs="http://www.w3.org/2001/XMLSchema" xmlns:p="http://schemas.microsoft.com/office/2006/metadata/properties" xmlns:ns2="c1424900-8375-42be-b26b-85d2cf9ee219" xmlns:ns3="5f1b237c-33eb-4300-9e10-4e2ad7656bbe" targetNamespace="http://schemas.microsoft.com/office/2006/metadata/properties" ma:root="true" ma:fieldsID="fecd5af50d154d5b8b7ab4f3019d251a" ns2:_="" ns3:_="">
    <xsd:import namespace="c1424900-8375-42be-b26b-85d2cf9ee219"/>
    <xsd:import namespace="5f1b237c-33eb-4300-9e10-4e2ad7656b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24900-8375-42be-b26b-85d2cf9ee2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1b237c-33eb-4300-9e10-4e2ad7656b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2D9805-8F1E-45F4-A7F6-F6AEC565F2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AD53C1-C5C4-4BF1-B8A3-D3C05E3C5218}">
  <ds:schemaRefs>
    <ds:schemaRef ds:uri="http://schemas.microsoft.com/office/2006/metadata/properties"/>
    <ds:schemaRef ds:uri="http://schemas.microsoft.com/office/infopath/2007/PartnerControls"/>
    <ds:schemaRef ds:uri="5f1b237c-33eb-4300-9e10-4e2ad7656bbe"/>
  </ds:schemaRefs>
</ds:datastoreItem>
</file>

<file path=customXml/itemProps3.xml><?xml version="1.0" encoding="utf-8"?>
<ds:datastoreItem xmlns:ds="http://schemas.openxmlformats.org/officeDocument/2006/customXml" ds:itemID="{74B1901B-5546-4064-81EA-11173ACCF9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424900-8375-42be-b26b-85d2cf9ee219"/>
    <ds:schemaRef ds:uri="5f1b237c-33eb-4300-9e10-4e2ad7656b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C:\Users\fosdalv\AppData\Roaming\Microsoft\Templates\Resume writing checklist.dotx</Template>
  <TotalTime>0</TotalTime>
  <Pages>1</Pages>
  <Words>345</Words>
  <Characters>1967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2018-12-03T21:59:00Z</dcterms:created>
  <dcterms:modified xsi:type="dcterms:W3CDTF">2020-03-03T21:10:00Z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marmil@microsoft.com</vt:lpwstr>
  </property>
  <property fmtid="{D5CDD505-2E9C-101B-9397-08002B2CF9AE}" pid="5" name="MSIP_Label_f42aa342-8706-4288-bd11-ebb85995028c_SetDate">
    <vt:lpwstr>2018-06-29T15:53:51.7157537Z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0x01010034BD10ABB7C4C647A40A0CD3FB92F2E7</vt:lpwstr>
  </property>
  <property fmtid="{D5CDD505-2E9C-101B-9397-08002B2CF9AE}" pid="11" name="AuthorIds_UIVersion_1024">
    <vt:lpwstr>16</vt:lpwstr>
  </property>
  <property fmtid="{D5CDD505-2E9C-101B-9397-08002B2CF9AE}" pid="12" name="Order">
    <vt:r8>1627300</vt:r8>
  </property>
  <property fmtid="{D5CDD505-2E9C-101B-9397-08002B2CF9AE}" pid="13" name="xd_Signature">
    <vt:bool>false</vt:bool>
  </property>
  <property fmtid="{D5CDD505-2E9C-101B-9397-08002B2CF9AE}" pid="14" name="xd_ProgID">
    <vt:lpwstr/>
  </property>
  <property fmtid="{D5CDD505-2E9C-101B-9397-08002B2CF9AE}" pid="15" name="_SourceUrl">
    <vt:lpwstr/>
  </property>
  <property fmtid="{D5CDD505-2E9C-101B-9397-08002B2CF9AE}" pid="16" name="_SharedFileIndex">
    <vt:lpwstr/>
  </property>
  <property fmtid="{D5CDD505-2E9C-101B-9397-08002B2CF9AE}" pid="17" name="ComplianceAssetId">
    <vt:lpwstr/>
  </property>
  <property fmtid="{D5CDD505-2E9C-101B-9397-08002B2CF9AE}" pid="18" name="TemplateUrl">
    <vt:lpwstr/>
  </property>
</Properties>
</file>