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20" w:rsidRDefault="00E86341">
      <w:pPr>
        <w:pStyle w:val="Body"/>
        <w:spacing w:after="6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405438</wp:posOffset>
            </wp:positionV>
            <wp:extent cx="1999776" cy="40736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ndscapeBlack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776" cy="4073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Construction Technology Program Student Learning Outcomes:</w:t>
      </w:r>
    </w:p>
    <w:p w:rsidR="00825020" w:rsidRDefault="00E86341">
      <w:pPr>
        <w:pStyle w:val="Body"/>
        <w:numPr>
          <w:ilvl w:val="0"/>
          <w:numId w:val="3"/>
        </w:numPr>
        <w:spacing w:after="60"/>
        <w:rPr>
          <w:sz w:val="18"/>
          <w:szCs w:val="18"/>
        </w:rPr>
      </w:pPr>
      <w:r>
        <w:rPr>
          <w:sz w:val="18"/>
          <w:szCs w:val="18"/>
        </w:rPr>
        <w:t>Practice safe work habits.</w:t>
      </w:r>
    </w:p>
    <w:p w:rsidR="00825020" w:rsidRDefault="00E86341">
      <w:pPr>
        <w:pStyle w:val="Body"/>
        <w:numPr>
          <w:ilvl w:val="0"/>
          <w:numId w:val="3"/>
        </w:numPr>
        <w:spacing w:after="60"/>
        <w:rPr>
          <w:sz w:val="18"/>
          <w:szCs w:val="18"/>
        </w:rPr>
      </w:pPr>
      <w:r>
        <w:rPr>
          <w:sz w:val="18"/>
          <w:szCs w:val="18"/>
        </w:rPr>
        <w:t>Demonstrate proper framing practices that meet International Residential Code (IRC).</w:t>
      </w:r>
    </w:p>
    <w:p w:rsidR="00825020" w:rsidRDefault="00E86341">
      <w:pPr>
        <w:pStyle w:val="Body"/>
        <w:numPr>
          <w:ilvl w:val="0"/>
          <w:numId w:val="3"/>
        </w:numPr>
        <w:spacing w:after="60"/>
        <w:rPr>
          <w:sz w:val="18"/>
          <w:szCs w:val="18"/>
        </w:rPr>
      </w:pPr>
      <w:r>
        <w:rPr>
          <w:sz w:val="18"/>
          <w:szCs w:val="18"/>
        </w:rPr>
        <w:t>Install exterior finishes including roofing materials, siding, exterior doors, and windows.</w:t>
      </w:r>
    </w:p>
    <w:p w:rsidR="00825020" w:rsidRDefault="00E86341">
      <w:pPr>
        <w:pStyle w:val="Body"/>
        <w:numPr>
          <w:ilvl w:val="0"/>
          <w:numId w:val="3"/>
        </w:numPr>
        <w:spacing w:after="60"/>
        <w:rPr>
          <w:sz w:val="18"/>
          <w:szCs w:val="18"/>
        </w:rPr>
      </w:pPr>
      <w:r>
        <w:rPr>
          <w:sz w:val="18"/>
          <w:szCs w:val="18"/>
        </w:rPr>
        <w:t>Install interior finishes including interior doors, drywall, build and install custom cabinetry.</w:t>
      </w:r>
    </w:p>
    <w:p w:rsidR="00825020" w:rsidRDefault="00E86341">
      <w:pPr>
        <w:pStyle w:val="Body"/>
        <w:numPr>
          <w:ilvl w:val="0"/>
          <w:numId w:val="3"/>
        </w:numPr>
        <w:spacing w:after="60"/>
        <w:rPr>
          <w:sz w:val="18"/>
          <w:szCs w:val="18"/>
        </w:rPr>
      </w:pPr>
      <w:r>
        <w:rPr>
          <w:sz w:val="18"/>
          <w:szCs w:val="18"/>
        </w:rPr>
        <w:t>Apply basic management principles that have been acquired through the construction courses.</w:t>
      </w:r>
    </w:p>
    <w:p w:rsidR="00825020" w:rsidRDefault="00825020">
      <w:pPr>
        <w:pStyle w:val="Body"/>
        <w:spacing w:after="60"/>
        <w:rPr>
          <w:sz w:val="18"/>
          <w:szCs w:val="18"/>
        </w:rPr>
      </w:pPr>
    </w:p>
    <w:tbl>
      <w:tblPr>
        <w:tblW w:w="10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96"/>
        <w:gridCol w:w="2012"/>
        <w:gridCol w:w="1872"/>
        <w:gridCol w:w="1747"/>
        <w:gridCol w:w="1843"/>
        <w:gridCol w:w="1525"/>
      </w:tblGrid>
      <w:tr w:rsidR="00825020">
        <w:trPr>
          <w:trHeight w:val="968"/>
          <w:tblHeader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020" w:rsidRDefault="00E86341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Criteria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020" w:rsidRDefault="00E86341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 xml:space="preserve">Advanced </w:t>
            </w:r>
          </w:p>
          <w:p w:rsidR="00825020" w:rsidRDefault="00E86341">
            <w:pPr>
              <w:pStyle w:val="TableStyle1"/>
            </w:pPr>
            <w:r>
              <w:rPr>
                <w:b w:val="0"/>
                <w:bCs w:val="0"/>
              </w:rPr>
              <w:t>“A” work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020" w:rsidRDefault="00E86341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Proficient</w:t>
            </w:r>
          </w:p>
          <w:p w:rsidR="00825020" w:rsidRDefault="00E86341">
            <w:pPr>
              <w:pStyle w:val="TableStyle1"/>
            </w:pPr>
            <w:r>
              <w:rPr>
                <w:b w:val="0"/>
                <w:bCs w:val="0"/>
              </w:rPr>
              <w:t>“B” work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020" w:rsidRDefault="00E86341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Apprentice</w:t>
            </w:r>
          </w:p>
          <w:p w:rsidR="00825020" w:rsidRDefault="00E86341">
            <w:pPr>
              <w:pStyle w:val="TableStyle1"/>
            </w:pPr>
            <w:r>
              <w:rPr>
                <w:b w:val="0"/>
                <w:bCs w:val="0"/>
              </w:rPr>
              <w:t>“C” work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020" w:rsidRDefault="00E86341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Novice</w:t>
            </w:r>
          </w:p>
          <w:p w:rsidR="00825020" w:rsidRDefault="00E86341">
            <w:pPr>
              <w:pStyle w:val="TableStyle1"/>
            </w:pPr>
            <w:r>
              <w:rPr>
                <w:b w:val="0"/>
                <w:bCs w:val="0"/>
              </w:rPr>
              <w:t>“D” work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020" w:rsidRDefault="00E86341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 xml:space="preserve">Non-Compliant </w:t>
            </w:r>
          </w:p>
          <w:p w:rsidR="00825020" w:rsidRDefault="00E86341">
            <w:pPr>
              <w:pStyle w:val="TableStyle1"/>
            </w:pPr>
            <w:r>
              <w:rPr>
                <w:b w:val="0"/>
                <w:bCs w:val="0"/>
              </w:rPr>
              <w:t>“F”</w:t>
            </w:r>
          </w:p>
        </w:tc>
      </w:tr>
      <w:tr w:rsidR="00825020">
        <w:tblPrEx>
          <w:shd w:val="clear" w:color="auto" w:fill="auto"/>
        </w:tblPrEx>
        <w:trPr>
          <w:trHeight w:val="2428"/>
        </w:trPr>
        <w:tc>
          <w:tcPr>
            <w:tcW w:w="17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Sketch</w:t>
            </w:r>
          </w:p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Outcome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Correct measurement calculation for all rafter lengths.  Measurements include the theoretical and actual lengths.  Task was completed little or no assistance from the instructor or classmates.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Correct measurement calculation for all rafter lengths.  Measurements include the theoretical and actual lengths.  Task was completed with some assistance.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Correct measurement calculation for most rafter lengths.  Measurements include the theoretical and actual lengths.  Task was completed with some assistance.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Correct measurement calculation for some rafter lengths.  Measurements include either the theoretical or actual lengths.  Task was completed with much assistance.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r>
              <w:rPr>
                <w:rFonts w:ascii="Helvetica"/>
                <w:sz w:val="18"/>
                <w:szCs w:val="18"/>
              </w:rPr>
              <w:t>Student level of skill performance is well below standard or basic level or incomplete.</w:t>
            </w:r>
          </w:p>
          <w:p w:rsidR="00825020" w:rsidRDefault="00825020"/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Behavioral, attendance or compliance issues may contribute to the substandard work.</w:t>
            </w:r>
          </w:p>
        </w:tc>
      </w:tr>
      <w:tr w:rsidR="00825020">
        <w:tblPrEx>
          <w:shd w:val="clear" w:color="auto" w:fill="auto"/>
        </w:tblPrEx>
        <w:trPr>
          <w:trHeight w:val="1765"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Commons &amp; Jack Rafters </w:t>
            </w:r>
          </w:p>
          <w:p w:rsidR="00825020" w:rsidRDefault="00E86341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Birds Mouth Cut &amp; Measurement</w:t>
            </w:r>
          </w:p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Outcomes 1, 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 xml:space="preserve">Plumb and level cuts are true, birds mouth height above plate (HAP) are the same for commons and jack rafters with little or no assistance from instructor.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 xml:space="preserve">Plumb and level cuts are true, birds mouth height above plate (HAP) are the same for commons and jack rafters with some assistance from instructor. 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 xml:space="preserve">Plumb and level cuts are not true or </w:t>
            </w:r>
            <w:proofErr w:type="gramStart"/>
            <w:r>
              <w:rPr>
                <w:sz w:val="18"/>
                <w:szCs w:val="18"/>
              </w:rPr>
              <w:t>birds</w:t>
            </w:r>
            <w:proofErr w:type="gramEnd"/>
            <w:r>
              <w:rPr>
                <w:sz w:val="18"/>
                <w:szCs w:val="18"/>
              </w:rPr>
              <w:t xml:space="preserve"> mouth height above plate (HAP) is not the same for commons but materials can be reused. 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 xml:space="preserve">Plumb and level cuts are not true or </w:t>
            </w:r>
            <w:proofErr w:type="gramStart"/>
            <w:r>
              <w:rPr>
                <w:sz w:val="18"/>
                <w:szCs w:val="18"/>
              </w:rPr>
              <w:t>birds</w:t>
            </w:r>
            <w:proofErr w:type="gramEnd"/>
            <w:r>
              <w:rPr>
                <w:sz w:val="18"/>
                <w:szCs w:val="18"/>
              </w:rPr>
              <w:t xml:space="preserve"> mouth height above plate (HAP) is not the same for commons but materials </w:t>
            </w:r>
            <w:proofErr w:type="spellStart"/>
            <w:r>
              <w:rPr>
                <w:sz w:val="18"/>
                <w:szCs w:val="18"/>
              </w:rPr>
              <w:t>can not</w:t>
            </w:r>
            <w:proofErr w:type="spellEnd"/>
            <w:r>
              <w:rPr>
                <w:sz w:val="18"/>
                <w:szCs w:val="18"/>
              </w:rPr>
              <w:t xml:space="preserve"> be reused.  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020" w:rsidRDefault="00825020"/>
        </w:tc>
      </w:tr>
      <w:tr w:rsidR="00825020">
        <w:tblPrEx>
          <w:shd w:val="clear" w:color="auto" w:fill="auto"/>
        </w:tblPrEx>
        <w:trPr>
          <w:trHeight w:val="1765"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Hip Rafters </w:t>
            </w:r>
          </w:p>
          <w:p w:rsidR="00825020" w:rsidRDefault="00E86341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 xml:space="preserve">Birds Mouth Cut &amp; Measurement </w:t>
            </w:r>
          </w:p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Outcomes 1, 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 xml:space="preserve">Plumb and level cuts are true, </w:t>
            </w:r>
            <w:proofErr w:type="gramStart"/>
            <w:r>
              <w:rPr>
                <w:sz w:val="18"/>
                <w:szCs w:val="18"/>
              </w:rPr>
              <w:t>birds</w:t>
            </w:r>
            <w:proofErr w:type="gramEnd"/>
            <w:r>
              <w:rPr>
                <w:sz w:val="18"/>
                <w:szCs w:val="18"/>
              </w:rPr>
              <w:t xml:space="preserve"> mouth HAP has been dropped on the hip rafters.  Little or no assistance from instructor was needed.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 xml:space="preserve">Plumb and level cuts are true, </w:t>
            </w:r>
            <w:proofErr w:type="gramStart"/>
            <w:r>
              <w:rPr>
                <w:sz w:val="18"/>
                <w:szCs w:val="18"/>
              </w:rPr>
              <w:t>birds</w:t>
            </w:r>
            <w:proofErr w:type="gramEnd"/>
            <w:r>
              <w:rPr>
                <w:sz w:val="18"/>
                <w:szCs w:val="18"/>
              </w:rPr>
              <w:t xml:space="preserve"> mouth HAP has been dropped on the hip rafters. Some assistance was needed.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 xml:space="preserve">Plumb and level cuts are not true or birds mouth HAP has not been dropped on the hip rafters but materials can be reused.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 xml:space="preserve">Plumb and level cuts are not true or birds mouth HAP has not been dropped on the hip rafters but materials </w:t>
            </w:r>
            <w:proofErr w:type="spellStart"/>
            <w:r>
              <w:rPr>
                <w:sz w:val="18"/>
                <w:szCs w:val="18"/>
              </w:rPr>
              <w:t>can not</w:t>
            </w:r>
            <w:proofErr w:type="spellEnd"/>
            <w:r>
              <w:rPr>
                <w:sz w:val="18"/>
                <w:szCs w:val="18"/>
              </w:rPr>
              <w:t xml:space="preserve"> be reused. 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020" w:rsidRDefault="00825020"/>
        </w:tc>
      </w:tr>
      <w:tr w:rsidR="00825020">
        <w:tblPrEx>
          <w:shd w:val="clear" w:color="auto" w:fill="auto"/>
        </w:tblPrEx>
        <w:trPr>
          <w:trHeight w:val="1545"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Valley Rafters </w:t>
            </w:r>
          </w:p>
          <w:p w:rsidR="00825020" w:rsidRDefault="00E86341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 xml:space="preserve">Birds Mouth Cut &amp; Measurement </w:t>
            </w:r>
          </w:p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Outcomes 1, 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Plumb and level cuts are true, birds mouth HAP has not been dropped.  Little or no assistance was needed from the instructor.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Plumb and level cuts are true, birds mouth HAP has not been dropped.  Some assistance was needed.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Plumb and level cuts are not true or birds mouth HAP has been dropped but materials can be reused.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 xml:space="preserve">Plumb and level cuts are not true or birds mouth HAP has been dropped but materials </w:t>
            </w:r>
            <w:proofErr w:type="spellStart"/>
            <w:r>
              <w:rPr>
                <w:sz w:val="18"/>
                <w:szCs w:val="18"/>
              </w:rPr>
              <w:t>can not</w:t>
            </w:r>
            <w:proofErr w:type="spellEnd"/>
            <w:r>
              <w:rPr>
                <w:sz w:val="18"/>
                <w:szCs w:val="18"/>
              </w:rPr>
              <w:t xml:space="preserve"> be reused.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020" w:rsidRDefault="00825020"/>
        </w:tc>
      </w:tr>
      <w:tr w:rsidR="00825020">
        <w:tblPrEx>
          <w:shd w:val="clear" w:color="auto" w:fill="auto"/>
        </w:tblPrEx>
        <w:trPr>
          <w:trHeight w:val="1325"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Use of Materials</w:t>
            </w:r>
          </w:p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Outcome 5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Student made good use of the materials (few re-cuts). Little or no assistance was needed from instructor.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Student made good use of the materials (few re-cuts). Some assistance was needed from the instructor.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 xml:space="preserve">Student needed to make some re-cuts with assistance from the instructor.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Student work needed to be re-cut with assistance from the instructor.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020" w:rsidRDefault="00825020"/>
        </w:tc>
      </w:tr>
      <w:tr w:rsidR="00825020">
        <w:tblPrEx>
          <w:shd w:val="clear" w:color="auto" w:fill="auto"/>
        </w:tblPrEx>
        <w:trPr>
          <w:trHeight w:val="2425"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Craftsmanship</w:t>
            </w:r>
          </w:p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Outcomes 1, 2, 5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Rafters are in the correct position on the hip rafters. Straight edge was used to check tails (in line, measure 6</w:t>
            </w:r>
            <w:r>
              <w:rPr>
                <w:rFonts w:hAnsi="Helvetica"/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</w:rPr>
              <w:t xml:space="preserve">from building line) and top edge of all rafters. Work was competed to specifications without assistance.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Rafters are in the correct position on the hip rafters. Straight edge was used to check tails (in line, measure 6</w:t>
            </w:r>
            <w:r>
              <w:rPr>
                <w:rFonts w:hAnsi="Helvetica"/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</w:rPr>
              <w:t>from building line) and top edge of all rafters.  Work was completed with some assistance.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Rafters are in the correct position on the hip rafters. Straight edge was not used to check tails and/or assistance was required.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Not all rafters are in the correct position on the hip rafters. Straight edge was not used to check tails and much assistance was required from instructor.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020" w:rsidRDefault="00825020"/>
        </w:tc>
      </w:tr>
      <w:tr w:rsidR="00825020">
        <w:tblPrEx>
          <w:shd w:val="clear" w:color="auto" w:fill="auto"/>
        </w:tblPrEx>
        <w:trPr>
          <w:trHeight w:val="2645"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 xml:space="preserve">Productivity </w:t>
            </w:r>
          </w:p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Outcomes 1, 2, 5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Student always completes tasks on time, follows written and oral directions, organizes and implements a productive plan of work, and displays self-initiative/is motivated to accomplish the task.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Student usually completes tasks on time, follows written and oral directions, organizes and implements a productive plan of work, and displays self-initiative/is motivated to accomplish the task.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Student often completes tasks on time, follows written and oral directions, organizes and implements a productive plan of work, and displays self-initiative/is motivated to accomplish the task.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020" w:rsidRDefault="00E86341">
            <w:pPr>
              <w:pStyle w:val="TableStyle2"/>
            </w:pPr>
            <w:r>
              <w:rPr>
                <w:sz w:val="18"/>
                <w:szCs w:val="18"/>
              </w:rPr>
              <w:t>Student sometimes completes tasks on time, follows written and oral directions, organizes and implements a productive plan of work, and displays self-initiative/is motivated to accomplish the task.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020" w:rsidRDefault="00825020"/>
        </w:tc>
      </w:tr>
    </w:tbl>
    <w:p w:rsidR="00825020" w:rsidRDefault="00825020" w:rsidP="00A20E5F">
      <w:pPr>
        <w:pStyle w:val="Body"/>
        <w:spacing w:after="60"/>
      </w:pPr>
      <w:bookmarkStart w:id="0" w:name="_GoBack"/>
      <w:bookmarkEnd w:id="0"/>
    </w:p>
    <w:sectPr w:rsidR="00825020" w:rsidSect="00A20E5F">
      <w:headerReference w:type="default" r:id="rId8"/>
      <w:pgSz w:w="15840" w:h="12240" w:orient="landscape"/>
      <w:pgMar w:top="720" w:right="108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8C3" w:rsidRDefault="00A468C3">
      <w:r>
        <w:separator/>
      </w:r>
    </w:p>
  </w:endnote>
  <w:endnote w:type="continuationSeparator" w:id="0">
    <w:p w:rsidR="00A468C3" w:rsidRDefault="00A4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8C3" w:rsidRDefault="00A468C3">
      <w:r>
        <w:separator/>
      </w:r>
    </w:p>
  </w:footnote>
  <w:footnote w:type="continuationSeparator" w:id="0">
    <w:p w:rsidR="00A468C3" w:rsidRDefault="00A46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20" w:rsidRDefault="00E86341">
    <w:pPr>
      <w:pStyle w:val="HeaderFooter"/>
      <w:tabs>
        <w:tab w:val="clear" w:pos="9020"/>
        <w:tab w:val="center" w:pos="5400"/>
        <w:tab w:val="right" w:pos="10800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  <w:t>Construction Technology</w:t>
    </w:r>
  </w:p>
  <w:p w:rsidR="00825020" w:rsidRDefault="00E86341">
    <w:pPr>
      <w:pStyle w:val="HeaderFooter"/>
      <w:tabs>
        <w:tab w:val="clear" w:pos="9020"/>
        <w:tab w:val="center" w:pos="5400"/>
        <w:tab w:val="right" w:pos="10800"/>
      </w:tabs>
    </w:pPr>
    <w:r>
      <w:tab/>
    </w:r>
    <w:r>
      <w:tab/>
      <w:t>CNST 2030 Project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654"/>
    <w:multiLevelType w:val="multilevel"/>
    <w:tmpl w:val="51F0F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position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position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position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position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position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position w:val="0"/>
        <w:sz w:val="18"/>
        <w:szCs w:val="18"/>
      </w:rPr>
    </w:lvl>
  </w:abstractNum>
  <w:abstractNum w:abstractNumId="1" w15:restartNumberingAfterBreak="0">
    <w:nsid w:val="245E6077"/>
    <w:multiLevelType w:val="multilevel"/>
    <w:tmpl w:val="22E86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3A1E4B27"/>
    <w:multiLevelType w:val="multilevel"/>
    <w:tmpl w:val="BDF84A44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position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position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position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position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position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position w:val="0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20"/>
    <w:rsid w:val="00345686"/>
    <w:rsid w:val="00825020"/>
    <w:rsid w:val="00A20E5F"/>
    <w:rsid w:val="00A468C3"/>
    <w:rsid w:val="00E8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2359"/>
  <w15:docId w15:val="{A1947089-B64B-44E4-90C4-6D0BBD5F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Numbered"/>
    <w:pPr>
      <w:numPr>
        <w:numId w:val="3"/>
      </w:numPr>
    </w:pPr>
  </w:style>
  <w:style w:type="numbering" w:customStyle="1" w:styleId="Numbered">
    <w:name w:val="Numbered"/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20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E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0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E7BB783B.dotm</Template>
  <TotalTime>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Glenn</dc:creator>
  <cp:lastModifiedBy>Cori Combs</cp:lastModifiedBy>
  <cp:revision>2</cp:revision>
  <dcterms:created xsi:type="dcterms:W3CDTF">2018-08-15T20:16:00Z</dcterms:created>
  <dcterms:modified xsi:type="dcterms:W3CDTF">2018-08-15T20:16:00Z</dcterms:modified>
</cp:coreProperties>
</file>