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0" w:rsidRPr="00AD155D" w:rsidRDefault="00313350" w:rsidP="00313350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107419" wp14:editId="5042C683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313350" w:rsidRPr="00AD155D" w:rsidRDefault="00313350" w:rsidP="00313350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313350" w:rsidRPr="008B4511" w:rsidRDefault="00313350" w:rsidP="00313350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313350" w:rsidRPr="00A963B6" w:rsidRDefault="00313350" w:rsidP="00313350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13350" w:rsidRPr="00A963B6" w:rsidRDefault="00313350" w:rsidP="00313350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13350" w:rsidRPr="008B4511" w:rsidRDefault="00313350" w:rsidP="00313350">
      <w:pPr>
        <w:rPr>
          <w:rFonts w:asciiTheme="minorHAnsi" w:hAnsiTheme="minorHAnsi" w:cs="Arial"/>
          <w:b/>
          <w:bCs/>
          <w:sz w:val="18"/>
          <w:szCs w:val="18"/>
        </w:rPr>
      </w:pPr>
    </w:p>
    <w:p w:rsidR="00313350" w:rsidRPr="006F7D59" w:rsidRDefault="00313350" w:rsidP="00313350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HEALTH AND PHYSICAL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PK-12</w:t>
      </w:r>
    </w:p>
    <w:p w:rsidR="00313350" w:rsidRPr="009471A5" w:rsidRDefault="00313350" w:rsidP="00313350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54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FIELD</w:t>
      </w:r>
    </w:p>
    <w:p w:rsidR="00313350" w:rsidRPr="008B4511" w:rsidRDefault="00313350" w:rsidP="00313350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13350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350" w:rsidRPr="00A963B6" w:rsidRDefault="00313350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313350" w:rsidRPr="00A963B6" w:rsidRDefault="00313350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313350" w:rsidRDefault="00313350" w:rsidP="00C77DD2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F21C90">
              <w:rPr>
                <w:rFonts w:asciiTheme="minorHAnsi" w:hAnsiTheme="minorHAnsi"/>
                <w:sz w:val="18"/>
                <w:szCs w:val="18"/>
              </w:rPr>
              <w:t xml:space="preserve">This endorsement requires </w:t>
            </w:r>
            <w:r w:rsidRPr="00F21C90">
              <w:rPr>
                <w:rFonts w:asciiTheme="minorHAnsi" w:hAnsiTheme="minorHAnsi"/>
                <w:b/>
                <w:sz w:val="18"/>
                <w:szCs w:val="18"/>
              </w:rPr>
              <w:t>54 semester hours</w:t>
            </w:r>
            <w:r w:rsidRPr="00F21C90">
              <w:rPr>
                <w:rFonts w:asciiTheme="minorHAnsi" w:hAnsiTheme="minorHAnsi"/>
                <w:sz w:val="18"/>
                <w:szCs w:val="18"/>
              </w:rPr>
              <w:t xml:space="preserve"> of preparation in health and physical education courses, including: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4DAA" w:rsidRPr="008B4511" w:rsidTr="00EA55D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554DAA" w:rsidRPr="00313350" w:rsidRDefault="00554DAA" w:rsidP="00C77DD2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D</w:t>
            </w:r>
            <w:r w:rsidRPr="00F21C90">
              <w:rPr>
                <w:rFonts w:asciiTheme="minorHAnsi" w:hAnsiTheme="minorHAnsi"/>
                <w:sz w:val="18"/>
                <w:szCs w:val="18"/>
                <w:u w:val="single"/>
              </w:rPr>
              <w:t>1</w:t>
            </w:r>
            <w:r w:rsidRPr="00F21C90">
              <w:rPr>
                <w:rFonts w:asciiTheme="minorHAnsi" w:hAnsiTheme="minorHAnsi"/>
                <w:sz w:val="18"/>
                <w:szCs w:val="18"/>
              </w:rPr>
              <w:t xml:space="preserve"> a minimum of</w:t>
            </w:r>
            <w:r w:rsidRPr="00F21C90">
              <w:rPr>
                <w:rFonts w:asciiTheme="minorHAnsi" w:hAnsiTheme="minorHAnsi"/>
                <w:b/>
                <w:sz w:val="18"/>
                <w:szCs w:val="18"/>
              </w:rPr>
              <w:t xml:space="preserve"> 27 semester hours </w:t>
            </w:r>
            <w:r w:rsidRPr="00F21C90">
              <w:rPr>
                <w:rFonts w:asciiTheme="minorHAnsi" w:hAnsiTheme="minorHAnsi"/>
                <w:sz w:val="18"/>
                <w:szCs w:val="18"/>
              </w:rPr>
              <w:t>in foundations of physical education, including:  anatomy; kinesiology and biomechanics; exercise physiology; motor learning and motor development; skill and fitness based competencies; curriculum planning and implementation; instructional delivery and classroom management; adapted physical education; and assessm</w:t>
            </w:r>
            <w:bookmarkStart w:id="0" w:name="_GoBack"/>
            <w:bookmarkEnd w:id="0"/>
            <w:r w:rsidRPr="00F21C90">
              <w:rPr>
                <w:rFonts w:asciiTheme="minorHAnsi" w:hAnsiTheme="minorHAnsi"/>
                <w:sz w:val="18"/>
                <w:szCs w:val="18"/>
              </w:rPr>
              <w:t xml:space="preserve">ent of student learning in elementary and secondary physical education programs; and </w:t>
            </w: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54DAA" w:rsidRPr="008B4511" w:rsidTr="00EA55D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554DAA" w:rsidRPr="00313350" w:rsidRDefault="00554DAA" w:rsidP="00C77DD2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D</w:t>
            </w:r>
            <w:r w:rsidRPr="00F21C90">
              <w:rPr>
                <w:rFonts w:asciiTheme="minorHAnsi" w:hAnsiTheme="minorHAnsi"/>
                <w:sz w:val="18"/>
                <w:szCs w:val="18"/>
                <w:u w:val="single"/>
              </w:rPr>
              <w:t>2</w:t>
            </w:r>
            <w:r w:rsidRPr="00F21C90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Pr="00F21C90">
              <w:rPr>
                <w:rFonts w:asciiTheme="minorHAnsi" w:hAnsiTheme="minorHAnsi"/>
                <w:b/>
                <w:sz w:val="18"/>
                <w:szCs w:val="18"/>
              </w:rPr>
              <w:t>27 semester hours</w:t>
            </w:r>
            <w:r w:rsidRPr="00F21C90">
              <w:rPr>
                <w:rFonts w:asciiTheme="minorHAnsi" w:hAnsiTheme="minorHAnsi"/>
                <w:sz w:val="18"/>
                <w:szCs w:val="18"/>
              </w:rPr>
              <w:t xml:space="preserve"> in health education foundations that: demonstrate content knowledge and skills of a health literate educator; assess needs to determine priorities for comprehensive school health education; plan comprehensive school health curricula and programs; implement health education instruction; assess student learning; plan and coordinate a school health education program; communicate and advocate for health and school health education; serve as a resource person in health education; and collaborate with other professionals in implementing a coordinated school health program.</w:t>
            </w: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4DAA" w:rsidRPr="008B4511" w:rsidRDefault="00554DA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6F35B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F21C90" w:rsidRPr="0094533F" w:rsidRDefault="00F21C90" w:rsidP="005C007F">
            <w:pPr>
              <w:numPr>
                <w:ilvl w:val="0"/>
                <w:numId w:val="17"/>
              </w:numPr>
              <w:contextualSpacing/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</w:pPr>
            <w:r w:rsidRPr="0094533F"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  <w:t xml:space="preserve">Demonstrate Scientific and Theoretical Knowledge 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numPr>
                <w:ilvl w:val="1"/>
                <w:numId w:val="17"/>
              </w:numPr>
              <w:contextualSpacing/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</w:pPr>
            <w:r w:rsidRPr="0094533F"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  <w:t>Describe and apply physiological and biomechanical concepts related to skillful movement, physical activity, and fitness;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numPr>
                <w:ilvl w:val="1"/>
                <w:numId w:val="17"/>
              </w:numPr>
              <w:contextualSpacing/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</w:pPr>
            <w:r w:rsidRPr="0094533F"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  <w:lastRenderedPageBreak/>
              <w:t>Describe and apply motor learning and psychological/behavioral theory related to skillful movement, physical activity, and fitness;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numPr>
                <w:ilvl w:val="1"/>
                <w:numId w:val="17"/>
              </w:numPr>
              <w:contextualSpacing/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</w:pPr>
            <w:r w:rsidRPr="0094533F"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  <w:t>Describe and apply motor development theory and principles related to skillful movement, physical activity, and fitness;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numPr>
                <w:ilvl w:val="1"/>
                <w:numId w:val="17"/>
              </w:numPr>
              <w:contextualSpacing/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</w:pPr>
            <w:r w:rsidRPr="0094533F"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  <w:t>Identify historical, philosophical, and social perspectives of physical education issues and legislation;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numPr>
                <w:ilvl w:val="1"/>
                <w:numId w:val="17"/>
              </w:numPr>
              <w:contextualSpacing/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</w:pPr>
            <w:r w:rsidRPr="0094533F">
              <w:rPr>
                <w:rFonts w:asciiTheme="minorHAnsi" w:eastAsiaTheme="minorHAnsi" w:hAnsiTheme="minorHAnsi" w:cs="Arial"/>
                <w:sz w:val="18"/>
                <w:szCs w:val="18"/>
                <w:lang w:bidi="en-US"/>
              </w:rPr>
              <w:t>Analyze and correct critical elements of motor skills and performance concepts.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3C064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Skill and Fitness Based Competence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personal competence in motor skill performance for a variety of physical activities and movement patterns;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Achieve and maintain a health-enhancing level of fitness throughout the program;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performance concepts related to skillful movement in a variety of physical activities.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ED496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Plan and Implement Curriculum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Design and implement short and long term plans that are linked to program and instructional goals as well as a variety of student needs;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tabs>
                <w:tab w:val="left" w:pos="-1272"/>
                <w:tab w:val="left" w:pos="-720"/>
                <w:tab w:val="left" w:pos="-72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</w:tabs>
              <w:rPr>
                <w:rFonts w:asciiTheme="minorHAnsi" w:hAnsiTheme="minorHAnsi"/>
                <w:sz w:val="18"/>
                <w:szCs w:val="18"/>
              </w:rPr>
            </w:pPr>
            <w:r w:rsidRPr="0094533F">
              <w:rPr>
                <w:rFonts w:asciiTheme="minorHAnsi" w:hAnsiTheme="minorHAnsi"/>
                <w:sz w:val="18"/>
                <w:szCs w:val="18"/>
              </w:rPr>
              <w:t>Collaborate with the IEP team, other professionals, and families in the planning and implementation of lessons that meet the needs of students with disabilities;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495A45">
        <w:trPr>
          <w:trHeight w:val="1227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Develop and implement appropriate (e.g., measurable, developmentally appropriate, performance based) goals and objectives aligned with local, state, and/or national standards;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lastRenderedPageBreak/>
              <w:t>Design and implement content that is aligned with lesson objectives;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Plan for and manage resources to provide active, fair, and equitable learning experiences;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Plan and adapt instruction for diverse student needs, adding specific accommodations and/or modifications for student exceptionalities;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Plan and implement progressive and sequential instruction that addresses the diverse needs of all students;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 xml:space="preserve">Demonstrate knowledge of current technology by planning and implementing learning experiences that require students to appropriately use technology to meet lesson objectives. 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383E1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Instructional Delivery and Classroom Management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effective verbal and non-verbal communication skills across a variety of instructional formats;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Implement effective demonstrations, explanations, and instructional cues and prompts to link physical activity concepts to appropriate learning experiences;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Provide effective instructional feedback for skill acquisition, student learning, and motivation;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Recognize the changing dynamics of the environment and adjust instructional tasks based on student responses;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495A45">
        <w:trPr>
          <w:trHeight w:val="102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Utilize managerial rules, routines, and transitions to create and maintain a  safe and effective learning environment;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lastRenderedPageBreak/>
              <w:t>Implement strategies to help students demonstrate responsible personal and social behaviors in a productive learning environment.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3F050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 xml:space="preserve">Demonstrate Impact on Student Learning 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Select or create appropriate assessments that will measure student achievement of goals and objectives;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Use appropriate assessments to evaluate student learning before, during, and after instruction;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Utilize the reflective cycle to implement change in teacher performance, student learning, and/or instructional goals and decisions.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896F1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 xml:space="preserve">Demonstrate Professionalism 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behaviors that are consistent with the belief that all students can become physically educated individuals;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Participate in activities that enhance collaboration and lead to professional growth and development;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behaviors that are consistent with the professional ethics of highly qualified teachers;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Communicate in ways that convey respect and sensitivity.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B731A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the knowledge and skills of a health literate educator, including: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Theoretical foundations of health behaviors and principles of learning;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The National Health Education Standards;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Practices that promote health and safety;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Behaviors that might compromise health and/or safety;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lastRenderedPageBreak/>
              <w:t>Disease etiology and prevention practices;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Health literacy skills of an informed consumer of health products and services.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98259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Demonstrate content knowledge and understanding of: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Human anatomy and physiology;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Community Health;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Consumer Health;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Environmental Health;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Family Life including sexuality education;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Mental/Emotional Health including stress management, depression, and death and dying;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Injury Prevention/Safety including violence and suicide;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495A45">
        <w:trPr>
          <w:trHeight w:val="48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Nutrition;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Personal Health including health-related physical activity;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Prevention/Control of Disease including STDs/STIs, HIV/AIDS, and emerging public health threats;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Substance Use/Misuse/Abuse.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Assess needs to determine priorities for school health education such as assessing, collecting, and utilizing a variety of health-related data to infer needs for school health education.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FA0C4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Plan effective comprehensive school health education curricula and programs, including: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495A45">
        <w:trPr>
          <w:trHeight w:val="975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Designing strategies for involving key stakeholders in program planning for School Health Education;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lastRenderedPageBreak/>
              <w:t>Designing a logical scope and sequence of skill-based learning experiences that accommodate all students;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Creating appropriate and measurable learner objectives that align with assessments and scoring guides;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Selecting developmentally appropriate strategies to meet learning objectives;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Aligning health education curricula with needs assessment data and the National Health Education Standards;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Conducting feasibility analysis for implementing selected strategies.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2251A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Implement health instruction, including but not limited to: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495A45">
        <w:trPr>
          <w:trHeight w:val="48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Demonstration of multiple instructional strategies that reflect effective pedagogy and health education theories and models that facilitate learning for all students;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Utilization of technology and resources to provide instruction and engage diverse learners;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Exhibition of competency in classroom management;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Reflection on implementation practices, adjusting objectives, instructional strategies and assessments as necessary to enhance student learning.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0A2E6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Assess student learning, including: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Develop assessment plans;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Analyze available assessment instruments;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Develop instruments to assess student learning;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lastRenderedPageBreak/>
              <w:t>Implement plans to assess student learning;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Utilize assessment results to guide future instruction.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4F75C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Plan and coordinate a school health education program by: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Developing a plan for comprehensive school health education (CSHE) within a coordinated school health program (CSHP);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Explaining how a health education program fits the culture of a school and contributes to the school’s mission;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 xml:space="preserve">Designing a plan to collaborate with others such as school personnel, community health educators, and students’ families in planning and 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implementing health education programs.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7D10E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Serve as a resource person in health education by: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Using current credible and reliable health information resources;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F21C90">
        <w:trPr>
          <w:trHeight w:val="453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Responding to requests for health information;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Selecting accurate, current, and reliable educational resource materials for dissemination;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Describing ways to establish effective consultative and collaborative relationships with others involved in Coordinated School Health Programs.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21C90" w:rsidRPr="008B4511" w:rsidTr="000658F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90" w:rsidRPr="0094533F" w:rsidRDefault="00F21C90" w:rsidP="005C00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Communicate and advocate for health and school health education by:</w:t>
            </w:r>
          </w:p>
        </w:tc>
        <w:tc>
          <w:tcPr>
            <w:tcW w:w="10080" w:type="dxa"/>
            <w:gridSpan w:val="35"/>
            <w:vAlign w:val="center"/>
          </w:tcPr>
          <w:p w:rsidR="00F21C90" w:rsidRPr="008B4511" w:rsidRDefault="00F21C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Analyzing and responding to factors that impact current and future needs in comprehensive school health education;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lastRenderedPageBreak/>
              <w:t>Applying a variety of communication methods and techniques;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Advocating for coordinated school health and comprehensive school health education; and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007F" w:rsidRPr="008B4511" w:rsidTr="005C007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07F" w:rsidRPr="0094533F" w:rsidRDefault="005C007F" w:rsidP="005C007F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4533F">
              <w:rPr>
                <w:rFonts w:asciiTheme="minorHAnsi" w:hAnsiTheme="minorHAnsi" w:cs="Arial"/>
                <w:sz w:val="18"/>
                <w:szCs w:val="18"/>
              </w:rPr>
              <w:t>Demonstrating professionalism.</w:t>
            </w:r>
          </w:p>
        </w:tc>
        <w:tc>
          <w:tcPr>
            <w:tcW w:w="288" w:type="dxa"/>
            <w:vAlign w:val="center"/>
          </w:tcPr>
          <w:p w:rsidR="005C007F" w:rsidRPr="008B4511" w:rsidRDefault="005C007F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C007F" w:rsidRPr="008B4511" w:rsidRDefault="005C007F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313350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Health &amp; PE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AB1F43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AB1F43">
      <w:rPr>
        <w:rStyle w:val="PageNumber"/>
        <w:noProof/>
        <w:sz w:val="14"/>
      </w:rPr>
      <w:t>8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1A6F89">
      <w:rPr>
        <w:rStyle w:val="PageNumber"/>
        <w:sz w:val="14"/>
      </w:rPr>
      <w:t>2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60A66"/>
    <w:multiLevelType w:val="multilevel"/>
    <w:tmpl w:val="554805A8"/>
    <w:numStyleLink w:val="StyleFolios"/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110B3A"/>
    <w:rsid w:val="00195F6A"/>
    <w:rsid w:val="001A6F89"/>
    <w:rsid w:val="001D3637"/>
    <w:rsid w:val="001D6BBC"/>
    <w:rsid w:val="001E7929"/>
    <w:rsid w:val="00202E20"/>
    <w:rsid w:val="002154CB"/>
    <w:rsid w:val="00215D90"/>
    <w:rsid w:val="00251B76"/>
    <w:rsid w:val="00285946"/>
    <w:rsid w:val="00295EB5"/>
    <w:rsid w:val="0030040B"/>
    <w:rsid w:val="00313350"/>
    <w:rsid w:val="00317E27"/>
    <w:rsid w:val="003B1AFD"/>
    <w:rsid w:val="003C2DEA"/>
    <w:rsid w:val="003E6EDC"/>
    <w:rsid w:val="003F0678"/>
    <w:rsid w:val="003F08A5"/>
    <w:rsid w:val="003F277A"/>
    <w:rsid w:val="00495A45"/>
    <w:rsid w:val="00507419"/>
    <w:rsid w:val="005207B2"/>
    <w:rsid w:val="00554DAA"/>
    <w:rsid w:val="0059700F"/>
    <w:rsid w:val="005C007F"/>
    <w:rsid w:val="005F1910"/>
    <w:rsid w:val="00602B95"/>
    <w:rsid w:val="0064745F"/>
    <w:rsid w:val="006671D9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36E56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B1F43"/>
    <w:rsid w:val="00AE6AD8"/>
    <w:rsid w:val="00B64236"/>
    <w:rsid w:val="00B65821"/>
    <w:rsid w:val="00B6793B"/>
    <w:rsid w:val="00B86BD1"/>
    <w:rsid w:val="00BC29E3"/>
    <w:rsid w:val="00BD6AE4"/>
    <w:rsid w:val="00BF5138"/>
    <w:rsid w:val="00BF5EE2"/>
    <w:rsid w:val="00C34708"/>
    <w:rsid w:val="00C56F19"/>
    <w:rsid w:val="00C77DD2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21C90"/>
    <w:rsid w:val="00F56171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8B9C5C0-7B2D-4E57-940B-A935EC5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0150-E0F5-4FAA-84E7-C8F027DE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11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15</cp:revision>
  <cp:lastPrinted>2013-01-23T20:24:00Z</cp:lastPrinted>
  <dcterms:created xsi:type="dcterms:W3CDTF">2013-02-06T16:12:00Z</dcterms:created>
  <dcterms:modified xsi:type="dcterms:W3CDTF">2018-02-14T16:55:00Z</dcterms:modified>
</cp:coreProperties>
</file>