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63" w:rsidRDefault="008C55B4">
      <w:pPr>
        <w:rPr>
          <w:sz w:val="36"/>
          <w:szCs w:val="3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6.75pt;margin-top:.15pt;width:74.25pt;height:83.3pt;z-index:-251658752;mso-position-horizontal-relative:text;mso-position-vertical-relative:text" wrapcoords="-161 0 -161 21457 21600 21457 21600 0 -161 0">
            <v:imagedata r:id="rId5" o:title="NAEP_Logo_Color"/>
            <w10:wrap type="tight"/>
          </v:shape>
        </w:pict>
      </w:r>
      <w:r w:rsidR="00F41D3F">
        <w:rPr>
          <w:sz w:val="36"/>
          <w:szCs w:val="36"/>
        </w:rPr>
        <w:t>Learning More a</w:t>
      </w:r>
      <w:r w:rsidR="00257453" w:rsidRPr="00257453">
        <w:rPr>
          <w:sz w:val="36"/>
          <w:szCs w:val="36"/>
        </w:rPr>
        <w:t xml:space="preserve">bout </w:t>
      </w:r>
      <w:r w:rsidR="00065CF2">
        <w:rPr>
          <w:sz w:val="36"/>
          <w:szCs w:val="36"/>
        </w:rPr>
        <w:t>NAEP…</w:t>
      </w:r>
    </w:p>
    <w:p w:rsidR="00257453" w:rsidRDefault="00F41D3F">
      <w:pPr>
        <w:rPr>
          <w:sz w:val="24"/>
          <w:szCs w:val="24"/>
        </w:rPr>
      </w:pPr>
      <w:r>
        <w:rPr>
          <w:sz w:val="24"/>
          <w:szCs w:val="24"/>
        </w:rPr>
        <w:t>Want</w:t>
      </w:r>
      <w:r w:rsidR="005044C3">
        <w:rPr>
          <w:sz w:val="24"/>
          <w:szCs w:val="24"/>
        </w:rPr>
        <w:t xml:space="preserve"> to know more about NAEP, what it looks like</w:t>
      </w:r>
      <w:r w:rsidR="00C53A37">
        <w:rPr>
          <w:sz w:val="24"/>
          <w:szCs w:val="24"/>
        </w:rPr>
        <w:t xml:space="preserve"> for students</w:t>
      </w:r>
      <w:r w:rsidR="005044C3">
        <w:rPr>
          <w:sz w:val="24"/>
          <w:szCs w:val="24"/>
        </w:rPr>
        <w:t xml:space="preserve">, and gain access to </w:t>
      </w:r>
      <w:r w:rsidR="00C53A37">
        <w:rPr>
          <w:sz w:val="24"/>
          <w:szCs w:val="24"/>
        </w:rPr>
        <w:t xml:space="preserve">pst </w:t>
      </w:r>
      <w:r w:rsidR="005044C3">
        <w:rPr>
          <w:sz w:val="24"/>
          <w:szCs w:val="24"/>
        </w:rPr>
        <w:t xml:space="preserve">assessment results?  </w:t>
      </w:r>
      <w:r w:rsidR="00C53A37">
        <w:rPr>
          <w:sz w:val="24"/>
          <w:szCs w:val="24"/>
        </w:rPr>
        <w:t xml:space="preserve">The links below provide brief descriptions, simulations and video-overviews. </w:t>
      </w:r>
      <w:r w:rsidR="00015C94">
        <w:rPr>
          <w:sz w:val="24"/>
          <w:szCs w:val="24"/>
        </w:rPr>
        <w:t xml:space="preserve"> </w:t>
      </w:r>
      <w:r w:rsidR="00C53A37">
        <w:rPr>
          <w:sz w:val="24"/>
          <w:szCs w:val="24"/>
        </w:rPr>
        <w:t>These links and others</w:t>
      </w:r>
      <w:r w:rsidR="00257453">
        <w:rPr>
          <w:sz w:val="24"/>
          <w:szCs w:val="24"/>
        </w:rPr>
        <w:t xml:space="preserve"> can be accessed from</w:t>
      </w:r>
      <w:r w:rsidR="006C76CE">
        <w:rPr>
          <w:sz w:val="24"/>
          <w:szCs w:val="24"/>
        </w:rPr>
        <w:t xml:space="preserve"> </w:t>
      </w:r>
      <w:r w:rsidR="006C76CE" w:rsidRPr="006C76CE">
        <w:rPr>
          <w:sz w:val="24"/>
          <w:szCs w:val="24"/>
        </w:rPr>
        <w:t>www.nationsreportcard.gov</w:t>
      </w:r>
      <w:r w:rsidR="006C76CE">
        <w:rPr>
          <w:sz w:val="24"/>
          <w:szCs w:val="24"/>
        </w:rPr>
        <w:t xml:space="preserve">. </w:t>
      </w:r>
    </w:p>
    <w:p w:rsidR="00257453" w:rsidRPr="00B37A04" w:rsidRDefault="00257453" w:rsidP="006C76CE">
      <w:pPr>
        <w:pStyle w:val="ListParagraph"/>
        <w:numPr>
          <w:ilvl w:val="0"/>
          <w:numId w:val="1"/>
        </w:numPr>
        <w:spacing w:line="480" w:lineRule="auto"/>
        <w:rPr>
          <w:rStyle w:val="Hyperlink"/>
          <w:b/>
          <w:color w:val="auto"/>
          <w:sz w:val="24"/>
          <w:szCs w:val="24"/>
          <w:u w:val="none"/>
        </w:rPr>
      </w:pPr>
      <w:r w:rsidRPr="00257453">
        <w:rPr>
          <w:b/>
          <w:sz w:val="24"/>
          <w:szCs w:val="24"/>
        </w:rPr>
        <w:t xml:space="preserve">Why are NAEP assessments going digital?  </w:t>
      </w:r>
      <w:hyperlink r:id="rId6" w:history="1">
        <w:r w:rsidRPr="006C76CE">
          <w:rPr>
            <w:rStyle w:val="Hyperlink"/>
            <w:b/>
            <w:sz w:val="24"/>
            <w:szCs w:val="24"/>
          </w:rPr>
          <w:t>Watch this two-minute video.</w:t>
        </w:r>
      </w:hyperlink>
    </w:p>
    <w:p w:rsidR="00B37A04" w:rsidRDefault="00B37A04" w:rsidP="00B37A0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students know how to use the digital platform?</w:t>
      </w:r>
      <w:r w:rsidR="00535C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hyperlink r:id="rId7" w:history="1">
        <w:r w:rsidR="00535CBA" w:rsidRPr="00535CBA">
          <w:rPr>
            <w:rStyle w:val="Hyperlink"/>
            <w:b/>
            <w:sz w:val="24"/>
            <w:szCs w:val="24"/>
          </w:rPr>
          <w:t>CLICK HERE</w:t>
        </w:r>
      </w:hyperlink>
      <w:r w:rsidR="00535CBA">
        <w:rPr>
          <w:b/>
          <w:sz w:val="24"/>
          <w:szCs w:val="24"/>
        </w:rPr>
        <w:t>, then, scroll down and select a content area to experience a</w:t>
      </w:r>
      <w:r>
        <w:rPr>
          <w:b/>
          <w:sz w:val="24"/>
          <w:szCs w:val="24"/>
        </w:rPr>
        <w:t xml:space="preserve"> tutorial that students receive before taking their assessment.</w:t>
      </w:r>
    </w:p>
    <w:p w:rsidR="00B37A04" w:rsidRDefault="00B37A04" w:rsidP="00B37A04">
      <w:pPr>
        <w:pStyle w:val="ListParagraph"/>
        <w:spacing w:line="240" w:lineRule="auto"/>
        <w:rPr>
          <w:b/>
          <w:sz w:val="24"/>
          <w:szCs w:val="24"/>
        </w:rPr>
      </w:pPr>
    </w:p>
    <w:p w:rsidR="00B37A04" w:rsidRDefault="00B37A04" w:rsidP="00B37A0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Technology and Engineering Literacy is one</w:t>
      </w:r>
      <w:r w:rsidR="005F7602">
        <w:rPr>
          <w:b/>
          <w:sz w:val="24"/>
          <w:szCs w:val="24"/>
        </w:rPr>
        <w:t xml:space="preserve"> of the ten content areas NAEP a</w:t>
      </w:r>
      <w:r>
        <w:rPr>
          <w:b/>
          <w:sz w:val="24"/>
          <w:szCs w:val="24"/>
        </w:rPr>
        <w:t>ssesses. See what a sample scenario based task is like by clicking on one of the three links below.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37A04" w:rsidRPr="00B37A04" w:rsidTr="004513C1">
        <w:trPr>
          <w:trHeight w:val="38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78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37A04" w:rsidRPr="00B37A04" w:rsidRDefault="00B37A04" w:rsidP="00B37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</w:pPr>
            <w:r w:rsidRPr="00B37A04"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  <w:t>Sample Task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78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37A04" w:rsidRPr="00B37A04" w:rsidRDefault="00B37A04" w:rsidP="00B37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</w:pPr>
            <w:r w:rsidRPr="00B37A04"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  <w:t>Sample Tasks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978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37A04" w:rsidRPr="00B37A04" w:rsidRDefault="00B37A04" w:rsidP="00B37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</w:pPr>
            <w:r w:rsidRPr="00B37A04">
              <w:rPr>
                <w:rFonts w:ascii="Arial" w:eastAsia="Times New Roman" w:hAnsi="Arial" w:cs="Arial"/>
                <w:b/>
                <w:bCs/>
                <w:caps/>
                <w:color w:val="FFFFFF"/>
                <w:sz w:val="20"/>
                <w:szCs w:val="20"/>
              </w:rPr>
              <w:t>Sample Task</w:t>
            </w:r>
          </w:p>
        </w:tc>
      </w:tr>
      <w:tr w:rsidR="00B37A04" w:rsidRPr="00B37A04" w:rsidTr="004513C1"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:rsidR="00B37A04" w:rsidRPr="00B37A04" w:rsidRDefault="008C55B4" w:rsidP="00B37A04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</w:rPr>
            </w:pPr>
            <w:hyperlink r:id="rId8" w:anchor="tasks/chicago" w:history="1">
              <w:r w:rsidR="00B37A04" w:rsidRPr="00B37A04">
                <w:rPr>
                  <w:rFonts w:ascii="Arial" w:eastAsia="Times New Roman" w:hAnsi="Arial" w:cs="Arial"/>
                  <w:color w:val="2E74B5" w:themeColor="accent1" w:themeShade="BF"/>
                  <w:sz w:val="20"/>
                  <w:szCs w:val="20"/>
                </w:rPr>
                <w:t>Develop an Online Exhibit about Chicago’s Water Pollution Problem in the 1800s</w:t>
              </w:r>
            </w:hyperlink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:rsidR="00B37A04" w:rsidRPr="00B37A04" w:rsidRDefault="008C55B4" w:rsidP="00B37A04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</w:rPr>
            </w:pPr>
            <w:hyperlink r:id="rId9" w:anchor="tasks/bikelanes" w:history="1">
              <w:r w:rsidR="00B37A04" w:rsidRPr="00B37A04">
                <w:rPr>
                  <w:rFonts w:ascii="Arial" w:eastAsia="Times New Roman" w:hAnsi="Arial" w:cs="Arial"/>
                  <w:color w:val="2E74B5" w:themeColor="accent1" w:themeShade="BF"/>
                  <w:sz w:val="20"/>
                  <w:szCs w:val="20"/>
                </w:rPr>
                <w:t>Design a Safe Bike Lane</w:t>
              </w:r>
            </w:hyperlink>
            <w:r w:rsidR="00B37A04" w:rsidRPr="00B37A04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</w:rPr>
              <w:br/>
            </w:r>
            <w:hyperlink r:id="rId10" w:anchor="tasks/iguana" w:history="1">
              <w:r w:rsidR="00B37A04" w:rsidRPr="00B37A04">
                <w:rPr>
                  <w:rFonts w:ascii="Arial" w:eastAsia="Times New Roman" w:hAnsi="Arial" w:cs="Arial"/>
                  <w:color w:val="2E74B5" w:themeColor="accent1" w:themeShade="BF"/>
                  <w:sz w:val="20"/>
                  <w:szCs w:val="20"/>
                </w:rPr>
                <w:t>Create an Ideal Iguana Habitat</w:t>
              </w:r>
            </w:hyperlink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hideMark/>
          </w:tcPr>
          <w:p w:rsidR="00B37A04" w:rsidRPr="00B37A04" w:rsidRDefault="008C55B4" w:rsidP="00B37A04">
            <w:pPr>
              <w:spacing w:after="0" w:line="240" w:lineRule="auto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</w:rPr>
            </w:pPr>
            <w:hyperlink r:id="rId11" w:anchor="tasks/reccenter" w:history="1">
              <w:r w:rsidR="00B37A04" w:rsidRPr="00B37A04">
                <w:rPr>
                  <w:rFonts w:ascii="Arial" w:eastAsia="Times New Roman" w:hAnsi="Arial" w:cs="Arial"/>
                  <w:color w:val="2E74B5" w:themeColor="accent1" w:themeShade="BF"/>
                  <w:sz w:val="20"/>
                  <w:szCs w:val="20"/>
                </w:rPr>
                <w:t>Create Content for a Website Promoting a Teen Recreation Center</w:t>
              </w:r>
            </w:hyperlink>
          </w:p>
        </w:tc>
      </w:tr>
    </w:tbl>
    <w:p w:rsidR="00B37A04" w:rsidRPr="00B37A04" w:rsidRDefault="00B37A04" w:rsidP="00B37A04">
      <w:pPr>
        <w:spacing w:line="240" w:lineRule="auto"/>
        <w:rPr>
          <w:b/>
          <w:sz w:val="24"/>
          <w:szCs w:val="24"/>
        </w:rPr>
      </w:pPr>
    </w:p>
    <w:p w:rsidR="006C76CE" w:rsidRDefault="008C55B4" w:rsidP="00ED18F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hyperlink r:id="rId12" w:history="1">
        <w:r w:rsidR="006C76CE" w:rsidRPr="006C76CE">
          <w:rPr>
            <w:rStyle w:val="Hyperlink"/>
            <w:b/>
            <w:sz w:val="24"/>
            <w:szCs w:val="24"/>
          </w:rPr>
          <w:t>Click here to use the Data Tools State Profi</w:t>
        </w:r>
        <w:r w:rsidR="005F7602">
          <w:rPr>
            <w:rStyle w:val="Hyperlink"/>
            <w:b/>
            <w:sz w:val="24"/>
            <w:szCs w:val="24"/>
          </w:rPr>
          <w:t>l</w:t>
        </w:r>
        <w:r w:rsidR="006C76CE" w:rsidRPr="006C76CE">
          <w:rPr>
            <w:rStyle w:val="Hyperlink"/>
            <w:b/>
            <w:sz w:val="24"/>
            <w:szCs w:val="24"/>
          </w:rPr>
          <w:t>es</w:t>
        </w:r>
      </w:hyperlink>
      <w:r w:rsidR="006C76CE">
        <w:rPr>
          <w:b/>
          <w:sz w:val="24"/>
          <w:szCs w:val="24"/>
        </w:rPr>
        <w:t xml:space="preserve"> to see a summary of Nebraska’s results in Reading and Math</w:t>
      </w:r>
      <w:r w:rsidR="00ED18F7">
        <w:rPr>
          <w:b/>
          <w:sz w:val="24"/>
          <w:szCs w:val="24"/>
        </w:rPr>
        <w:t xml:space="preserve"> for NAEP 2015</w:t>
      </w:r>
      <w:r w:rsidR="006C76CE">
        <w:rPr>
          <w:b/>
          <w:sz w:val="24"/>
          <w:szCs w:val="24"/>
        </w:rPr>
        <w:t>.</w:t>
      </w:r>
      <w:r w:rsidR="00ED18F7">
        <w:rPr>
          <w:b/>
          <w:sz w:val="24"/>
          <w:szCs w:val="24"/>
        </w:rPr>
        <w:t xml:space="preserve"> </w:t>
      </w:r>
      <w:r w:rsidR="00ED18F7" w:rsidRPr="00ED18F7">
        <w:rPr>
          <w:sz w:val="20"/>
          <w:szCs w:val="20"/>
        </w:rPr>
        <w:t>(2017 Results will be avai</w:t>
      </w:r>
      <w:r w:rsidR="005F7602">
        <w:rPr>
          <w:sz w:val="20"/>
          <w:szCs w:val="20"/>
        </w:rPr>
        <w:t>lable sometime during the spring</w:t>
      </w:r>
      <w:r w:rsidR="00ED18F7" w:rsidRPr="00ED18F7">
        <w:rPr>
          <w:sz w:val="20"/>
          <w:szCs w:val="20"/>
        </w:rPr>
        <w:t xml:space="preserve"> of 2017.)</w:t>
      </w:r>
    </w:p>
    <w:p w:rsidR="00ED18F7" w:rsidRDefault="00ED18F7" w:rsidP="00ED18F7">
      <w:pPr>
        <w:pStyle w:val="ListParagraph"/>
        <w:spacing w:line="240" w:lineRule="auto"/>
        <w:rPr>
          <w:b/>
          <w:sz w:val="24"/>
          <w:szCs w:val="24"/>
        </w:rPr>
      </w:pPr>
    </w:p>
    <w:p w:rsidR="00257453" w:rsidRPr="00D94F75" w:rsidRDefault="00D94F75" w:rsidP="00D94F7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NAEP assessments cover ten different content areas, but students are tested in only one content area. </w:t>
      </w:r>
      <w:hyperlink r:id="rId13" w:history="1">
        <w:r w:rsidR="00ED18F7" w:rsidRPr="00ED18F7">
          <w:rPr>
            <w:rStyle w:val="Hyperlink"/>
            <w:rFonts w:cstheme="minorHAnsi"/>
            <w:b/>
            <w:sz w:val="24"/>
            <w:szCs w:val="24"/>
            <w:shd w:val="clear" w:color="auto" w:fill="FFFFFF"/>
          </w:rPr>
          <w:t>Click here to s</w:t>
        </w:r>
        <w:r w:rsidR="009D2CED" w:rsidRPr="00ED18F7">
          <w:rPr>
            <w:rStyle w:val="Hyperlink"/>
            <w:rFonts w:cstheme="minorHAnsi"/>
            <w:b/>
            <w:sz w:val="24"/>
            <w:szCs w:val="24"/>
            <w:shd w:val="clear" w:color="auto" w:fill="FFFFFF"/>
          </w:rPr>
          <w:t>elect a subject and test yourself</w:t>
        </w:r>
      </w:hyperlink>
      <w:r w:rsidR="009D2CED" w:rsidRPr="009D2CED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using NAEP questions. </w:t>
      </w:r>
    </w:p>
    <w:p w:rsidR="00D94F75" w:rsidRPr="00D94F75" w:rsidRDefault="00D94F75" w:rsidP="00D94F75">
      <w:pPr>
        <w:pStyle w:val="ListParagraph"/>
        <w:rPr>
          <w:rFonts w:cstheme="minorHAnsi"/>
          <w:b/>
          <w:sz w:val="24"/>
          <w:szCs w:val="24"/>
        </w:rPr>
      </w:pPr>
    </w:p>
    <w:p w:rsidR="00B37A04" w:rsidRPr="00B37A04" w:rsidRDefault="00D94F75" w:rsidP="00B37A0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maps describe what students are able to do at the basic, proficient, and advanced levels. </w:t>
      </w:r>
      <w:hyperlink r:id="rId14" w:history="1">
        <w:r w:rsidRPr="00D94F75">
          <w:rPr>
            <w:rStyle w:val="Hyperlink"/>
            <w:rFonts w:cstheme="minorHAnsi"/>
            <w:b/>
            <w:sz w:val="24"/>
            <w:szCs w:val="24"/>
          </w:rPr>
          <w:t>Click here to access Item Maps.</w:t>
        </w:r>
      </w:hyperlink>
      <w:r>
        <w:rPr>
          <w:rFonts w:cstheme="minorHAnsi"/>
          <w:b/>
          <w:sz w:val="24"/>
          <w:szCs w:val="24"/>
        </w:rPr>
        <w:t xml:space="preserve"> Scroll down to select a content area and grade level.</w:t>
      </w:r>
    </w:p>
    <w:p w:rsidR="00B37A04" w:rsidRPr="00B37A04" w:rsidRDefault="00B37A04" w:rsidP="00B37A04">
      <w:pPr>
        <w:pStyle w:val="ListParagraph"/>
        <w:spacing w:line="240" w:lineRule="auto"/>
        <w:rPr>
          <w:rFonts w:cstheme="minorHAnsi"/>
          <w:b/>
          <w:sz w:val="24"/>
          <w:szCs w:val="24"/>
        </w:rPr>
      </w:pPr>
    </w:p>
    <w:p w:rsidR="00A014F1" w:rsidRDefault="00A014F1" w:rsidP="00A014F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Nebraska</w:t>
      </w:r>
      <w:r w:rsidR="0077341D">
        <w:rPr>
          <w:rFonts w:cstheme="minorHAnsi"/>
          <w:b/>
          <w:sz w:val="24"/>
          <w:szCs w:val="24"/>
        </w:rPr>
        <w:t xml:space="preserve"> schools also participate</w:t>
      </w:r>
      <w:r>
        <w:rPr>
          <w:rFonts w:cstheme="minorHAnsi"/>
          <w:b/>
          <w:sz w:val="24"/>
          <w:szCs w:val="24"/>
        </w:rPr>
        <w:t xml:space="preserve"> in International Studies.  </w:t>
      </w:r>
      <w:hyperlink r:id="rId15" w:history="1">
        <w:r w:rsidRPr="00A014F1">
          <w:rPr>
            <w:rStyle w:val="Hyperlink"/>
            <w:rFonts w:cstheme="minorHAnsi"/>
            <w:b/>
            <w:sz w:val="24"/>
            <w:szCs w:val="24"/>
          </w:rPr>
          <w:t>Click here to learn about these studies.</w:t>
        </w:r>
      </w:hyperlink>
    </w:p>
    <w:sectPr w:rsidR="00A014F1" w:rsidSect="00257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726EA"/>
    <w:multiLevelType w:val="hybridMultilevel"/>
    <w:tmpl w:val="4C10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53"/>
    <w:rsid w:val="00015C94"/>
    <w:rsid w:val="00065CF2"/>
    <w:rsid w:val="00106B44"/>
    <w:rsid w:val="00257453"/>
    <w:rsid w:val="00292AB8"/>
    <w:rsid w:val="002D2B27"/>
    <w:rsid w:val="00325813"/>
    <w:rsid w:val="004513C1"/>
    <w:rsid w:val="005044C3"/>
    <w:rsid w:val="00535BAD"/>
    <w:rsid w:val="00535CBA"/>
    <w:rsid w:val="005F7602"/>
    <w:rsid w:val="00623C2E"/>
    <w:rsid w:val="006C76CE"/>
    <w:rsid w:val="0077341D"/>
    <w:rsid w:val="008C55B4"/>
    <w:rsid w:val="00916E85"/>
    <w:rsid w:val="009D2CED"/>
    <w:rsid w:val="009D6F63"/>
    <w:rsid w:val="00A014F1"/>
    <w:rsid w:val="00B37A04"/>
    <w:rsid w:val="00BA4C75"/>
    <w:rsid w:val="00BC00C3"/>
    <w:rsid w:val="00C53A37"/>
    <w:rsid w:val="00D54225"/>
    <w:rsid w:val="00D94F75"/>
    <w:rsid w:val="00E35E9F"/>
    <w:rsid w:val="00ED18F7"/>
    <w:rsid w:val="00F4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6E9DCF2-A5D3-4046-8C1F-DE3B000E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4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sreportcard.gov/tel_2014/" TargetMode="External"/><Relationship Id="rId13" Type="http://schemas.openxmlformats.org/officeDocument/2006/relationships/hyperlink" Target="https://www.nationsreportcard.gov/sample_question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aep-public.naepims.org/2018/Tutorial_Intro_Webpage/index.html" TargetMode="External"/><Relationship Id="rId12" Type="http://schemas.openxmlformats.org/officeDocument/2006/relationships/hyperlink" Target="https://www.nationsreportcard.gov/profiles/stateprofile/overview/NE?cti=PgTab_OT&amp;chort=1&amp;sub=MAT&amp;sj=NE&amp;fs=Grade&amp;st=MN&amp;year=2015R3&amp;sg=Gender%3A+Male+vs.+Female&amp;sgv=Difference&amp;ts=Single+Year&amp;sfj=N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RJ4k0I6h2c" TargetMode="External"/><Relationship Id="rId11" Type="http://schemas.openxmlformats.org/officeDocument/2006/relationships/hyperlink" Target="https://www.nationsreportcard.gov/tel_2014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ces.ed.gov/surveys/international/" TargetMode="External"/><Relationship Id="rId10" Type="http://schemas.openxmlformats.org/officeDocument/2006/relationships/hyperlink" Target="https://www.nationsreportcard.gov/tel_2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ionsreportcard.gov/tel_2014/" TargetMode="External"/><Relationship Id="rId14" Type="http://schemas.openxmlformats.org/officeDocument/2006/relationships/hyperlink" Target="https://www.nationsreportcard.gov/itemmaps/?subj=MAT&amp;grade=4&amp;year=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5161EDC1</Template>
  <TotalTime>1</TotalTime>
  <Pages>1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Ough</dc:creator>
  <cp:keywords/>
  <dc:description/>
  <cp:lastModifiedBy>True, Rhonda</cp:lastModifiedBy>
  <cp:revision>2</cp:revision>
  <dcterms:created xsi:type="dcterms:W3CDTF">2018-01-22T14:46:00Z</dcterms:created>
  <dcterms:modified xsi:type="dcterms:W3CDTF">2018-01-22T14:46:00Z</dcterms:modified>
</cp:coreProperties>
</file>