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AC" w:rsidRDefault="001E1FD4" w:rsidP="00D12917">
      <w:pPr>
        <w:spacing w:after="0"/>
        <w:jc w:val="center"/>
      </w:pPr>
      <w:bookmarkStart w:id="0" w:name="_GoBack"/>
      <w:bookmarkEnd w:id="0"/>
      <w:r>
        <w:t>Notes</w:t>
      </w:r>
    </w:p>
    <w:p w:rsidR="003A21B8" w:rsidRDefault="003A21B8" w:rsidP="00D12917">
      <w:pPr>
        <w:spacing w:after="0"/>
        <w:jc w:val="center"/>
      </w:pPr>
      <w:r>
        <w:t>District Data Collection Group</w:t>
      </w:r>
    </w:p>
    <w:p w:rsidR="003A21B8" w:rsidRDefault="00ED03F5" w:rsidP="00D12917">
      <w:pPr>
        <w:spacing w:after="0"/>
        <w:jc w:val="center"/>
      </w:pPr>
      <w:r>
        <w:t>8/12/2015</w:t>
      </w:r>
    </w:p>
    <w:p w:rsidR="00014CF5" w:rsidRDefault="00014CF5" w:rsidP="00D12917">
      <w:pPr>
        <w:spacing w:after="0"/>
        <w:jc w:val="center"/>
      </w:pPr>
      <w:r>
        <w:t>Pam Tagart</w:t>
      </w:r>
    </w:p>
    <w:p w:rsidR="00ED03F5" w:rsidRDefault="00ED03F5" w:rsidP="00D12917">
      <w:pPr>
        <w:spacing w:after="0"/>
        <w:jc w:val="center"/>
      </w:pPr>
    </w:p>
    <w:p w:rsidR="00ED03F5" w:rsidRDefault="00ED03F5" w:rsidP="002159F7">
      <w:pPr>
        <w:ind w:left="360"/>
      </w:pPr>
      <w:r>
        <w:t xml:space="preserve">State Course Code for Home Room/Study Hall – Pam – Probably </w:t>
      </w:r>
      <w:proofErr w:type="gramStart"/>
      <w:r>
        <w:t>need</w:t>
      </w:r>
      <w:proofErr w:type="gramEnd"/>
      <w:r>
        <w:t xml:space="preserve"> to have two different codes and more discussion.  Districts may handle these differently.  Some may already be reporting Home Room with 180000 in the elementary.  More discussion on the need for this related to the Dashboards.</w:t>
      </w:r>
    </w:p>
    <w:p w:rsidR="00ED03F5" w:rsidRDefault="00ED03F5" w:rsidP="002159F7">
      <w:pPr>
        <w:ind w:left="360"/>
      </w:pPr>
      <w:proofErr w:type="spellStart"/>
      <w:r>
        <w:t>EdFacts</w:t>
      </w:r>
      <w:proofErr w:type="spellEnd"/>
      <w:r>
        <w:t xml:space="preserve"> – Federal Data Collection Request for Comments – Jill – Jill went over the documents she sent and why it is important that districts comment if they feel they have a comment to share.  The feds do pay attention to comments and a lot of negative comments can take the issue back to the program for further review.  Jill will be gathering comments from NDE staff to submit on behalf of NDE.</w:t>
      </w:r>
    </w:p>
    <w:p w:rsidR="00ED03F5" w:rsidRDefault="00ED03F5" w:rsidP="002159F7">
      <w:pPr>
        <w:ind w:left="360"/>
      </w:pPr>
      <w:r>
        <w:t>State support for Civil Rights Data Collection – Dean – Dean wasn’t available for the meeting.  This agenda item may return next month.  Jill spoke briefly to say that NDE is looking into the possibility of assisting districts in responding to the CRDC.</w:t>
      </w:r>
    </w:p>
    <w:p w:rsidR="00ED03F5" w:rsidRDefault="00ED03F5" w:rsidP="002159F7">
      <w:pPr>
        <w:ind w:left="360"/>
      </w:pPr>
      <w:r>
        <w:t>This meeting was recorded.  Victoria will send out that information.  We hope to start doing these meetings via Adobe connect so we can share documents and eliminate the need for roll call.</w:t>
      </w:r>
    </w:p>
    <w:p w:rsidR="00C33EC2" w:rsidRDefault="009853E6" w:rsidP="002159F7">
      <w:pPr>
        <w:ind w:left="360"/>
      </w:pPr>
      <w:r>
        <w:t>Next meeting</w:t>
      </w:r>
      <w:r w:rsidR="00D754D2">
        <w:t xml:space="preserve"> </w:t>
      </w:r>
      <w:r w:rsidR="00ED03F5">
        <w:t>September 9</w:t>
      </w:r>
      <w:r w:rsidR="00ED03F5" w:rsidRPr="00ED03F5">
        <w:rPr>
          <w:vertAlign w:val="superscript"/>
        </w:rPr>
        <w:t>th</w:t>
      </w:r>
      <w:r w:rsidR="00ED03F5">
        <w:t xml:space="preserve"> 10a</w:t>
      </w:r>
      <w:r w:rsidR="00ED610C">
        <w:t>.</w:t>
      </w:r>
    </w:p>
    <w:p w:rsidR="003E6F43" w:rsidRDefault="006433DE">
      <w:r>
        <w:t>Ple</w:t>
      </w:r>
      <w:r w:rsidR="00E5289D">
        <w:t>ase forward any comments, ideas and</w:t>
      </w:r>
      <w:r>
        <w:t xml:space="preserve"> concerns to </w:t>
      </w:r>
      <w:hyperlink r:id="rId6" w:history="1">
        <w:r w:rsidR="00C71759" w:rsidRPr="005E03AD">
          <w:rPr>
            <w:rStyle w:val="Hyperlink"/>
          </w:rPr>
          <w:t>Dean.Folkers@nebraska.gov</w:t>
        </w:r>
      </w:hyperlink>
      <w:r w:rsidR="00C71759">
        <w:t xml:space="preserve"> </w:t>
      </w:r>
      <w:r>
        <w:t xml:space="preserve"> 402-471-4740 or </w:t>
      </w:r>
      <w:hyperlink r:id="rId7" w:history="1">
        <w:r w:rsidRPr="00C13DCF">
          <w:rPr>
            <w:rStyle w:val="Hyperlink"/>
          </w:rPr>
          <w:t>Pam.Tagart@nebraska.gov</w:t>
        </w:r>
      </w:hyperlink>
      <w:r>
        <w:t>, 402-471-4735.</w:t>
      </w:r>
    </w:p>
    <w:p w:rsidR="007A6F44" w:rsidRDefault="007A6F44"/>
    <w:p w:rsidR="007A6F44" w:rsidRDefault="007A6F44"/>
    <w:sectPr w:rsidR="007A6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7C8"/>
    <w:multiLevelType w:val="hybridMultilevel"/>
    <w:tmpl w:val="440E50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nsid w:val="48DB2AE3"/>
    <w:multiLevelType w:val="hybridMultilevel"/>
    <w:tmpl w:val="12580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1025295"/>
    <w:multiLevelType w:val="hybridMultilevel"/>
    <w:tmpl w:val="395A9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0617F"/>
    <w:multiLevelType w:val="hybridMultilevel"/>
    <w:tmpl w:val="36EE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8"/>
    <w:rsid w:val="00014CF5"/>
    <w:rsid w:val="00036832"/>
    <w:rsid w:val="000F206F"/>
    <w:rsid w:val="000F7CA6"/>
    <w:rsid w:val="00147D8C"/>
    <w:rsid w:val="001500D4"/>
    <w:rsid w:val="001735D2"/>
    <w:rsid w:val="00180D7B"/>
    <w:rsid w:val="00192841"/>
    <w:rsid w:val="0019643F"/>
    <w:rsid w:val="001A074B"/>
    <w:rsid w:val="001C035E"/>
    <w:rsid w:val="001E1FD4"/>
    <w:rsid w:val="002159F7"/>
    <w:rsid w:val="00240622"/>
    <w:rsid w:val="0027652C"/>
    <w:rsid w:val="0029755C"/>
    <w:rsid w:val="002F41DA"/>
    <w:rsid w:val="0030166A"/>
    <w:rsid w:val="003A21B8"/>
    <w:rsid w:val="003E62B4"/>
    <w:rsid w:val="003E6F43"/>
    <w:rsid w:val="003F0154"/>
    <w:rsid w:val="00416CE1"/>
    <w:rsid w:val="00433E2B"/>
    <w:rsid w:val="004A66BE"/>
    <w:rsid w:val="004D4159"/>
    <w:rsid w:val="005914AC"/>
    <w:rsid w:val="00593902"/>
    <w:rsid w:val="005B6812"/>
    <w:rsid w:val="005C68E8"/>
    <w:rsid w:val="005C793B"/>
    <w:rsid w:val="006001B7"/>
    <w:rsid w:val="0060426E"/>
    <w:rsid w:val="00612AAA"/>
    <w:rsid w:val="0062592F"/>
    <w:rsid w:val="006433DE"/>
    <w:rsid w:val="00655478"/>
    <w:rsid w:val="0066415A"/>
    <w:rsid w:val="00667842"/>
    <w:rsid w:val="00670538"/>
    <w:rsid w:val="006803B8"/>
    <w:rsid w:val="006F51C6"/>
    <w:rsid w:val="00701226"/>
    <w:rsid w:val="00771926"/>
    <w:rsid w:val="00793E96"/>
    <w:rsid w:val="007A6F44"/>
    <w:rsid w:val="007F39BB"/>
    <w:rsid w:val="00800EA8"/>
    <w:rsid w:val="00802C46"/>
    <w:rsid w:val="00813B10"/>
    <w:rsid w:val="008223EA"/>
    <w:rsid w:val="00851AF4"/>
    <w:rsid w:val="008A5EE5"/>
    <w:rsid w:val="009056DC"/>
    <w:rsid w:val="009716CC"/>
    <w:rsid w:val="009853E6"/>
    <w:rsid w:val="00997A95"/>
    <w:rsid w:val="009E06DF"/>
    <w:rsid w:val="00A54ED4"/>
    <w:rsid w:val="00A6713D"/>
    <w:rsid w:val="00A72A86"/>
    <w:rsid w:val="00AB5B2A"/>
    <w:rsid w:val="00AC46FE"/>
    <w:rsid w:val="00B748BF"/>
    <w:rsid w:val="00BB5E36"/>
    <w:rsid w:val="00C276D5"/>
    <w:rsid w:val="00C33EC2"/>
    <w:rsid w:val="00C71759"/>
    <w:rsid w:val="00CB4B60"/>
    <w:rsid w:val="00CD1CF4"/>
    <w:rsid w:val="00D02F39"/>
    <w:rsid w:val="00D12917"/>
    <w:rsid w:val="00D51331"/>
    <w:rsid w:val="00D754D2"/>
    <w:rsid w:val="00D95C7A"/>
    <w:rsid w:val="00E0560E"/>
    <w:rsid w:val="00E065DB"/>
    <w:rsid w:val="00E07859"/>
    <w:rsid w:val="00E5289D"/>
    <w:rsid w:val="00ED03F5"/>
    <w:rsid w:val="00ED5797"/>
    <w:rsid w:val="00ED610C"/>
    <w:rsid w:val="00F2220E"/>
    <w:rsid w:val="00F71836"/>
    <w:rsid w:val="00F9489E"/>
    <w:rsid w:val="00FA0705"/>
    <w:rsid w:val="00FB0C23"/>
    <w:rsid w:val="00FB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492">
      <w:bodyDiv w:val="1"/>
      <w:marLeft w:val="0"/>
      <w:marRight w:val="0"/>
      <w:marTop w:val="0"/>
      <w:marBottom w:val="0"/>
      <w:divBdr>
        <w:top w:val="none" w:sz="0" w:space="0" w:color="auto"/>
        <w:left w:val="none" w:sz="0" w:space="0" w:color="auto"/>
        <w:bottom w:val="none" w:sz="0" w:space="0" w:color="auto"/>
        <w:right w:val="none" w:sz="0" w:space="0" w:color="auto"/>
      </w:divBdr>
    </w:div>
    <w:div w:id="451676353">
      <w:bodyDiv w:val="1"/>
      <w:marLeft w:val="0"/>
      <w:marRight w:val="0"/>
      <w:marTop w:val="0"/>
      <w:marBottom w:val="0"/>
      <w:divBdr>
        <w:top w:val="none" w:sz="0" w:space="0" w:color="auto"/>
        <w:left w:val="none" w:sz="0" w:space="0" w:color="auto"/>
        <w:bottom w:val="none" w:sz="0" w:space="0" w:color="auto"/>
        <w:right w:val="none" w:sz="0" w:space="0" w:color="auto"/>
      </w:divBdr>
      <w:divsChild>
        <w:div w:id="683434922">
          <w:marLeft w:val="270"/>
          <w:marRight w:val="0"/>
          <w:marTop w:val="0"/>
          <w:marBottom w:val="0"/>
          <w:divBdr>
            <w:top w:val="none" w:sz="0" w:space="0" w:color="auto"/>
            <w:left w:val="none" w:sz="0" w:space="0" w:color="auto"/>
            <w:bottom w:val="none" w:sz="0" w:space="0" w:color="auto"/>
            <w:right w:val="none" w:sz="0" w:space="0" w:color="auto"/>
          </w:divBdr>
          <w:divsChild>
            <w:div w:id="1280182010">
              <w:marLeft w:val="0"/>
              <w:marRight w:val="0"/>
              <w:marTop w:val="0"/>
              <w:marBottom w:val="150"/>
              <w:divBdr>
                <w:top w:val="single" w:sz="2" w:space="0" w:color="A7ACB1"/>
                <w:left w:val="single" w:sz="2" w:space="0" w:color="A7ACB1"/>
                <w:bottom w:val="single" w:sz="2" w:space="0" w:color="A7ACB1"/>
                <w:right w:val="single" w:sz="2" w:space="0" w:color="A7ACB1"/>
              </w:divBdr>
              <w:divsChild>
                <w:div w:id="1376807327">
                  <w:marLeft w:val="0"/>
                  <w:marRight w:val="0"/>
                  <w:marTop w:val="0"/>
                  <w:marBottom w:val="0"/>
                  <w:divBdr>
                    <w:top w:val="single" w:sz="6" w:space="0" w:color="999999"/>
                    <w:left w:val="single" w:sz="6" w:space="3" w:color="999999"/>
                    <w:bottom w:val="single" w:sz="6" w:space="0" w:color="E4E4E4"/>
                    <w:right w:val="single" w:sz="6" w:space="0" w:color="E4E4E4"/>
                  </w:divBdr>
                </w:div>
              </w:divsChild>
            </w:div>
          </w:divsChild>
        </w:div>
      </w:divsChild>
    </w:div>
    <w:div w:id="9180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m.Tagart@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Folkers@nebrask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C696CDA7</Template>
  <TotalTime>1</TotalTime>
  <Pages>1</Pages>
  <Words>217</Words>
  <Characters>1238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PamTagart</dc:creator>
  <cp:lastModifiedBy>vgreen</cp:lastModifiedBy>
  <cp:revision>2</cp:revision>
  <cp:lastPrinted>2014-03-04T21:21:00Z</cp:lastPrinted>
  <dcterms:created xsi:type="dcterms:W3CDTF">2015-08-20T17:51:00Z</dcterms:created>
  <dcterms:modified xsi:type="dcterms:W3CDTF">2015-08-20T17:51:00Z</dcterms:modified>
</cp:coreProperties>
</file>