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6F0FE" w14:textId="0D00BFED" w:rsidR="00D67960" w:rsidRDefault="00D67960" w:rsidP="001C2DEF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440"/>
      </w:tblGrid>
      <w:tr w:rsidR="001C2DEF" w14:paraId="4A313397" w14:textId="77777777" w:rsidTr="00136ABC">
        <w:tc>
          <w:tcPr>
            <w:tcW w:w="4976" w:type="dxa"/>
          </w:tcPr>
          <w:p w14:paraId="68750045" w14:textId="23C2BEAE" w:rsidR="001C2DEF" w:rsidRDefault="001C2DEF" w:rsidP="001C2DEF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EB85D1" wp14:editId="1107A333">
                  <wp:extent cx="3066645" cy="1679203"/>
                  <wp:effectExtent l="25400" t="25400" r="32385" b="228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-4-2013 2-58-37 P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303" cy="1679563"/>
                          </a:xfrm>
                          <a:prstGeom prst="rect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</w:tcPr>
          <w:p w14:paraId="1A303BB1" w14:textId="20165541" w:rsidR="001C2DEF" w:rsidRDefault="00017C98" w:rsidP="00017C98">
            <w:pPr>
              <w:tabs>
                <w:tab w:val="left" w:pos="264"/>
              </w:tabs>
              <w:ind w:left="264" w:hanging="26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C2DEF" w:rsidRPr="001C2DEF">
              <w:rPr>
                <w:sz w:val="28"/>
                <w:szCs w:val="28"/>
              </w:rPr>
              <w:t>On</w:t>
            </w:r>
            <w:r w:rsidR="0048114C">
              <w:rPr>
                <w:sz w:val="28"/>
                <w:szCs w:val="28"/>
              </w:rPr>
              <w:t>ce</w:t>
            </w:r>
            <w:r w:rsidR="001C2DEF" w:rsidRPr="001C2DEF">
              <w:rPr>
                <w:sz w:val="28"/>
                <w:szCs w:val="28"/>
              </w:rPr>
              <w:t xml:space="preserve"> data is pulled</w:t>
            </w:r>
            <w:r w:rsidR="001C2DEF">
              <w:rPr>
                <w:sz w:val="28"/>
                <w:szCs w:val="28"/>
              </w:rPr>
              <w:t xml:space="preserve"> into Excel and opened there will be an option to </w:t>
            </w:r>
            <w:r w:rsidR="001C2DEF">
              <w:rPr>
                <w:b/>
                <w:sz w:val="28"/>
                <w:szCs w:val="28"/>
              </w:rPr>
              <w:t>Enable Editing.</w:t>
            </w:r>
          </w:p>
          <w:p w14:paraId="1151C0B3" w14:textId="77777777" w:rsidR="00A901A0" w:rsidRDefault="00A901A0" w:rsidP="00F31E9B">
            <w:pPr>
              <w:tabs>
                <w:tab w:val="left" w:pos="432"/>
              </w:tabs>
              <w:ind w:left="432" w:hanging="432"/>
              <w:rPr>
                <w:b/>
                <w:sz w:val="28"/>
                <w:szCs w:val="28"/>
              </w:rPr>
            </w:pPr>
          </w:p>
          <w:p w14:paraId="6B983B8B" w14:textId="2E895757" w:rsidR="001C2DEF" w:rsidRPr="00F31E9B" w:rsidRDefault="001C2DEF" w:rsidP="00F31E9B">
            <w:pPr>
              <w:tabs>
                <w:tab w:val="left" w:pos="432"/>
              </w:tabs>
              <w:ind w:left="432" w:hanging="43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ab/>
            </w:r>
            <w:r w:rsidR="00F31E9B">
              <w:rPr>
                <w:sz w:val="28"/>
                <w:szCs w:val="28"/>
              </w:rPr>
              <w:t xml:space="preserve">Click on </w:t>
            </w:r>
            <w:r w:rsidR="00F31E9B">
              <w:rPr>
                <w:b/>
                <w:i/>
                <w:sz w:val="28"/>
                <w:szCs w:val="28"/>
              </w:rPr>
              <w:t>Enable Editing</w:t>
            </w:r>
            <w:r w:rsidR="00F31E9B">
              <w:rPr>
                <w:sz w:val="28"/>
                <w:szCs w:val="28"/>
              </w:rPr>
              <w:t xml:space="preserve"> to be able to work with the document.</w:t>
            </w:r>
          </w:p>
        </w:tc>
      </w:tr>
      <w:tr w:rsidR="001C2DEF" w14:paraId="31790A81" w14:textId="77777777" w:rsidTr="00136ABC">
        <w:tc>
          <w:tcPr>
            <w:tcW w:w="4976" w:type="dxa"/>
          </w:tcPr>
          <w:p w14:paraId="5C94F781" w14:textId="090541EC" w:rsidR="001C2DEF" w:rsidRDefault="007E643A" w:rsidP="001C2DEF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BEA4EC" wp14:editId="78585178">
                  <wp:extent cx="3066645" cy="3019810"/>
                  <wp:effectExtent l="25400" t="25400" r="32385" b="285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-4-2013 3-03-18 P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645" cy="3019810"/>
                          </a:xfrm>
                          <a:prstGeom prst="rect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</w:tcPr>
          <w:p w14:paraId="085A4DDA" w14:textId="77777777" w:rsidR="00A901A0" w:rsidRDefault="00A901A0" w:rsidP="007E643A">
            <w:pPr>
              <w:tabs>
                <w:tab w:val="left" w:pos="432"/>
              </w:tabs>
              <w:ind w:left="432" w:hanging="432"/>
              <w:rPr>
                <w:sz w:val="28"/>
                <w:szCs w:val="28"/>
              </w:rPr>
            </w:pPr>
          </w:p>
          <w:p w14:paraId="59E7ECEC" w14:textId="71B8025C" w:rsidR="001C2DEF" w:rsidRPr="007E643A" w:rsidRDefault="007E643A" w:rsidP="007E643A">
            <w:pPr>
              <w:tabs>
                <w:tab w:val="left" w:pos="432"/>
              </w:tabs>
              <w:ind w:left="43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  <w:t>Select the portion of the chart to be included in the chart or graph, which will then be highlighted in Blue.</w:t>
            </w:r>
            <w:r>
              <w:rPr>
                <w:sz w:val="28"/>
                <w:szCs w:val="28"/>
              </w:rPr>
              <w:tab/>
            </w:r>
          </w:p>
        </w:tc>
      </w:tr>
      <w:tr w:rsidR="001C2DEF" w14:paraId="6335B384" w14:textId="77777777" w:rsidTr="00136ABC">
        <w:tc>
          <w:tcPr>
            <w:tcW w:w="4976" w:type="dxa"/>
          </w:tcPr>
          <w:p w14:paraId="0B94B881" w14:textId="2317ECC7" w:rsidR="001C2DEF" w:rsidRDefault="007E643A" w:rsidP="001C2DEF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E35C71" wp14:editId="6ABAFBA1">
                  <wp:extent cx="3066645" cy="2127649"/>
                  <wp:effectExtent l="25400" t="25400" r="32385" b="317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-4-2013 3-05-35 P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229" cy="2128748"/>
                          </a:xfrm>
                          <a:prstGeom prst="rect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</w:tcPr>
          <w:p w14:paraId="0B69535E" w14:textId="77777777" w:rsidR="00A901A0" w:rsidRDefault="00A901A0" w:rsidP="007E643A">
            <w:pPr>
              <w:tabs>
                <w:tab w:val="left" w:pos="432"/>
              </w:tabs>
              <w:ind w:left="432" w:hanging="432"/>
              <w:rPr>
                <w:sz w:val="28"/>
                <w:szCs w:val="28"/>
              </w:rPr>
            </w:pPr>
          </w:p>
          <w:p w14:paraId="6C188F4E" w14:textId="58AB4310" w:rsidR="001C2DEF" w:rsidRDefault="007E643A" w:rsidP="007E643A">
            <w:pPr>
              <w:tabs>
                <w:tab w:val="left" w:pos="432"/>
              </w:tabs>
              <w:ind w:left="43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  <w:t xml:space="preserve">Select </w:t>
            </w:r>
            <w:r>
              <w:rPr>
                <w:b/>
                <w:i/>
                <w:sz w:val="28"/>
                <w:szCs w:val="28"/>
              </w:rPr>
              <w:t>In</w:t>
            </w:r>
            <w:r w:rsidR="003716CA">
              <w:rPr>
                <w:b/>
                <w:i/>
                <w:sz w:val="28"/>
                <w:szCs w:val="28"/>
              </w:rPr>
              <w:t>s</w:t>
            </w:r>
            <w:r>
              <w:rPr>
                <w:b/>
                <w:i/>
                <w:sz w:val="28"/>
                <w:szCs w:val="28"/>
              </w:rPr>
              <w:t>ert</w:t>
            </w:r>
            <w:r>
              <w:rPr>
                <w:sz w:val="28"/>
                <w:szCs w:val="28"/>
              </w:rPr>
              <w:t xml:space="preserve"> as shown by the </w:t>
            </w:r>
            <w:r w:rsidR="00A901A0">
              <w:rPr>
                <w:sz w:val="28"/>
                <w:szCs w:val="28"/>
              </w:rPr>
              <w:t xml:space="preserve">small </w:t>
            </w:r>
            <w:r>
              <w:rPr>
                <w:sz w:val="28"/>
                <w:szCs w:val="28"/>
              </w:rPr>
              <w:t xml:space="preserve">Red arrow </w:t>
            </w:r>
            <w:r w:rsidR="00130440">
              <w:rPr>
                <w:sz w:val="28"/>
                <w:szCs w:val="28"/>
              </w:rPr>
              <w:t>at the top of this picture</w:t>
            </w:r>
            <w:r>
              <w:rPr>
                <w:sz w:val="28"/>
                <w:szCs w:val="28"/>
              </w:rPr>
              <w:t xml:space="preserve"> and then select the type of graph or chart desired as shown by the larger Red Arrow in </w:t>
            </w:r>
            <w:r w:rsidR="00A901A0">
              <w:rPr>
                <w:sz w:val="28"/>
                <w:szCs w:val="28"/>
              </w:rPr>
              <w:t>this</w:t>
            </w:r>
            <w:r>
              <w:rPr>
                <w:sz w:val="28"/>
                <w:szCs w:val="28"/>
              </w:rPr>
              <w:t xml:space="preserve"> </w:t>
            </w:r>
            <w:r w:rsidR="00A901A0">
              <w:rPr>
                <w:sz w:val="28"/>
                <w:szCs w:val="28"/>
              </w:rPr>
              <w:t>picture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</w:p>
          <w:p w14:paraId="053E9229" w14:textId="77777777" w:rsidR="00AE1102" w:rsidRDefault="00AE1102" w:rsidP="007E643A">
            <w:pPr>
              <w:tabs>
                <w:tab w:val="left" w:pos="432"/>
              </w:tabs>
              <w:ind w:left="432" w:hanging="432"/>
              <w:rPr>
                <w:sz w:val="28"/>
                <w:szCs w:val="28"/>
              </w:rPr>
            </w:pPr>
          </w:p>
          <w:p w14:paraId="6376E4D5" w14:textId="6B5DF18A" w:rsidR="00AE1102" w:rsidRPr="007E643A" w:rsidRDefault="00AE1102" w:rsidP="00BA4BD4">
            <w:pPr>
              <w:tabs>
                <w:tab w:val="left" w:pos="432"/>
              </w:tabs>
              <w:ind w:left="43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14:paraId="4E6CCCC7" w14:textId="77777777" w:rsidR="001C2DEF" w:rsidRDefault="001C2DEF" w:rsidP="001C2DEF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3920"/>
      </w:tblGrid>
      <w:tr w:rsidR="003D515C" w14:paraId="108D018C" w14:textId="77777777" w:rsidTr="00136ABC">
        <w:tc>
          <w:tcPr>
            <w:tcW w:w="4788" w:type="dxa"/>
          </w:tcPr>
          <w:p w14:paraId="6AFE0963" w14:textId="77777777" w:rsidR="003D515C" w:rsidRDefault="003D515C" w:rsidP="001C2DEF">
            <w:pPr>
              <w:rPr>
                <w:noProof/>
              </w:rPr>
            </w:pPr>
            <w:r w:rsidRPr="003D515C">
              <w:rPr>
                <w:noProof/>
              </w:rPr>
              <w:lastRenderedPageBreak/>
              <w:drawing>
                <wp:inline distT="0" distB="0" distL="0" distR="0" wp14:anchorId="0354A988" wp14:editId="0513B842">
                  <wp:extent cx="3407229" cy="1722547"/>
                  <wp:effectExtent l="25400" t="25400" r="22225" b="304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-4-2013 3-12-12 P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021" cy="1723959"/>
                          </a:xfrm>
                          <a:prstGeom prst="rect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CF176" w14:textId="46DF65E4" w:rsidR="00ED3008" w:rsidRDefault="00ED3008" w:rsidP="001C2DEF">
            <w:pPr>
              <w:rPr>
                <w:noProof/>
              </w:rPr>
            </w:pPr>
          </w:p>
        </w:tc>
        <w:tc>
          <w:tcPr>
            <w:tcW w:w="4788" w:type="dxa"/>
          </w:tcPr>
          <w:p w14:paraId="44EADDBD" w14:textId="77777777" w:rsidR="003D515C" w:rsidRDefault="003D515C" w:rsidP="003716CA">
            <w:pPr>
              <w:tabs>
                <w:tab w:val="left" w:pos="414"/>
              </w:tabs>
              <w:rPr>
                <w:sz w:val="28"/>
                <w:szCs w:val="28"/>
              </w:rPr>
            </w:pPr>
          </w:p>
          <w:p w14:paraId="7498449C" w14:textId="6F69B252" w:rsidR="003D515C" w:rsidRDefault="003D515C" w:rsidP="003716CA">
            <w:pPr>
              <w:tabs>
                <w:tab w:val="left" w:pos="4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chart will now be generated as shown in this pict</w:t>
            </w:r>
            <w:bookmarkStart w:id="0" w:name="_GoBack"/>
            <w:bookmarkEnd w:id="0"/>
            <w:r>
              <w:rPr>
                <w:sz w:val="28"/>
                <w:szCs w:val="28"/>
              </w:rPr>
              <w:t>ure.</w:t>
            </w:r>
          </w:p>
        </w:tc>
      </w:tr>
      <w:tr w:rsidR="003716CA" w14:paraId="0EC81EBF" w14:textId="77777777" w:rsidTr="00136ABC">
        <w:tc>
          <w:tcPr>
            <w:tcW w:w="4788" w:type="dxa"/>
          </w:tcPr>
          <w:p w14:paraId="2378C3D8" w14:textId="77777777" w:rsidR="00944BF9" w:rsidRDefault="003716CA" w:rsidP="001C2DEF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6D8118" wp14:editId="0DDC4407">
                  <wp:extent cx="3407229" cy="1843762"/>
                  <wp:effectExtent l="25400" t="25400" r="22225" b="3619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-4-2013 3-19-06 P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424" cy="1844950"/>
                          </a:xfrm>
                          <a:prstGeom prst="rect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FA1C7" w14:textId="55150BF6" w:rsidR="00ED3008" w:rsidRDefault="00ED3008" w:rsidP="001C2DEF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712E0D7B" w14:textId="7F22EE15" w:rsidR="003716CA" w:rsidRPr="003716CA" w:rsidRDefault="003716CA" w:rsidP="0032614B">
            <w:pPr>
              <w:tabs>
                <w:tab w:val="left" w:pos="334"/>
              </w:tabs>
              <w:ind w:left="374" w:hanging="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ab/>
              <w:t xml:space="preserve">If the data needs to be displayed differently to make sense, </w:t>
            </w:r>
            <w:r>
              <w:rPr>
                <w:b/>
                <w:i/>
                <w:sz w:val="28"/>
                <w:szCs w:val="28"/>
              </w:rPr>
              <w:t>right click</w:t>
            </w:r>
            <w:r>
              <w:rPr>
                <w:sz w:val="28"/>
                <w:szCs w:val="28"/>
              </w:rPr>
              <w:t xml:space="preserve"> on the area shown by the small </w:t>
            </w:r>
            <w:r w:rsidR="00A901A0">
              <w:rPr>
                <w:sz w:val="28"/>
                <w:szCs w:val="28"/>
              </w:rPr>
              <w:t xml:space="preserve">blue </w:t>
            </w:r>
            <w:r>
              <w:rPr>
                <w:sz w:val="28"/>
                <w:szCs w:val="28"/>
              </w:rPr>
              <w:t>arrow</w:t>
            </w:r>
            <w:r w:rsidR="00A901A0">
              <w:rPr>
                <w:sz w:val="28"/>
                <w:szCs w:val="28"/>
              </w:rPr>
              <w:t xml:space="preserve"> (pointing to the grade levels)</w:t>
            </w:r>
            <w:r>
              <w:rPr>
                <w:sz w:val="28"/>
                <w:szCs w:val="28"/>
              </w:rPr>
              <w:t xml:space="preserve"> in the previous chart and the following menu will appear.</w:t>
            </w:r>
          </w:p>
        </w:tc>
      </w:tr>
      <w:tr w:rsidR="003716CA" w14:paraId="5F408C2F" w14:textId="77777777" w:rsidTr="00136ABC">
        <w:tc>
          <w:tcPr>
            <w:tcW w:w="4788" w:type="dxa"/>
          </w:tcPr>
          <w:p w14:paraId="2E5050FE" w14:textId="242D81B7" w:rsidR="00136ABC" w:rsidRDefault="0021166C" w:rsidP="001C2DEF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CDF18" wp14:editId="64278B5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2205355</wp:posOffset>
                      </wp:positionV>
                      <wp:extent cx="634365" cy="291465"/>
                      <wp:effectExtent l="76200" t="25400" r="635" b="89535"/>
                      <wp:wrapThrough wrapText="bothSides">
                        <wp:wrapPolygon edited="0">
                          <wp:start x="3459" y="-1882"/>
                          <wp:lineTo x="-2595" y="0"/>
                          <wp:lineTo x="-2595" y="20706"/>
                          <wp:lineTo x="7784" y="26353"/>
                          <wp:lineTo x="13838" y="26353"/>
                          <wp:lineTo x="18162" y="24471"/>
                          <wp:lineTo x="20757" y="9412"/>
                          <wp:lineTo x="18162" y="-1882"/>
                          <wp:lineTo x="3459" y="-1882"/>
                        </wp:wrapPolygon>
                      </wp:wrapThrough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9146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2" o:spid="_x0000_s1026" type="#_x0000_t67" style="position:absolute;margin-left:99pt;margin-top:173.65pt;width:49.9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" adj="10800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3716CA">
              <w:rPr>
                <w:noProof/>
              </w:rPr>
              <w:drawing>
                <wp:inline distT="0" distB="0" distL="0" distR="0" wp14:anchorId="5552320B" wp14:editId="440A5722">
                  <wp:extent cx="3396343" cy="2123802"/>
                  <wp:effectExtent l="25400" t="25400" r="33020" b="355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-4-2013 3-24-04 PM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553" cy="2124559"/>
                          </a:xfrm>
                          <a:prstGeom prst="rect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21F53A1" w14:textId="77777777" w:rsidR="00136ABC" w:rsidRDefault="00136ABC" w:rsidP="003716CA">
            <w:pPr>
              <w:tabs>
                <w:tab w:val="left" w:pos="414"/>
              </w:tabs>
              <w:rPr>
                <w:sz w:val="28"/>
                <w:szCs w:val="28"/>
              </w:rPr>
            </w:pPr>
          </w:p>
          <w:p w14:paraId="5EB10114" w14:textId="77777777" w:rsidR="003716CA" w:rsidRDefault="003716CA" w:rsidP="00ED3008">
            <w:pPr>
              <w:tabs>
                <w:tab w:val="left" w:pos="334"/>
              </w:tabs>
              <w:ind w:left="334" w:hanging="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ab/>
              <w:t xml:space="preserve">Select </w:t>
            </w:r>
            <w:r w:rsidRPr="006803C3">
              <w:rPr>
                <w:sz w:val="28"/>
                <w:szCs w:val="28"/>
              </w:rPr>
              <w:t>Switch Row/Column</w:t>
            </w:r>
            <w:r>
              <w:rPr>
                <w:sz w:val="28"/>
                <w:szCs w:val="28"/>
              </w:rPr>
              <w:t xml:space="preserve"> to change the way the axis on which the data is displayed.</w:t>
            </w:r>
          </w:p>
          <w:p w14:paraId="11CAA3F2" w14:textId="77777777" w:rsidR="003716CA" w:rsidRDefault="003716CA" w:rsidP="003716CA">
            <w:pPr>
              <w:tabs>
                <w:tab w:val="left" w:pos="414"/>
              </w:tabs>
              <w:rPr>
                <w:sz w:val="28"/>
                <w:szCs w:val="28"/>
              </w:rPr>
            </w:pPr>
          </w:p>
          <w:p w14:paraId="5A3FDE50" w14:textId="26003F2D" w:rsidR="003716CA" w:rsidRPr="003716CA" w:rsidRDefault="003716CA" w:rsidP="003716CA">
            <w:pPr>
              <w:tabs>
                <w:tab w:val="left" w:pos="4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 with the earlier chart to see changes in data in the axis.</w:t>
            </w:r>
          </w:p>
        </w:tc>
      </w:tr>
      <w:tr w:rsidR="003716CA" w14:paraId="7B390D79" w14:textId="77777777" w:rsidTr="00136ABC">
        <w:tc>
          <w:tcPr>
            <w:tcW w:w="4788" w:type="dxa"/>
          </w:tcPr>
          <w:p w14:paraId="4A4EE135" w14:textId="027C6DBB" w:rsidR="003716CA" w:rsidRDefault="004E5DA0" w:rsidP="001C2DEF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AEC009" wp14:editId="1D6B760A">
                  <wp:extent cx="3369864" cy="1524000"/>
                  <wp:effectExtent l="25400" t="25400" r="34290" b="254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-4-2013 3-25-58 P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861" cy="1525355"/>
                          </a:xfrm>
                          <a:prstGeom prst="rect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03DCFBD" w14:textId="77777777" w:rsidR="00ED3008" w:rsidRDefault="00ED3008" w:rsidP="001C2DEF">
            <w:pPr>
              <w:rPr>
                <w:sz w:val="28"/>
                <w:szCs w:val="28"/>
              </w:rPr>
            </w:pPr>
          </w:p>
          <w:p w14:paraId="4F228AF1" w14:textId="21B1AA1A" w:rsidR="003716CA" w:rsidRPr="00744B62" w:rsidRDefault="00744B62" w:rsidP="001C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editing options are available in the menu shown by the large arrow at the top of this page</w:t>
            </w:r>
          </w:p>
        </w:tc>
      </w:tr>
    </w:tbl>
    <w:p w14:paraId="6B6FA761" w14:textId="6D3FB01E" w:rsidR="0076261C" w:rsidRDefault="0076261C" w:rsidP="003D515C">
      <w:pPr>
        <w:tabs>
          <w:tab w:val="left" w:pos="360"/>
        </w:tabs>
        <w:contextualSpacing/>
      </w:pPr>
    </w:p>
    <w:sectPr w:rsidR="0076261C" w:rsidSect="007C4DE4">
      <w:headerReference w:type="default" r:id="rId15"/>
      <w:pgSz w:w="12240" w:h="15840"/>
      <w:pgMar w:top="1440" w:right="1440" w:bottom="108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B5F62" w14:textId="77777777" w:rsidR="00A901A0" w:rsidRDefault="00A901A0" w:rsidP="00F647C2">
      <w:pPr>
        <w:spacing w:after="0" w:line="240" w:lineRule="auto"/>
      </w:pPr>
      <w:r>
        <w:separator/>
      </w:r>
    </w:p>
  </w:endnote>
  <w:endnote w:type="continuationSeparator" w:id="0">
    <w:p w14:paraId="0B5B9C9D" w14:textId="77777777" w:rsidR="00A901A0" w:rsidRDefault="00A901A0" w:rsidP="00F6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90096" w14:textId="77777777" w:rsidR="00A901A0" w:rsidRDefault="00A901A0" w:rsidP="00F647C2">
      <w:pPr>
        <w:spacing w:after="0" w:line="240" w:lineRule="auto"/>
      </w:pPr>
      <w:r>
        <w:separator/>
      </w:r>
    </w:p>
  </w:footnote>
  <w:footnote w:type="continuationSeparator" w:id="0">
    <w:p w14:paraId="568F1835" w14:textId="77777777" w:rsidR="00A901A0" w:rsidRDefault="00A901A0" w:rsidP="00F6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094A8" w14:textId="407CCC28" w:rsidR="00A901A0" w:rsidRPr="00F647C2" w:rsidRDefault="00A901A0" w:rsidP="00F647C2">
    <w:pPr>
      <w:jc w:val="center"/>
      <w:rPr>
        <w:b/>
        <w:sz w:val="28"/>
        <w:szCs w:val="28"/>
      </w:rPr>
    </w:pPr>
    <w:r>
      <w:rPr>
        <w:b/>
        <w:sz w:val="28"/>
        <w:szCs w:val="28"/>
      </w:rPr>
      <w:t>Creating a Chart in E</w:t>
    </w:r>
    <w:r w:rsidRPr="00D67960">
      <w:rPr>
        <w:b/>
        <w:sz w:val="28"/>
        <w:szCs w:val="28"/>
      </w:rPr>
      <w:t>xcel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9C"/>
    <w:rsid w:val="00017C98"/>
    <w:rsid w:val="00090819"/>
    <w:rsid w:val="000B15E7"/>
    <w:rsid w:val="001154CB"/>
    <w:rsid w:val="00130440"/>
    <w:rsid w:val="00136ABC"/>
    <w:rsid w:val="001C2DEF"/>
    <w:rsid w:val="0021166C"/>
    <w:rsid w:val="00257E21"/>
    <w:rsid w:val="002A2714"/>
    <w:rsid w:val="002E1AF2"/>
    <w:rsid w:val="0032614B"/>
    <w:rsid w:val="003716CA"/>
    <w:rsid w:val="003D515C"/>
    <w:rsid w:val="0048114C"/>
    <w:rsid w:val="00482B24"/>
    <w:rsid w:val="004D58D8"/>
    <w:rsid w:val="004E5DA0"/>
    <w:rsid w:val="0056481E"/>
    <w:rsid w:val="00652A26"/>
    <w:rsid w:val="006803C3"/>
    <w:rsid w:val="006B2B94"/>
    <w:rsid w:val="006D28AD"/>
    <w:rsid w:val="00744B62"/>
    <w:rsid w:val="0076261C"/>
    <w:rsid w:val="007C4DE4"/>
    <w:rsid w:val="007E643A"/>
    <w:rsid w:val="00944BF9"/>
    <w:rsid w:val="0098068A"/>
    <w:rsid w:val="00A901A0"/>
    <w:rsid w:val="00AE1102"/>
    <w:rsid w:val="00B3033E"/>
    <w:rsid w:val="00B66A9B"/>
    <w:rsid w:val="00BA4BD4"/>
    <w:rsid w:val="00BC619C"/>
    <w:rsid w:val="00D67960"/>
    <w:rsid w:val="00ED3008"/>
    <w:rsid w:val="00EE1A69"/>
    <w:rsid w:val="00F31E9B"/>
    <w:rsid w:val="00F3258A"/>
    <w:rsid w:val="00F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B4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7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C2"/>
  </w:style>
  <w:style w:type="paragraph" w:styleId="Footer">
    <w:name w:val="footer"/>
    <w:basedOn w:val="Normal"/>
    <w:link w:val="FooterChar"/>
    <w:uiPriority w:val="99"/>
    <w:unhideWhenUsed/>
    <w:rsid w:val="00F647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C2"/>
  </w:style>
  <w:style w:type="table" w:styleId="TableGrid">
    <w:name w:val="Table Grid"/>
    <w:basedOn w:val="TableNormal"/>
    <w:uiPriority w:val="59"/>
    <w:rsid w:val="001C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7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C2"/>
  </w:style>
  <w:style w:type="paragraph" w:styleId="Footer">
    <w:name w:val="footer"/>
    <w:basedOn w:val="Normal"/>
    <w:link w:val="FooterChar"/>
    <w:uiPriority w:val="99"/>
    <w:unhideWhenUsed/>
    <w:rsid w:val="00F647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C2"/>
  </w:style>
  <w:style w:type="table" w:styleId="TableGrid">
    <w:name w:val="Table Grid"/>
    <w:basedOn w:val="TableNormal"/>
    <w:uiPriority w:val="59"/>
    <w:rsid w:val="001C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7BA59F-4552-194B-BD8A-B4AC2DF7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Masco</dc:creator>
  <cp:lastModifiedBy>Kathy Vetter</cp:lastModifiedBy>
  <cp:revision>16</cp:revision>
  <cp:lastPrinted>2013-10-07T20:39:00Z</cp:lastPrinted>
  <dcterms:created xsi:type="dcterms:W3CDTF">2013-10-07T20:10:00Z</dcterms:created>
  <dcterms:modified xsi:type="dcterms:W3CDTF">2013-10-07T20:58:00Z</dcterms:modified>
</cp:coreProperties>
</file>