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10"/>
        <w:gridCol w:w="9810"/>
      </w:tblGrid>
      <w:tr w:rsidR="004E31F9" w:rsidRPr="00AD2FB6" w:rsidTr="0082285D">
        <w:trPr>
          <w:trHeight w:hRule="exact" w:val="576"/>
        </w:trPr>
        <w:tc>
          <w:tcPr>
            <w:tcW w:w="10720" w:type="dxa"/>
            <w:gridSpan w:val="2"/>
            <w:tcBorders>
              <w:top w:val="single" w:sz="4" w:space="0" w:color="000000"/>
            </w:tcBorders>
            <w:shd w:val="clear" w:color="auto" w:fill="D99594"/>
            <w:tcMar>
              <w:top w:w="100" w:type="dxa"/>
              <w:left w:w="115" w:type="dxa"/>
              <w:bottom w:w="100" w:type="dxa"/>
              <w:right w:w="115" w:type="dxa"/>
            </w:tcMar>
          </w:tcPr>
          <w:p w:rsidR="004E31F9" w:rsidRPr="003976E1" w:rsidRDefault="006F07DA" w:rsidP="005A555A">
            <w:pPr>
              <w:pStyle w:val="Normal1"/>
              <w:spacing w:after="200" w:line="276" w:lineRule="auto"/>
              <w:contextualSpacing w:val="0"/>
              <w:rPr>
                <w:rFonts w:ascii="Arial" w:hAnsi="Arial" w:cs="Arial"/>
                <w:sz w:val="20"/>
              </w:rPr>
            </w:pPr>
            <w:r w:rsidRPr="003B1830">
              <w:rPr>
                <w:rFonts w:ascii="Arial" w:eastAsia="Arial" w:hAnsi="Arial" w:cs="Arial"/>
                <w:b/>
                <w:sz w:val="16"/>
                <w:szCs w:val="32"/>
              </w:rPr>
              <w:t>9</w:t>
            </w:r>
            <w:r w:rsidR="004E31F9" w:rsidRPr="003B1830">
              <w:rPr>
                <w:rFonts w:ascii="Arial" w:eastAsia="Arial" w:hAnsi="Arial" w:cs="Arial"/>
                <w:b/>
                <w:sz w:val="16"/>
                <w:szCs w:val="32"/>
              </w:rPr>
              <w:t xml:space="preserve">-12 </w:t>
            </w:r>
            <w:r w:rsidR="00B27C89" w:rsidRPr="003B1830">
              <w:rPr>
                <w:rFonts w:ascii="Arial" w:eastAsia="Arial" w:hAnsi="Arial" w:cs="Arial"/>
                <w:b/>
                <w:sz w:val="16"/>
                <w:szCs w:val="32"/>
              </w:rPr>
              <w:t>Media Arts</w:t>
            </w:r>
            <w:r w:rsidR="005A555A" w:rsidRPr="003B1830">
              <w:rPr>
                <w:rFonts w:ascii="Arial" w:eastAsia="Arial" w:hAnsi="Arial" w:cs="Arial"/>
                <w:b/>
                <w:sz w:val="16"/>
                <w:szCs w:val="32"/>
              </w:rPr>
              <w:t xml:space="preserve">:  </w:t>
            </w:r>
            <w:r w:rsidR="00B27C89" w:rsidRPr="003B1830">
              <w:rPr>
                <w:rFonts w:ascii="Arial" w:hAnsi="Arial" w:cs="Arial"/>
                <w:b/>
                <w:bCs/>
                <w:sz w:val="16"/>
                <w:szCs w:val="32"/>
              </w:rPr>
              <w:t>Students will develop knowledge and skills of current and emerging processes, techniques, and applications used in the creation of media arts as a means of expressing human experience.</w:t>
            </w:r>
          </w:p>
        </w:tc>
      </w:tr>
      <w:tr w:rsidR="003B1830" w:rsidRPr="00AD2FB6" w:rsidTr="0082285D">
        <w:tc>
          <w:tcPr>
            <w:tcW w:w="910" w:type="dxa"/>
            <w:tcBorders>
              <w:bottom w:val="nil"/>
            </w:tcBorders>
            <w:shd w:val="clear" w:color="auto" w:fill="D99594"/>
            <w:tcMar>
              <w:top w:w="100" w:type="dxa"/>
              <w:left w:w="115" w:type="dxa"/>
              <w:bottom w:w="100" w:type="dxa"/>
              <w:right w:w="115" w:type="dxa"/>
            </w:tcMar>
            <w:vAlign w:val="center"/>
          </w:tcPr>
          <w:p w:rsidR="003B1830" w:rsidRPr="003B1830" w:rsidRDefault="003B1830" w:rsidP="0082285D">
            <w:pPr>
              <w:pStyle w:val="Normal1"/>
              <w:contextualSpacing w:val="0"/>
              <w:jc w:val="center"/>
              <w:rPr>
                <w:rFonts w:ascii="Arial" w:eastAsia="Arial" w:hAnsi="Arial" w:cs="Arial"/>
                <w:sz w:val="12"/>
                <w:szCs w:val="12"/>
              </w:rPr>
            </w:pPr>
            <w:r w:rsidRPr="003B1830">
              <w:rPr>
                <w:rFonts w:ascii="Arial" w:eastAsia="Arial" w:hAnsi="Arial" w:cs="Arial"/>
                <w:b/>
                <w:sz w:val="12"/>
                <w:szCs w:val="12"/>
              </w:rPr>
              <w:t>Create</w:t>
            </w:r>
          </w:p>
        </w:tc>
        <w:tc>
          <w:tcPr>
            <w:tcW w:w="9810" w:type="dxa"/>
            <w:shd w:val="clear" w:color="auto" w:fill="D99594"/>
            <w:tcMar>
              <w:top w:w="100" w:type="dxa"/>
              <w:left w:w="115" w:type="dxa"/>
              <w:bottom w:w="100" w:type="dxa"/>
              <w:right w:w="115" w:type="dxa"/>
            </w:tcMar>
          </w:tcPr>
          <w:p w:rsidR="003B1830" w:rsidRPr="003976E1" w:rsidRDefault="003B1830" w:rsidP="005C09C5">
            <w:pPr>
              <w:pStyle w:val="Normal1"/>
              <w:contextualSpacing w:val="0"/>
              <w:rPr>
                <w:rFonts w:ascii="Arial" w:hAnsi="Arial" w:cs="Arial"/>
                <w:b/>
                <w:sz w:val="18"/>
                <w:szCs w:val="18"/>
              </w:rPr>
            </w:pPr>
            <w:r w:rsidRPr="003B1830">
              <w:rPr>
                <w:rFonts w:ascii="Arial" w:hAnsi="Arial" w:cs="Arial"/>
                <w:b/>
                <w:sz w:val="14"/>
                <w:szCs w:val="18"/>
              </w:rPr>
              <w:t xml:space="preserve">FA </w:t>
            </w:r>
            <w:proofErr w:type="gramStart"/>
            <w:r w:rsidRPr="003B1830">
              <w:rPr>
                <w:rFonts w:ascii="Arial" w:hAnsi="Arial" w:cs="Arial"/>
                <w:b/>
                <w:sz w:val="14"/>
                <w:szCs w:val="18"/>
              </w:rPr>
              <w:t>12.1.1  Students</w:t>
            </w:r>
            <w:proofErr w:type="gramEnd"/>
            <w:r w:rsidRPr="003B1830">
              <w:rPr>
                <w:rFonts w:ascii="Arial" w:hAnsi="Arial" w:cs="Arial"/>
                <w:b/>
                <w:sz w:val="14"/>
                <w:szCs w:val="18"/>
              </w:rPr>
              <w:t xml:space="preserve"> will analyze and synthesize processes, techniques, and applications in media arts through the creation of media arts.</w:t>
            </w:r>
          </w:p>
        </w:tc>
      </w:tr>
      <w:tr w:rsidR="003B1830" w:rsidRPr="00AD2FB6" w:rsidTr="0082285D">
        <w:trPr>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hAnsi="Arial" w:cs="Arial"/>
                <w:sz w:val="12"/>
                <w:szCs w:val="12"/>
              </w:rPr>
            </w:pPr>
            <w:r>
              <w:rPr>
                <w:rFonts w:ascii="Arial" w:hAnsi="Arial" w:cs="Arial"/>
                <w:sz w:val="12"/>
                <w:szCs w:val="12"/>
              </w:rPr>
              <w:t>Conceive</w:t>
            </w:r>
          </w:p>
        </w:tc>
        <w:tc>
          <w:tcPr>
            <w:tcW w:w="9810" w:type="dxa"/>
            <w:shd w:val="clear" w:color="auto" w:fill="FFFFFF"/>
            <w:tcMar>
              <w:top w:w="100" w:type="dxa"/>
              <w:left w:w="115" w:type="dxa"/>
              <w:bottom w:w="100" w:type="dxa"/>
              <w:right w:w="115" w:type="dxa"/>
            </w:tcMar>
          </w:tcPr>
          <w:p w:rsidR="003B1830" w:rsidRPr="003976E1" w:rsidRDefault="003B1830" w:rsidP="00A76B7F">
            <w:pPr>
              <w:pStyle w:val="Normal1"/>
              <w:ind w:right="-59"/>
              <w:contextualSpacing w:val="0"/>
              <w:rPr>
                <w:rFonts w:ascii="Arial" w:hAnsi="Arial" w:cs="Arial"/>
                <w:sz w:val="14"/>
                <w:szCs w:val="14"/>
              </w:rPr>
            </w:pPr>
            <w:bookmarkStart w:id="0" w:name="h.2m35qu4o5i0p" w:colFirst="0" w:colLast="0"/>
            <w:bookmarkStart w:id="1" w:name="h.p62tdqtxba8w" w:colFirst="0" w:colLast="0"/>
            <w:bookmarkStart w:id="2" w:name="h.7pehlcphm72i" w:colFirst="0" w:colLast="0"/>
            <w:bookmarkStart w:id="3" w:name="h.gg1pnhirdl42" w:colFirst="0" w:colLast="0"/>
            <w:bookmarkStart w:id="4" w:name="h.2771anmfj80w" w:colFirst="0" w:colLast="0"/>
            <w:bookmarkStart w:id="5" w:name="h.ud6d3sgx4fwp" w:colFirst="0" w:colLast="0"/>
            <w:bookmarkStart w:id="6" w:name="h.gjdgxs" w:colFirst="0" w:colLast="0"/>
            <w:bookmarkEnd w:id="0"/>
            <w:bookmarkEnd w:id="1"/>
            <w:bookmarkEnd w:id="2"/>
            <w:bookmarkEnd w:id="3"/>
            <w:bookmarkEnd w:id="4"/>
            <w:bookmarkEnd w:id="5"/>
            <w:bookmarkEnd w:id="6"/>
            <w:r w:rsidRPr="003976E1">
              <w:rPr>
                <w:rFonts w:ascii="Arial" w:hAnsi="Arial" w:cs="Arial"/>
                <w:sz w:val="14"/>
                <w:szCs w:val="14"/>
              </w:rPr>
              <w:t xml:space="preserve">FA </w:t>
            </w:r>
            <w:proofErr w:type="gramStart"/>
            <w:r w:rsidRPr="003976E1">
              <w:rPr>
                <w:rFonts w:ascii="Arial" w:hAnsi="Arial" w:cs="Arial"/>
                <w:sz w:val="14"/>
                <w:szCs w:val="14"/>
              </w:rPr>
              <w:t>12.1.1.a  Engage</w:t>
            </w:r>
            <w:proofErr w:type="gramEnd"/>
            <w:r w:rsidRPr="003976E1">
              <w:rPr>
                <w:rFonts w:ascii="Arial" w:hAnsi="Arial" w:cs="Arial"/>
                <w:sz w:val="14"/>
                <w:szCs w:val="14"/>
              </w:rPr>
              <w:t xml:space="preserve"> in pre-production processes to prepare content and systems for production in media arts (e.g., scripting, storyboarding </w:t>
            </w:r>
            <w:r w:rsidRPr="003976E1">
              <w:rPr>
                <w:rFonts w:ascii="Arial" w:hAnsi="Arial" w:cs="Arial"/>
                <w:i/>
                <w:color w:val="7F7F7F" w:themeColor="text1" w:themeTint="80"/>
                <w:sz w:val="12"/>
                <w:szCs w:val="12"/>
              </w:rPr>
              <w:t>(glossary)</w:t>
            </w:r>
            <w:r w:rsidRPr="003976E1">
              <w:rPr>
                <w:rFonts w:ascii="Arial" w:hAnsi="Arial" w:cs="Arial"/>
                <w:sz w:val="14"/>
                <w:szCs w:val="14"/>
              </w:rPr>
              <w:t>, choreographing).</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eastAsia="Arial" w:hAnsi="Arial" w:cs="Arial"/>
                <w:sz w:val="12"/>
                <w:szCs w:val="12"/>
              </w:rPr>
            </w:pPr>
            <w:r>
              <w:rPr>
                <w:rFonts w:ascii="Arial" w:eastAsia="Arial" w:hAnsi="Arial" w:cs="Arial"/>
                <w:sz w:val="12"/>
                <w:szCs w:val="12"/>
              </w:rPr>
              <w:t>Develop</w:t>
            </w:r>
          </w:p>
        </w:tc>
        <w:tc>
          <w:tcPr>
            <w:tcW w:w="9810" w:type="dxa"/>
            <w:shd w:val="clear" w:color="auto" w:fill="FFFFFF"/>
            <w:tcMar>
              <w:top w:w="100" w:type="dxa"/>
              <w:left w:w="115" w:type="dxa"/>
              <w:bottom w:w="100" w:type="dxa"/>
              <w:right w:w="115" w:type="dxa"/>
            </w:tcMar>
          </w:tcPr>
          <w:p w:rsidR="003B1830" w:rsidRPr="003976E1" w:rsidRDefault="003B1830" w:rsidP="00215878">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12.1.1.b  Apply</w:t>
            </w:r>
            <w:proofErr w:type="gramEnd"/>
            <w:r w:rsidRPr="003976E1">
              <w:rPr>
                <w:rFonts w:ascii="Arial" w:hAnsi="Arial" w:cs="Arial"/>
                <w:sz w:val="14"/>
                <w:szCs w:val="14"/>
              </w:rPr>
              <w:t xml:space="preserve"> media arts vocabulary along with elements and principles of design in the creative process.</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eastAsia="Arial" w:hAnsi="Arial" w:cs="Arial"/>
                <w:sz w:val="12"/>
                <w:szCs w:val="12"/>
              </w:rPr>
            </w:pPr>
            <w:r>
              <w:rPr>
                <w:rFonts w:ascii="Arial" w:eastAsia="Arial" w:hAnsi="Arial" w:cs="Arial"/>
                <w:sz w:val="12"/>
                <w:szCs w:val="12"/>
              </w:rPr>
              <w:t>Innovate</w:t>
            </w:r>
          </w:p>
        </w:tc>
        <w:tc>
          <w:tcPr>
            <w:tcW w:w="9810" w:type="dxa"/>
            <w:shd w:val="clear" w:color="auto" w:fill="FFFFFF"/>
            <w:tcMar>
              <w:top w:w="100" w:type="dxa"/>
              <w:left w:w="115" w:type="dxa"/>
              <w:bottom w:w="100" w:type="dxa"/>
              <w:right w:w="115" w:type="dxa"/>
            </w:tcMar>
          </w:tcPr>
          <w:p w:rsidR="003B1830" w:rsidRPr="003976E1" w:rsidRDefault="003B1830" w:rsidP="00490AE7">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12.1.1.c  Develop</w:t>
            </w:r>
            <w:proofErr w:type="gramEnd"/>
            <w:r w:rsidRPr="003976E1">
              <w:rPr>
                <w:rFonts w:ascii="Arial" w:hAnsi="Arial" w:cs="Arial"/>
                <w:sz w:val="14"/>
                <w:szCs w:val="14"/>
              </w:rPr>
              <w:t xml:space="preserve"> strategies, processes, and plans for creating work in media arts that reflect understanding of multiple resources and media.</w:t>
            </w:r>
          </w:p>
        </w:tc>
      </w:tr>
      <w:tr w:rsidR="003B1830" w:rsidRPr="00AD2FB6" w:rsidTr="0082285D">
        <w:trPr>
          <w:trHeight w:hRule="exact" w:val="432"/>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eastAsia="Arial" w:hAnsi="Arial" w:cs="Arial"/>
                <w:sz w:val="12"/>
                <w:szCs w:val="12"/>
              </w:rPr>
            </w:pPr>
            <w:r>
              <w:rPr>
                <w:rFonts w:ascii="Arial" w:eastAsia="Arial" w:hAnsi="Arial" w:cs="Arial"/>
                <w:sz w:val="12"/>
                <w:szCs w:val="12"/>
              </w:rPr>
              <w:t>Duplicate</w:t>
            </w:r>
          </w:p>
        </w:tc>
        <w:tc>
          <w:tcPr>
            <w:tcW w:w="9810" w:type="dxa"/>
            <w:tcBorders>
              <w:bottom w:val="single" w:sz="4" w:space="0" w:color="000000"/>
            </w:tcBorders>
            <w:shd w:val="clear" w:color="auto" w:fill="FFFFFF"/>
            <w:tcMar>
              <w:top w:w="100" w:type="dxa"/>
              <w:left w:w="115" w:type="dxa"/>
              <w:bottom w:w="100" w:type="dxa"/>
              <w:right w:w="115" w:type="dxa"/>
            </w:tcMar>
          </w:tcPr>
          <w:p w:rsidR="003B1830" w:rsidRPr="003976E1" w:rsidRDefault="003B1830" w:rsidP="00215878">
            <w:pPr>
              <w:pStyle w:val="Normal1"/>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12.1.1.d  Demonstrate</w:t>
            </w:r>
            <w:proofErr w:type="gramEnd"/>
            <w:r w:rsidRPr="003976E1">
              <w:rPr>
                <w:rFonts w:ascii="Arial" w:hAnsi="Arial" w:cs="Arial"/>
                <w:sz w:val="14"/>
                <w:szCs w:val="14"/>
              </w:rPr>
              <w:t xml:space="preserve"> understanding of, and respect for, the accepted procedures regarding the responsible care of media arts equipment and materials.</w:t>
            </w:r>
          </w:p>
        </w:tc>
      </w:tr>
      <w:tr w:rsidR="003B1830" w:rsidRPr="00AD2FB6" w:rsidTr="0082285D">
        <w:tc>
          <w:tcPr>
            <w:tcW w:w="910" w:type="dxa"/>
            <w:tcBorders>
              <w:top w:val="single" w:sz="4" w:space="0" w:color="000000"/>
              <w:bottom w:val="nil"/>
            </w:tcBorders>
            <w:shd w:val="clear" w:color="auto" w:fill="D99594"/>
            <w:tcMar>
              <w:top w:w="100" w:type="dxa"/>
              <w:left w:w="115" w:type="dxa"/>
              <w:bottom w:w="100" w:type="dxa"/>
              <w:right w:w="115" w:type="dxa"/>
            </w:tcMar>
            <w:vAlign w:val="center"/>
          </w:tcPr>
          <w:p w:rsidR="003B1830" w:rsidRPr="003B1830" w:rsidRDefault="003B1830" w:rsidP="0082285D">
            <w:pPr>
              <w:pStyle w:val="Normal1"/>
              <w:contextualSpacing w:val="0"/>
              <w:jc w:val="center"/>
              <w:rPr>
                <w:rFonts w:ascii="Arial" w:hAnsi="Arial" w:cs="Arial"/>
                <w:sz w:val="12"/>
                <w:szCs w:val="12"/>
              </w:rPr>
            </w:pPr>
            <w:r w:rsidRPr="003B1830">
              <w:rPr>
                <w:rFonts w:ascii="Arial" w:eastAsia="Arial" w:hAnsi="Arial" w:cs="Arial"/>
                <w:b/>
                <w:sz w:val="12"/>
                <w:szCs w:val="12"/>
              </w:rPr>
              <w:t>Present</w:t>
            </w:r>
          </w:p>
        </w:tc>
        <w:tc>
          <w:tcPr>
            <w:tcW w:w="9810" w:type="dxa"/>
            <w:tcBorders>
              <w:top w:val="single" w:sz="4" w:space="0" w:color="000000"/>
            </w:tcBorders>
            <w:shd w:val="clear" w:color="auto" w:fill="D99594"/>
            <w:tcMar>
              <w:top w:w="100" w:type="dxa"/>
              <w:left w:w="115" w:type="dxa"/>
              <w:bottom w:w="100" w:type="dxa"/>
              <w:right w:w="115" w:type="dxa"/>
            </w:tcMar>
          </w:tcPr>
          <w:p w:rsidR="003B1830" w:rsidRPr="003976E1" w:rsidRDefault="003B1830" w:rsidP="0053769C">
            <w:pPr>
              <w:pStyle w:val="Normal1"/>
              <w:contextualSpacing w:val="0"/>
              <w:rPr>
                <w:rFonts w:ascii="Arial" w:hAnsi="Arial" w:cs="Arial"/>
                <w:b/>
                <w:sz w:val="18"/>
                <w:szCs w:val="18"/>
              </w:rPr>
            </w:pPr>
            <w:r w:rsidRPr="003B1830">
              <w:rPr>
                <w:rFonts w:ascii="Arial" w:hAnsi="Arial" w:cs="Arial"/>
                <w:b/>
                <w:sz w:val="14"/>
                <w:szCs w:val="18"/>
              </w:rPr>
              <w:t>FA 12.1.2.  Students will communicate an idea/message by presenting their work in media arts.</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3B1830" w:rsidRDefault="0082285D" w:rsidP="0082285D">
            <w:pPr>
              <w:pStyle w:val="Normal1"/>
              <w:contextualSpacing w:val="0"/>
              <w:jc w:val="center"/>
              <w:rPr>
                <w:rFonts w:ascii="Arial" w:hAnsi="Arial" w:cs="Arial"/>
                <w:sz w:val="12"/>
                <w:szCs w:val="12"/>
              </w:rPr>
            </w:pPr>
            <w:bookmarkStart w:id="7" w:name="h.d9vg9ok3bl2c" w:colFirst="0" w:colLast="0"/>
            <w:bookmarkEnd w:id="7"/>
            <w:r>
              <w:rPr>
                <w:rFonts w:ascii="Arial" w:hAnsi="Arial" w:cs="Arial"/>
                <w:sz w:val="12"/>
                <w:szCs w:val="12"/>
              </w:rPr>
              <w:t>Construct</w:t>
            </w:r>
          </w:p>
        </w:tc>
        <w:tc>
          <w:tcPr>
            <w:tcW w:w="9810" w:type="dxa"/>
            <w:tcBorders>
              <w:bottom w:val="single" w:sz="4" w:space="0" w:color="000000"/>
            </w:tcBorders>
            <w:shd w:val="clear" w:color="auto" w:fill="FFFFFF"/>
            <w:tcMar>
              <w:top w:w="100" w:type="dxa"/>
              <w:left w:w="115" w:type="dxa"/>
              <w:bottom w:w="100" w:type="dxa"/>
              <w:right w:w="115" w:type="dxa"/>
            </w:tcMar>
          </w:tcPr>
          <w:p w:rsidR="003B1830" w:rsidRPr="003976E1" w:rsidRDefault="003B1830" w:rsidP="00B16CF9">
            <w:pPr>
              <w:pStyle w:val="Normal1"/>
              <w:spacing w:after="240"/>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12.1.2.a  Research</w:t>
            </w:r>
            <w:proofErr w:type="gramEnd"/>
            <w:r w:rsidRPr="003976E1">
              <w:rPr>
                <w:rFonts w:ascii="Arial" w:hAnsi="Arial" w:cs="Arial"/>
                <w:sz w:val="14"/>
                <w:szCs w:val="14"/>
              </w:rPr>
              <w:t>, organize, and integrate media arts content, processes, and aesthetic elements to convey meaning in media arts.</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3B1830" w:rsidRDefault="0082285D" w:rsidP="0082285D">
            <w:pPr>
              <w:pStyle w:val="Normal1"/>
              <w:contextualSpacing w:val="0"/>
              <w:jc w:val="center"/>
              <w:rPr>
                <w:rFonts w:ascii="Arial" w:hAnsi="Arial" w:cs="Arial"/>
                <w:sz w:val="12"/>
                <w:szCs w:val="12"/>
              </w:rPr>
            </w:pPr>
            <w:r>
              <w:rPr>
                <w:rFonts w:ascii="Arial" w:hAnsi="Arial" w:cs="Arial"/>
                <w:sz w:val="12"/>
                <w:szCs w:val="12"/>
              </w:rPr>
              <w:t>Express</w:t>
            </w:r>
          </w:p>
        </w:tc>
        <w:tc>
          <w:tcPr>
            <w:tcW w:w="9810" w:type="dxa"/>
            <w:tcBorders>
              <w:bottom w:val="single" w:sz="4" w:space="0" w:color="000000"/>
            </w:tcBorders>
            <w:shd w:val="clear" w:color="auto" w:fill="FFFFFF"/>
            <w:tcMar>
              <w:top w:w="100" w:type="dxa"/>
              <w:left w:w="115" w:type="dxa"/>
              <w:bottom w:w="100" w:type="dxa"/>
              <w:right w:w="115" w:type="dxa"/>
            </w:tcMar>
          </w:tcPr>
          <w:p w:rsidR="003B1830" w:rsidRPr="003976E1" w:rsidRDefault="003B1830" w:rsidP="006D0644">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12.1.2.b  Refine</w:t>
            </w:r>
            <w:proofErr w:type="gramEnd"/>
            <w:r w:rsidRPr="003976E1">
              <w:rPr>
                <w:rFonts w:ascii="Arial" w:hAnsi="Arial" w:cs="Arial"/>
                <w:sz w:val="14"/>
                <w:szCs w:val="14"/>
              </w:rPr>
              <w:t xml:space="preserve"> and enhance expression through media arts, ideas, and skills over time while gathering and responding to critical feedback.</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3B1830" w:rsidRDefault="0082285D" w:rsidP="0082285D">
            <w:pPr>
              <w:pStyle w:val="Normal1"/>
              <w:contextualSpacing w:val="0"/>
              <w:jc w:val="center"/>
              <w:rPr>
                <w:rFonts w:ascii="Arial" w:hAnsi="Arial" w:cs="Arial"/>
                <w:sz w:val="12"/>
                <w:szCs w:val="12"/>
              </w:rPr>
            </w:pPr>
            <w:r>
              <w:rPr>
                <w:rFonts w:ascii="Arial" w:hAnsi="Arial" w:cs="Arial"/>
                <w:sz w:val="12"/>
                <w:szCs w:val="12"/>
              </w:rPr>
              <w:t>Refine</w:t>
            </w:r>
          </w:p>
        </w:tc>
        <w:tc>
          <w:tcPr>
            <w:tcW w:w="9810" w:type="dxa"/>
            <w:tcBorders>
              <w:bottom w:val="single" w:sz="4" w:space="0" w:color="000000"/>
            </w:tcBorders>
            <w:shd w:val="clear" w:color="auto" w:fill="FFFFFF"/>
            <w:tcMar>
              <w:top w:w="100" w:type="dxa"/>
              <w:left w:w="115" w:type="dxa"/>
              <w:bottom w:w="100" w:type="dxa"/>
              <w:right w:w="115" w:type="dxa"/>
            </w:tcMar>
          </w:tcPr>
          <w:p w:rsidR="003B1830" w:rsidRPr="003976E1" w:rsidRDefault="003B1830" w:rsidP="006D0644">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12.1.2.c  Analyze</w:t>
            </w:r>
            <w:proofErr w:type="gramEnd"/>
            <w:r w:rsidRPr="003976E1">
              <w:rPr>
                <w:rFonts w:ascii="Arial" w:hAnsi="Arial" w:cs="Arial"/>
                <w:sz w:val="14"/>
                <w:szCs w:val="14"/>
              </w:rPr>
              <w:t xml:space="preserve"> and evaluate the effectiveness of message perception to diverse audiences (e.g., age, gender, ethnicity).</w:t>
            </w:r>
          </w:p>
        </w:tc>
      </w:tr>
      <w:tr w:rsidR="003B1830" w:rsidRPr="00AD2FB6" w:rsidTr="0082285D">
        <w:trPr>
          <w:trHeight w:hRule="exact" w:val="288"/>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3B1830" w:rsidRPr="003B1830" w:rsidRDefault="0082285D" w:rsidP="0082285D">
            <w:pPr>
              <w:pStyle w:val="Normal1"/>
              <w:contextualSpacing w:val="0"/>
              <w:jc w:val="center"/>
              <w:rPr>
                <w:rFonts w:ascii="Arial" w:hAnsi="Arial" w:cs="Arial"/>
                <w:sz w:val="12"/>
                <w:szCs w:val="12"/>
              </w:rPr>
            </w:pPr>
            <w:r>
              <w:rPr>
                <w:rFonts w:ascii="Arial" w:hAnsi="Arial" w:cs="Arial"/>
                <w:sz w:val="12"/>
                <w:szCs w:val="12"/>
              </w:rPr>
              <w:t>Present</w:t>
            </w:r>
          </w:p>
        </w:tc>
        <w:tc>
          <w:tcPr>
            <w:tcW w:w="9810" w:type="dxa"/>
            <w:tcBorders>
              <w:bottom w:val="single" w:sz="4" w:space="0" w:color="000000"/>
            </w:tcBorders>
            <w:shd w:val="clear" w:color="auto" w:fill="FFFFFF"/>
            <w:tcMar>
              <w:top w:w="100" w:type="dxa"/>
              <w:left w:w="115" w:type="dxa"/>
              <w:bottom w:w="100" w:type="dxa"/>
              <w:right w:w="115" w:type="dxa"/>
            </w:tcMar>
          </w:tcPr>
          <w:p w:rsidR="003B1830" w:rsidRPr="003976E1" w:rsidRDefault="003B1830" w:rsidP="00A45A88">
            <w:pPr>
              <w:pStyle w:val="Normal1"/>
              <w:spacing w:after="240"/>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12.1.2.d  Construct</w:t>
            </w:r>
            <w:proofErr w:type="gramEnd"/>
            <w:r w:rsidRPr="003976E1">
              <w:rPr>
                <w:rFonts w:ascii="Arial" w:hAnsi="Arial" w:cs="Arial"/>
                <w:sz w:val="14"/>
                <w:szCs w:val="14"/>
              </w:rPr>
              <w:t xml:space="preserve">, distribute, and manage works in media arts through a variety of contexts (e.g., live audiences, digital display, web </w:t>
            </w:r>
            <w:r w:rsidRPr="003976E1">
              <w:rPr>
                <w:rFonts w:ascii="Arial" w:hAnsi="Arial" w:cs="Arial"/>
                <w:i/>
                <w:color w:val="7F7F7F" w:themeColor="text1" w:themeTint="80"/>
                <w:sz w:val="12"/>
                <w:szCs w:val="12"/>
              </w:rPr>
              <w:t>(glossary)</w:t>
            </w:r>
            <w:r w:rsidRPr="003976E1">
              <w:rPr>
                <w:rFonts w:ascii="Arial" w:hAnsi="Arial" w:cs="Arial"/>
                <w:sz w:val="14"/>
                <w:szCs w:val="14"/>
              </w:rPr>
              <w:t>).</w:t>
            </w:r>
          </w:p>
        </w:tc>
      </w:tr>
      <w:tr w:rsidR="003B1830" w:rsidRPr="00AD2FB6" w:rsidTr="0082285D">
        <w:tc>
          <w:tcPr>
            <w:tcW w:w="910" w:type="dxa"/>
            <w:tcBorders>
              <w:bottom w:val="nil"/>
            </w:tcBorders>
            <w:shd w:val="clear" w:color="auto" w:fill="D99594"/>
            <w:tcMar>
              <w:top w:w="100" w:type="dxa"/>
              <w:left w:w="115" w:type="dxa"/>
              <w:bottom w:w="100" w:type="dxa"/>
              <w:right w:w="115" w:type="dxa"/>
            </w:tcMar>
            <w:vAlign w:val="center"/>
          </w:tcPr>
          <w:p w:rsidR="003B1830" w:rsidRPr="003B1830" w:rsidRDefault="003B1830" w:rsidP="0082285D">
            <w:pPr>
              <w:pStyle w:val="Normal1"/>
              <w:jc w:val="center"/>
              <w:rPr>
                <w:rFonts w:ascii="Arial" w:hAnsi="Arial" w:cs="Arial"/>
                <w:sz w:val="12"/>
                <w:szCs w:val="12"/>
              </w:rPr>
            </w:pPr>
            <w:r w:rsidRPr="003B1830">
              <w:rPr>
                <w:rFonts w:ascii="Arial" w:hAnsi="Arial" w:cs="Arial"/>
                <w:b/>
                <w:sz w:val="12"/>
                <w:szCs w:val="12"/>
              </w:rPr>
              <w:t>Respond</w:t>
            </w:r>
          </w:p>
        </w:tc>
        <w:tc>
          <w:tcPr>
            <w:tcW w:w="9810" w:type="dxa"/>
            <w:shd w:val="clear" w:color="auto" w:fill="D99594"/>
            <w:tcMar>
              <w:top w:w="100" w:type="dxa"/>
              <w:left w:w="115" w:type="dxa"/>
              <w:bottom w:w="100" w:type="dxa"/>
              <w:right w:w="115" w:type="dxa"/>
            </w:tcMar>
          </w:tcPr>
          <w:p w:rsidR="003B1830" w:rsidRPr="00D913AA" w:rsidRDefault="003B1830" w:rsidP="00102D90">
            <w:pPr>
              <w:pStyle w:val="Normal1"/>
              <w:contextualSpacing w:val="0"/>
              <w:rPr>
                <w:rFonts w:ascii="Arial" w:hAnsi="Arial" w:cs="Arial"/>
                <w:b/>
                <w:sz w:val="18"/>
                <w:szCs w:val="18"/>
              </w:rPr>
            </w:pPr>
            <w:r w:rsidRPr="003B1830">
              <w:rPr>
                <w:rFonts w:ascii="Arial" w:hAnsi="Arial" w:cs="Arial"/>
                <w:b/>
                <w:sz w:val="14"/>
                <w:szCs w:val="18"/>
              </w:rPr>
              <w:t xml:space="preserve">FA </w:t>
            </w:r>
            <w:proofErr w:type="gramStart"/>
            <w:r w:rsidRPr="003B1830">
              <w:rPr>
                <w:rFonts w:ascii="Arial" w:hAnsi="Arial" w:cs="Arial"/>
                <w:b/>
                <w:sz w:val="14"/>
                <w:szCs w:val="18"/>
              </w:rPr>
              <w:t>12.1.3  Students</w:t>
            </w:r>
            <w:proofErr w:type="gramEnd"/>
            <w:r w:rsidRPr="003B1830">
              <w:rPr>
                <w:rFonts w:ascii="Arial" w:hAnsi="Arial" w:cs="Arial"/>
                <w:b/>
                <w:sz w:val="14"/>
                <w:szCs w:val="18"/>
              </w:rPr>
              <w:t xml:space="preserve"> will analyze, interpret, and evaluate work produced in media arts.</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hAnsi="Arial" w:cs="Arial"/>
                <w:sz w:val="12"/>
                <w:szCs w:val="12"/>
              </w:rPr>
            </w:pPr>
            <w:r>
              <w:rPr>
                <w:rFonts w:ascii="Arial" w:hAnsi="Arial" w:cs="Arial"/>
                <w:sz w:val="12"/>
                <w:szCs w:val="12"/>
              </w:rPr>
              <w:t>Perceive</w:t>
            </w:r>
          </w:p>
        </w:tc>
        <w:tc>
          <w:tcPr>
            <w:tcW w:w="9810" w:type="dxa"/>
            <w:shd w:val="clear" w:color="auto" w:fill="FFFFFF"/>
            <w:tcMar>
              <w:top w:w="100" w:type="dxa"/>
              <w:left w:w="115" w:type="dxa"/>
              <w:bottom w:w="100" w:type="dxa"/>
              <w:right w:w="115" w:type="dxa"/>
            </w:tcMar>
          </w:tcPr>
          <w:p w:rsidR="003B1830" w:rsidRPr="003976E1" w:rsidRDefault="003B1830" w:rsidP="0002049A">
            <w:pPr>
              <w:pStyle w:val="Normal1"/>
              <w:ind w:left="65"/>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12.1.3.a  Analyze</w:t>
            </w:r>
            <w:proofErr w:type="gramEnd"/>
            <w:r w:rsidRPr="003976E1">
              <w:rPr>
                <w:rFonts w:ascii="Arial" w:hAnsi="Arial" w:cs="Arial"/>
                <w:sz w:val="14"/>
                <w:szCs w:val="14"/>
              </w:rPr>
              <w:t xml:space="preserve"> and describe various forms, methods, styles, and qualities in media arts to reflect experience and create intention.</w:t>
            </w:r>
          </w:p>
        </w:tc>
      </w:tr>
      <w:tr w:rsidR="003B1830" w:rsidRPr="00AD2FB6" w:rsidTr="0082285D">
        <w:trPr>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eastAsia="Arial" w:hAnsi="Arial" w:cs="Arial"/>
                <w:sz w:val="12"/>
                <w:szCs w:val="12"/>
              </w:rPr>
            </w:pPr>
            <w:r>
              <w:rPr>
                <w:rFonts w:ascii="Arial" w:eastAsia="Arial" w:hAnsi="Arial" w:cs="Arial"/>
                <w:sz w:val="12"/>
                <w:szCs w:val="12"/>
              </w:rPr>
              <w:t>Interpret/</w:t>
            </w:r>
            <w:r>
              <w:rPr>
                <w:rFonts w:ascii="Arial" w:eastAsia="Arial" w:hAnsi="Arial" w:cs="Arial"/>
                <w:sz w:val="12"/>
                <w:szCs w:val="12"/>
              </w:rPr>
              <w:br/>
              <w:t>Evaluate</w:t>
            </w:r>
          </w:p>
        </w:tc>
        <w:tc>
          <w:tcPr>
            <w:tcW w:w="9810" w:type="dxa"/>
            <w:shd w:val="clear" w:color="auto" w:fill="FFFFFF"/>
            <w:tcMar>
              <w:top w:w="100" w:type="dxa"/>
              <w:left w:w="115" w:type="dxa"/>
              <w:bottom w:w="100" w:type="dxa"/>
              <w:right w:w="115" w:type="dxa"/>
            </w:tcMar>
            <w:vAlign w:val="center"/>
          </w:tcPr>
          <w:p w:rsidR="003B1830" w:rsidRPr="003976E1" w:rsidRDefault="003B1830" w:rsidP="0082285D">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12.1.3.b  Evaluate</w:t>
            </w:r>
            <w:proofErr w:type="gramEnd"/>
            <w:r w:rsidRPr="003976E1">
              <w:rPr>
                <w:rFonts w:ascii="Arial" w:hAnsi="Arial" w:cs="Arial"/>
                <w:sz w:val="14"/>
                <w:szCs w:val="14"/>
              </w:rPr>
              <w:t xml:space="preserve"> and interpret multiple perspectives, key components, and relationships in media arts (e.g., intention, form, context).</w:t>
            </w:r>
          </w:p>
        </w:tc>
      </w:tr>
      <w:tr w:rsidR="003B1830" w:rsidRPr="00AD2FB6" w:rsidTr="0082285D">
        <w:trPr>
          <w:trHeight w:hRule="exact" w:val="432"/>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eastAsia="Arial" w:hAnsi="Arial" w:cs="Arial"/>
                <w:sz w:val="12"/>
                <w:szCs w:val="12"/>
              </w:rPr>
            </w:pPr>
            <w:r>
              <w:rPr>
                <w:rFonts w:ascii="Arial" w:eastAsia="Arial" w:hAnsi="Arial" w:cs="Arial"/>
                <w:sz w:val="12"/>
                <w:szCs w:val="12"/>
              </w:rPr>
              <w:t>Interpret/</w:t>
            </w:r>
            <w:r>
              <w:rPr>
                <w:rFonts w:ascii="Arial" w:eastAsia="Arial" w:hAnsi="Arial" w:cs="Arial"/>
                <w:sz w:val="12"/>
                <w:szCs w:val="12"/>
              </w:rPr>
              <w:br/>
              <w:t>Evaluate</w:t>
            </w:r>
          </w:p>
        </w:tc>
        <w:tc>
          <w:tcPr>
            <w:tcW w:w="9810" w:type="dxa"/>
            <w:shd w:val="clear" w:color="auto" w:fill="FFFFFF"/>
            <w:tcMar>
              <w:top w:w="100" w:type="dxa"/>
              <w:left w:w="115" w:type="dxa"/>
              <w:bottom w:w="100" w:type="dxa"/>
              <w:right w:w="115" w:type="dxa"/>
            </w:tcMar>
            <w:vAlign w:val="center"/>
          </w:tcPr>
          <w:p w:rsidR="003B1830" w:rsidRPr="003976E1" w:rsidRDefault="003B1830" w:rsidP="0082285D">
            <w:pPr>
              <w:pStyle w:val="Normal1"/>
              <w:ind w:left="65"/>
              <w:contextualSpacing w:val="0"/>
              <w:rPr>
                <w:rFonts w:ascii="Arial" w:eastAsia="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12.1.3.c  Engage</w:t>
            </w:r>
            <w:proofErr w:type="gramEnd"/>
            <w:r w:rsidRPr="003976E1">
              <w:rPr>
                <w:rFonts w:ascii="Arial" w:hAnsi="Arial" w:cs="Arial"/>
                <w:sz w:val="14"/>
                <w:szCs w:val="14"/>
              </w:rPr>
              <w:t xml:space="preserve"> in self-directed and teacher-directed critiques of media arts.</w:t>
            </w:r>
          </w:p>
        </w:tc>
      </w:tr>
      <w:tr w:rsidR="003B1830" w:rsidRPr="00AD2FB6" w:rsidTr="0082285D">
        <w:tc>
          <w:tcPr>
            <w:tcW w:w="910" w:type="dxa"/>
            <w:tcBorders>
              <w:bottom w:val="nil"/>
            </w:tcBorders>
            <w:shd w:val="clear" w:color="auto" w:fill="D99594"/>
            <w:tcMar>
              <w:top w:w="100" w:type="dxa"/>
              <w:left w:w="115" w:type="dxa"/>
              <w:bottom w:w="100" w:type="dxa"/>
              <w:right w:w="115" w:type="dxa"/>
            </w:tcMar>
            <w:vAlign w:val="center"/>
          </w:tcPr>
          <w:p w:rsidR="003B1830" w:rsidRPr="003B1830" w:rsidRDefault="003B1830" w:rsidP="0082285D">
            <w:pPr>
              <w:pStyle w:val="Normal1"/>
              <w:jc w:val="center"/>
              <w:rPr>
                <w:rFonts w:ascii="Arial" w:hAnsi="Arial" w:cs="Arial"/>
                <w:sz w:val="12"/>
                <w:szCs w:val="12"/>
              </w:rPr>
            </w:pPr>
            <w:r w:rsidRPr="003B1830">
              <w:rPr>
                <w:rFonts w:ascii="Arial" w:hAnsi="Arial" w:cs="Arial"/>
                <w:sz w:val="12"/>
                <w:szCs w:val="12"/>
              </w:rPr>
              <w:br w:type="page"/>
            </w:r>
            <w:r w:rsidRPr="003B1830">
              <w:rPr>
                <w:rFonts w:ascii="Arial" w:hAnsi="Arial" w:cs="Arial"/>
                <w:b/>
                <w:sz w:val="12"/>
                <w:szCs w:val="12"/>
              </w:rPr>
              <w:t>Connect</w:t>
            </w:r>
          </w:p>
        </w:tc>
        <w:tc>
          <w:tcPr>
            <w:tcW w:w="9810" w:type="dxa"/>
            <w:shd w:val="clear" w:color="auto" w:fill="D99594"/>
            <w:tcMar>
              <w:top w:w="100" w:type="dxa"/>
              <w:left w:w="115" w:type="dxa"/>
              <w:bottom w:w="100" w:type="dxa"/>
              <w:right w:w="115" w:type="dxa"/>
            </w:tcMar>
          </w:tcPr>
          <w:p w:rsidR="003B1830" w:rsidRPr="003976E1" w:rsidRDefault="003B1830" w:rsidP="0002049A">
            <w:pPr>
              <w:pStyle w:val="Normal1"/>
              <w:contextualSpacing w:val="0"/>
              <w:rPr>
                <w:rFonts w:ascii="Arial" w:hAnsi="Arial" w:cs="Arial"/>
                <w:b/>
                <w:sz w:val="18"/>
                <w:szCs w:val="18"/>
              </w:rPr>
            </w:pPr>
            <w:r w:rsidRPr="003B1830">
              <w:rPr>
                <w:rFonts w:ascii="Arial" w:hAnsi="Arial" w:cs="Arial"/>
                <w:b/>
                <w:sz w:val="14"/>
                <w:szCs w:val="18"/>
              </w:rPr>
              <w:t xml:space="preserve">FA </w:t>
            </w:r>
            <w:proofErr w:type="gramStart"/>
            <w:r w:rsidRPr="003B1830">
              <w:rPr>
                <w:rFonts w:ascii="Arial" w:hAnsi="Arial" w:cs="Arial"/>
                <w:b/>
                <w:sz w:val="14"/>
                <w:szCs w:val="18"/>
              </w:rPr>
              <w:t>12.1.4  Students</w:t>
            </w:r>
            <w:proofErr w:type="gramEnd"/>
            <w:r w:rsidRPr="003B1830">
              <w:rPr>
                <w:rFonts w:ascii="Arial" w:hAnsi="Arial" w:cs="Arial"/>
                <w:b/>
                <w:sz w:val="14"/>
                <w:szCs w:val="18"/>
              </w:rPr>
              <w:t xml:space="preserve"> will analyze and integrate personal and global connections through media arts.</w:t>
            </w:r>
          </w:p>
        </w:tc>
      </w:tr>
      <w:tr w:rsidR="003B1830" w:rsidRPr="00AD2FB6" w:rsidTr="0082285D">
        <w:trPr>
          <w:trHeight w:hRule="exact" w:val="432"/>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hAnsi="Arial" w:cs="Arial"/>
                <w:sz w:val="12"/>
                <w:szCs w:val="12"/>
              </w:rPr>
            </w:pPr>
            <w:r>
              <w:rPr>
                <w:rFonts w:ascii="Arial" w:hAnsi="Arial" w:cs="Arial"/>
                <w:sz w:val="12"/>
                <w:szCs w:val="12"/>
              </w:rPr>
              <w:t>Inquire</w:t>
            </w:r>
          </w:p>
        </w:tc>
        <w:tc>
          <w:tcPr>
            <w:tcW w:w="9810" w:type="dxa"/>
            <w:tcMar>
              <w:top w:w="100" w:type="dxa"/>
              <w:left w:w="115" w:type="dxa"/>
              <w:bottom w:w="100" w:type="dxa"/>
              <w:right w:w="115" w:type="dxa"/>
            </w:tcMar>
          </w:tcPr>
          <w:p w:rsidR="003B1830" w:rsidRPr="003976E1" w:rsidRDefault="003B1830"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12.1.4.a  Use</w:t>
            </w:r>
            <w:proofErr w:type="gramEnd"/>
            <w:r w:rsidRPr="003976E1">
              <w:rPr>
                <w:rFonts w:ascii="Arial" w:hAnsi="Arial" w:cs="Arial"/>
                <w:sz w:val="14"/>
                <w:szCs w:val="14"/>
              </w:rPr>
              <w:t xml:space="preserve"> historical, cultural, aesthetic, and critical frameworks to examine the capacity of media arts to reflect, affect, and catalyze personal reflection, action, or social change.</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hAnsi="Arial" w:cs="Arial"/>
                <w:sz w:val="12"/>
                <w:szCs w:val="12"/>
              </w:rPr>
            </w:pPr>
            <w:r>
              <w:rPr>
                <w:rFonts w:ascii="Arial" w:hAnsi="Arial" w:cs="Arial"/>
                <w:sz w:val="12"/>
                <w:szCs w:val="12"/>
              </w:rPr>
              <w:t>Interact</w:t>
            </w:r>
          </w:p>
        </w:tc>
        <w:tc>
          <w:tcPr>
            <w:tcW w:w="9810" w:type="dxa"/>
            <w:tcMar>
              <w:top w:w="100" w:type="dxa"/>
              <w:left w:w="115" w:type="dxa"/>
              <w:bottom w:w="100" w:type="dxa"/>
              <w:right w:w="115" w:type="dxa"/>
            </w:tcMar>
          </w:tcPr>
          <w:p w:rsidR="003B1830" w:rsidRPr="003976E1" w:rsidRDefault="003B1830"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12.1.4.b  Apply</w:t>
            </w:r>
            <w:proofErr w:type="gramEnd"/>
            <w:r w:rsidRPr="003976E1">
              <w:rPr>
                <w:rFonts w:ascii="Arial" w:hAnsi="Arial" w:cs="Arial"/>
                <w:sz w:val="14"/>
                <w:szCs w:val="14"/>
              </w:rPr>
              <w:t xml:space="preserve"> the concepts of digital citizenship </w:t>
            </w:r>
            <w:r w:rsidRPr="003976E1">
              <w:rPr>
                <w:rFonts w:ascii="Arial" w:hAnsi="Arial" w:cs="Arial"/>
                <w:i/>
                <w:color w:val="7F7F7F" w:themeColor="text1" w:themeTint="80"/>
                <w:sz w:val="12"/>
                <w:szCs w:val="12"/>
              </w:rPr>
              <w:t xml:space="preserve">(glossary) </w:t>
            </w:r>
            <w:r w:rsidRPr="003976E1">
              <w:rPr>
                <w:rFonts w:ascii="Arial" w:hAnsi="Arial" w:cs="Arial"/>
                <w:sz w:val="14"/>
                <w:szCs w:val="14"/>
              </w:rPr>
              <w:t xml:space="preserve">in media arts (e.g., copyright, plagiarism, citations, liability, validating resources </w:t>
            </w:r>
            <w:r w:rsidRPr="003976E1">
              <w:rPr>
                <w:rFonts w:ascii="Arial" w:hAnsi="Arial" w:cs="Arial"/>
                <w:i/>
                <w:color w:val="7F7F7F" w:themeColor="text1" w:themeTint="80"/>
                <w:sz w:val="12"/>
                <w:szCs w:val="12"/>
              </w:rPr>
              <w:t>(glossary)</w:t>
            </w:r>
            <w:r w:rsidRPr="003976E1">
              <w:rPr>
                <w:rFonts w:ascii="Arial" w:hAnsi="Arial" w:cs="Arial"/>
                <w:sz w:val="14"/>
                <w:szCs w:val="14"/>
              </w:rPr>
              <w:t>).</w:t>
            </w:r>
          </w:p>
        </w:tc>
      </w:tr>
      <w:tr w:rsidR="003B1830" w:rsidRPr="00AD2FB6" w:rsidTr="0082285D">
        <w:trPr>
          <w:trHeight w:hRule="exact" w:val="288"/>
        </w:trPr>
        <w:tc>
          <w:tcPr>
            <w:tcW w:w="910" w:type="dxa"/>
            <w:tcBorders>
              <w:top w:val="nil"/>
              <w:bottom w:val="nil"/>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hAnsi="Arial" w:cs="Arial"/>
                <w:sz w:val="12"/>
                <w:szCs w:val="12"/>
              </w:rPr>
            </w:pPr>
            <w:r>
              <w:rPr>
                <w:rFonts w:ascii="Arial" w:hAnsi="Arial" w:cs="Arial"/>
                <w:sz w:val="12"/>
                <w:szCs w:val="12"/>
              </w:rPr>
              <w:t>Interact</w:t>
            </w:r>
          </w:p>
        </w:tc>
        <w:tc>
          <w:tcPr>
            <w:tcW w:w="9810" w:type="dxa"/>
            <w:tcMar>
              <w:top w:w="100" w:type="dxa"/>
              <w:left w:w="115" w:type="dxa"/>
              <w:bottom w:w="100" w:type="dxa"/>
              <w:right w:w="115" w:type="dxa"/>
            </w:tcMar>
          </w:tcPr>
          <w:p w:rsidR="003B1830" w:rsidRPr="003976E1" w:rsidRDefault="003B1830"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12.1.4.c  Incorporate</w:t>
            </w:r>
            <w:proofErr w:type="gramEnd"/>
            <w:r w:rsidRPr="003976E1">
              <w:rPr>
                <w:rFonts w:ascii="Arial" w:hAnsi="Arial" w:cs="Arial"/>
                <w:sz w:val="14"/>
                <w:szCs w:val="14"/>
              </w:rPr>
              <w:t xml:space="preserve"> and analyze personal or collective experiences, perspectives, and ideas of others in media arts.</w:t>
            </w:r>
          </w:p>
        </w:tc>
      </w:tr>
      <w:tr w:rsidR="003B1830" w:rsidRPr="00AD2FB6" w:rsidTr="0082285D">
        <w:trPr>
          <w:trHeight w:hRule="exact" w:val="288"/>
        </w:trPr>
        <w:tc>
          <w:tcPr>
            <w:tcW w:w="910" w:type="dxa"/>
            <w:tcBorders>
              <w:top w:val="nil"/>
              <w:bottom w:val="single" w:sz="4" w:space="0" w:color="000000"/>
            </w:tcBorders>
            <w:shd w:val="clear" w:color="auto" w:fill="D99594"/>
            <w:tcMar>
              <w:top w:w="100" w:type="dxa"/>
              <w:left w:w="115" w:type="dxa"/>
              <w:bottom w:w="100" w:type="dxa"/>
              <w:right w:w="115" w:type="dxa"/>
            </w:tcMar>
            <w:vAlign w:val="center"/>
          </w:tcPr>
          <w:p w:rsidR="003B1830" w:rsidRPr="0082285D" w:rsidRDefault="0082285D" w:rsidP="0082285D">
            <w:pPr>
              <w:pStyle w:val="Normal1"/>
              <w:contextualSpacing w:val="0"/>
              <w:jc w:val="center"/>
              <w:rPr>
                <w:rFonts w:ascii="Arial" w:hAnsi="Arial" w:cs="Arial"/>
                <w:sz w:val="12"/>
                <w:szCs w:val="12"/>
              </w:rPr>
            </w:pPr>
            <w:r>
              <w:rPr>
                <w:rFonts w:ascii="Arial" w:hAnsi="Arial" w:cs="Arial"/>
                <w:sz w:val="12"/>
                <w:szCs w:val="12"/>
              </w:rPr>
              <w:t>Synthesize</w:t>
            </w:r>
          </w:p>
        </w:tc>
        <w:tc>
          <w:tcPr>
            <w:tcW w:w="9810" w:type="dxa"/>
            <w:tcBorders>
              <w:bottom w:val="single" w:sz="4" w:space="0" w:color="000000"/>
            </w:tcBorders>
            <w:tcMar>
              <w:top w:w="100" w:type="dxa"/>
              <w:left w:w="115" w:type="dxa"/>
              <w:bottom w:w="100" w:type="dxa"/>
              <w:right w:w="115" w:type="dxa"/>
            </w:tcMar>
          </w:tcPr>
          <w:p w:rsidR="003B1830" w:rsidRPr="003976E1" w:rsidRDefault="003B1830" w:rsidP="0002049A">
            <w:pPr>
              <w:pStyle w:val="Normal1"/>
              <w:contextualSpacing w:val="0"/>
              <w:rPr>
                <w:rFonts w:ascii="Arial" w:hAnsi="Arial" w:cs="Arial"/>
                <w:sz w:val="14"/>
                <w:szCs w:val="14"/>
              </w:rPr>
            </w:pPr>
            <w:r w:rsidRPr="003976E1">
              <w:rPr>
                <w:rFonts w:ascii="Arial" w:hAnsi="Arial" w:cs="Arial"/>
                <w:sz w:val="14"/>
                <w:szCs w:val="14"/>
              </w:rPr>
              <w:t xml:space="preserve">FA </w:t>
            </w:r>
            <w:proofErr w:type="gramStart"/>
            <w:r w:rsidRPr="003976E1">
              <w:rPr>
                <w:rFonts w:ascii="Arial" w:hAnsi="Arial" w:cs="Arial"/>
                <w:sz w:val="14"/>
                <w:szCs w:val="14"/>
              </w:rPr>
              <w:t>12.1.4.d  Evaluate</w:t>
            </w:r>
            <w:proofErr w:type="gramEnd"/>
            <w:r w:rsidRPr="003976E1">
              <w:rPr>
                <w:rFonts w:ascii="Arial" w:hAnsi="Arial" w:cs="Arial"/>
                <w:sz w:val="14"/>
                <w:szCs w:val="14"/>
              </w:rPr>
              <w:t xml:space="preserve"> the necessary training and lifelong learning skills for careers in media arts.</w:t>
            </w:r>
          </w:p>
        </w:tc>
      </w:tr>
    </w:tbl>
    <w:p w:rsidR="003F5F49" w:rsidRDefault="003F5F49" w:rsidP="006806FB">
      <w:pPr>
        <w:rPr>
          <w:rFonts w:ascii="Arial" w:hAnsi="Arial" w:cs="Arial"/>
        </w:rPr>
        <w:sectPr w:rsidR="003F5F49" w:rsidSect="003B1830">
          <w:headerReference w:type="default" r:id="rId9"/>
          <w:footerReference w:type="default" r:id="rId10"/>
          <w:pgSz w:w="12240" w:h="15840" w:code="1"/>
          <w:pgMar w:top="576" w:right="720" w:bottom="576" w:left="720" w:header="720" w:footer="720" w:gutter="0"/>
          <w:cols w:space="720"/>
          <w:docGrid w:linePitch="326"/>
        </w:sectPr>
      </w:pPr>
    </w:p>
    <w:tbl>
      <w:tblPr>
        <w:tblW w:w="106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10"/>
        <w:gridCol w:w="9720"/>
      </w:tblGrid>
      <w:tr w:rsidR="003F5F49" w:rsidRPr="003F5F49" w:rsidTr="005803FD">
        <w:trPr>
          <w:trHeight w:hRule="exact" w:val="576"/>
        </w:trPr>
        <w:tc>
          <w:tcPr>
            <w:tcW w:w="10630" w:type="dxa"/>
            <w:gridSpan w:val="2"/>
            <w:shd w:val="clear" w:color="auto" w:fill="FABF8F"/>
            <w:tcMar>
              <w:top w:w="100" w:type="dxa"/>
              <w:left w:w="100" w:type="dxa"/>
              <w:bottom w:w="100" w:type="dxa"/>
              <w:right w:w="100" w:type="dxa"/>
            </w:tcMar>
          </w:tcPr>
          <w:p w:rsidR="003F5F49" w:rsidRPr="003F5F49" w:rsidRDefault="003F5F49" w:rsidP="005803FD">
            <w:pPr>
              <w:pStyle w:val="Normal1"/>
              <w:rPr>
                <w:rFonts w:ascii="Arial" w:hAnsi="Arial" w:cs="Arial"/>
                <w:sz w:val="32"/>
                <w:szCs w:val="32"/>
              </w:rPr>
            </w:pPr>
            <w:r w:rsidRPr="003F5F49">
              <w:rPr>
                <w:rFonts w:ascii="Arial" w:hAnsi="Arial" w:cs="Arial"/>
                <w:b/>
                <w:sz w:val="16"/>
                <w:szCs w:val="32"/>
              </w:rPr>
              <w:lastRenderedPageBreak/>
              <w:t>9-12 Visual Arts:  Students will develop and apply ideas, knowledge, and skills to create, present, respond to, and connect art with the human experience.</w:t>
            </w:r>
          </w:p>
        </w:tc>
      </w:tr>
      <w:tr w:rsidR="003F5F49" w:rsidRPr="003F5F49" w:rsidTr="005803FD">
        <w:trPr>
          <w:trHeight w:hRule="exact" w:val="576"/>
        </w:trPr>
        <w:tc>
          <w:tcPr>
            <w:tcW w:w="910" w:type="dxa"/>
            <w:tcBorders>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b/>
                <w:sz w:val="12"/>
                <w:szCs w:val="12"/>
              </w:rPr>
              <w:t xml:space="preserve">Create </w:t>
            </w:r>
            <w:r w:rsidRPr="003F5F49">
              <w:rPr>
                <w:rFonts w:ascii="Arial" w:hAnsi="Arial" w:cs="Arial"/>
                <w:sz w:val="12"/>
                <w:szCs w:val="12"/>
              </w:rPr>
              <w:t>- Art to generate ideas</w:t>
            </w:r>
          </w:p>
        </w:tc>
        <w:tc>
          <w:tcPr>
            <w:tcW w:w="9720" w:type="dxa"/>
            <w:shd w:val="clear" w:color="auto" w:fill="FABF8F"/>
            <w:tcMar>
              <w:top w:w="100" w:type="dxa"/>
              <w:left w:w="120" w:type="dxa"/>
              <w:bottom w:w="100" w:type="dxa"/>
              <w:right w:w="120" w:type="dxa"/>
            </w:tcMar>
            <w:vAlign w:val="center"/>
          </w:tcPr>
          <w:p w:rsidR="003F5F49" w:rsidRPr="003F5F49" w:rsidRDefault="003F5F49" w:rsidP="005803FD">
            <w:pPr>
              <w:pStyle w:val="Normal1"/>
              <w:rPr>
                <w:rFonts w:ascii="Arial" w:hAnsi="Arial" w:cs="Arial"/>
              </w:rPr>
            </w:pPr>
            <w:r w:rsidRPr="003F5F49">
              <w:rPr>
                <w:rFonts w:ascii="Arial" w:hAnsi="Arial" w:cs="Arial"/>
                <w:b/>
                <w:sz w:val="14"/>
                <w:szCs w:val="18"/>
              </w:rPr>
              <w:t xml:space="preserve">FA </w:t>
            </w:r>
            <w:proofErr w:type="gramStart"/>
            <w:r w:rsidRPr="003F5F49">
              <w:rPr>
                <w:rFonts w:ascii="Arial" w:hAnsi="Arial" w:cs="Arial"/>
                <w:b/>
                <w:sz w:val="14"/>
                <w:szCs w:val="18"/>
              </w:rPr>
              <w:t>12.2.1  Students</w:t>
            </w:r>
            <w:proofErr w:type="gramEnd"/>
            <w:r w:rsidRPr="003F5F49">
              <w:rPr>
                <w:rFonts w:ascii="Arial" w:hAnsi="Arial" w:cs="Arial"/>
                <w:b/>
                <w:sz w:val="14"/>
                <w:szCs w:val="18"/>
              </w:rPr>
              <w:t xml:space="preserve"> will use the creative process </w:t>
            </w:r>
            <w:r w:rsidRPr="005803FD">
              <w:rPr>
                <w:rFonts w:ascii="Arial" w:hAnsi="Arial" w:cs="Arial"/>
                <w:i/>
                <w:color w:val="7F7F7F" w:themeColor="text1" w:themeTint="80"/>
                <w:sz w:val="12"/>
                <w:szCs w:val="14"/>
              </w:rPr>
              <w:t>(glossary)</w:t>
            </w:r>
            <w:r w:rsidRPr="003F5F49">
              <w:rPr>
                <w:rFonts w:ascii="Arial" w:hAnsi="Arial" w:cs="Arial"/>
                <w:b/>
                <w:i/>
                <w:color w:val="auto"/>
                <w:sz w:val="16"/>
                <w:szCs w:val="18"/>
              </w:rPr>
              <w:t xml:space="preserve"> </w:t>
            </w:r>
            <w:r w:rsidRPr="003F5F49">
              <w:rPr>
                <w:rFonts w:ascii="Arial" w:hAnsi="Arial" w:cs="Arial"/>
                <w:b/>
                <w:sz w:val="14"/>
                <w:szCs w:val="18"/>
              </w:rPr>
              <w:t xml:space="preserve">to formulate a plan and implement aesthetic </w:t>
            </w:r>
            <w:r w:rsidRPr="005803FD">
              <w:rPr>
                <w:rFonts w:ascii="Arial" w:hAnsi="Arial" w:cs="Arial"/>
                <w:i/>
                <w:color w:val="7F7F7F" w:themeColor="text1" w:themeTint="80"/>
                <w:sz w:val="12"/>
                <w:szCs w:val="14"/>
              </w:rPr>
              <w:t>(glossary)</w:t>
            </w:r>
            <w:r w:rsidRPr="005803FD">
              <w:rPr>
                <w:rFonts w:ascii="Arial" w:hAnsi="Arial" w:cs="Arial"/>
                <w:sz w:val="14"/>
                <w:szCs w:val="18"/>
              </w:rPr>
              <w:t xml:space="preserve"> </w:t>
            </w:r>
            <w:r w:rsidRPr="003F5F49">
              <w:rPr>
                <w:rFonts w:ascii="Arial" w:hAnsi="Arial" w:cs="Arial"/>
                <w:b/>
                <w:sz w:val="12"/>
                <w:szCs w:val="18"/>
              </w:rPr>
              <w:t>c</w:t>
            </w:r>
            <w:r w:rsidRPr="003F5F49">
              <w:rPr>
                <w:rFonts w:ascii="Arial" w:hAnsi="Arial" w:cs="Arial"/>
                <w:b/>
                <w:sz w:val="14"/>
                <w:szCs w:val="18"/>
              </w:rPr>
              <w:t>hoices in artwork.</w:t>
            </w:r>
          </w:p>
        </w:tc>
      </w:tr>
      <w:tr w:rsidR="003F5F49" w:rsidRPr="003F5F49" w:rsidTr="005803FD">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Plan/Material</w:t>
            </w:r>
          </w:p>
        </w:tc>
        <w:tc>
          <w:tcPr>
            <w:tcW w:w="9720" w:type="dxa"/>
            <w:tcMar>
              <w:top w:w="100" w:type="dxa"/>
              <w:left w:w="100" w:type="dxa"/>
              <w:bottom w:w="100" w:type="dxa"/>
              <w:right w:w="100" w:type="dxa"/>
            </w:tcMar>
            <w:vAlign w:val="center"/>
          </w:tcPr>
          <w:p w:rsidR="003F5F49" w:rsidRPr="003F5F49" w:rsidRDefault="003F5F49" w:rsidP="005803FD">
            <w:pPr>
              <w:pStyle w:val="Normal1"/>
              <w:ind w:left="80"/>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12.2.1.a  Analyze</w:t>
            </w:r>
            <w:proofErr w:type="gramEnd"/>
            <w:r w:rsidRPr="003F5F49">
              <w:rPr>
                <w:rFonts w:ascii="Arial" w:hAnsi="Arial" w:cs="Arial"/>
                <w:sz w:val="14"/>
                <w:szCs w:val="14"/>
              </w:rPr>
              <w:t xml:space="preserve"> multiple ideas and materials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 xml:space="preserve"> to </w:t>
            </w:r>
            <w:r w:rsidRPr="003F5F49">
              <w:rPr>
                <w:rFonts w:ascii="Arial" w:hAnsi="Arial" w:cs="Arial"/>
                <w:sz w:val="14"/>
                <w:szCs w:val="14"/>
              </w:rPr>
              <w:t>demonstrate planning and refining.</w:t>
            </w:r>
          </w:p>
        </w:tc>
      </w:tr>
      <w:tr w:rsidR="003F5F49" w:rsidRPr="003F5F49" w:rsidTr="005803FD">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Imagine/</w:t>
            </w:r>
          </w:p>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Artistic Voice</w:t>
            </w:r>
          </w:p>
        </w:tc>
        <w:tc>
          <w:tcPr>
            <w:tcW w:w="9720" w:type="dxa"/>
            <w:tcMar>
              <w:top w:w="100" w:type="dxa"/>
              <w:left w:w="100" w:type="dxa"/>
              <w:bottom w:w="100" w:type="dxa"/>
              <w:right w:w="100" w:type="dxa"/>
            </w:tcMar>
            <w:vAlign w:val="center"/>
          </w:tcPr>
          <w:p w:rsidR="003F5F49" w:rsidRPr="003F5F49" w:rsidRDefault="003F5F49" w:rsidP="005803FD">
            <w:pPr>
              <w:pStyle w:val="Normal1"/>
              <w:ind w:left="80"/>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12.2.1.b  Create</w:t>
            </w:r>
            <w:proofErr w:type="gramEnd"/>
            <w:r w:rsidRPr="003F5F49">
              <w:rPr>
                <w:rFonts w:ascii="Arial" w:hAnsi="Arial" w:cs="Arial"/>
                <w:sz w:val="14"/>
                <w:szCs w:val="14"/>
              </w:rPr>
              <w:t xml:space="preserve"> and communicate a personal voice, with intention, through a body of work.</w:t>
            </w:r>
          </w:p>
        </w:tc>
      </w:tr>
      <w:tr w:rsidR="003F5F49" w:rsidRPr="003F5F49" w:rsidTr="005803FD">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Aesthetic Experience</w:t>
            </w:r>
          </w:p>
        </w:tc>
        <w:tc>
          <w:tcPr>
            <w:tcW w:w="9720" w:type="dxa"/>
            <w:tcMar>
              <w:top w:w="100" w:type="dxa"/>
              <w:left w:w="100" w:type="dxa"/>
              <w:bottom w:w="100" w:type="dxa"/>
              <w:right w:w="100" w:type="dxa"/>
            </w:tcMar>
            <w:vAlign w:val="center"/>
          </w:tcPr>
          <w:p w:rsidR="003F5F49" w:rsidRPr="003F5F49" w:rsidRDefault="003F5F49" w:rsidP="005803FD">
            <w:pPr>
              <w:pStyle w:val="Normal1"/>
              <w:ind w:left="80"/>
              <w:rPr>
                <w:rFonts w:ascii="Arial" w:hAnsi="Arial" w:cs="Arial"/>
                <w:sz w:val="14"/>
                <w:szCs w:val="14"/>
              </w:rPr>
            </w:pPr>
            <w:bookmarkStart w:id="8" w:name="OLE_LINK3"/>
            <w:bookmarkStart w:id="9" w:name="OLE_LINK4"/>
            <w:r w:rsidRPr="003F5F49">
              <w:rPr>
                <w:rFonts w:ascii="Arial" w:hAnsi="Arial" w:cs="Arial"/>
                <w:sz w:val="14"/>
                <w:szCs w:val="14"/>
              </w:rPr>
              <w:t xml:space="preserve">FA </w:t>
            </w:r>
            <w:proofErr w:type="gramStart"/>
            <w:r w:rsidRPr="003F5F49">
              <w:rPr>
                <w:rFonts w:ascii="Arial" w:hAnsi="Arial" w:cs="Arial"/>
                <w:sz w:val="14"/>
                <w:szCs w:val="14"/>
              </w:rPr>
              <w:t>12.2.1.c  Engage</w:t>
            </w:r>
            <w:proofErr w:type="gramEnd"/>
            <w:r w:rsidRPr="003F5F49">
              <w:rPr>
                <w:rFonts w:ascii="Arial" w:hAnsi="Arial" w:cs="Arial"/>
                <w:sz w:val="14"/>
                <w:szCs w:val="14"/>
              </w:rPr>
              <w:t xml:space="preserve"> in making art to communicate and connect aesthetic theories </w:t>
            </w:r>
            <w:r w:rsidRPr="003F5F49">
              <w:rPr>
                <w:rFonts w:ascii="Arial" w:hAnsi="Arial" w:cs="Arial"/>
                <w:i/>
                <w:color w:val="7F7F7F" w:themeColor="text1" w:themeTint="80"/>
                <w:sz w:val="12"/>
                <w:szCs w:val="12"/>
              </w:rPr>
              <w:t>(glossary)</w:t>
            </w:r>
            <w:r w:rsidRPr="003F5F49">
              <w:rPr>
                <w:rFonts w:ascii="Arial" w:hAnsi="Arial" w:cs="Arial"/>
                <w:color w:val="7F7F7F" w:themeColor="text1" w:themeTint="80"/>
                <w:sz w:val="14"/>
                <w:szCs w:val="14"/>
              </w:rPr>
              <w:t xml:space="preserve"> </w:t>
            </w:r>
            <w:r w:rsidRPr="003F5F49">
              <w:rPr>
                <w:rFonts w:ascii="Arial" w:hAnsi="Arial" w:cs="Arial"/>
                <w:sz w:val="14"/>
                <w:szCs w:val="14"/>
              </w:rPr>
              <w:t>to self-expression (e.g.</w:t>
            </w:r>
            <w:r w:rsidRPr="003F5F49">
              <w:rPr>
                <w:rFonts w:ascii="Arial" w:hAnsi="Arial" w:cs="Arial"/>
                <w:color w:val="auto"/>
                <w:sz w:val="14"/>
                <w:szCs w:val="14"/>
              </w:rPr>
              <w:t>,</w:t>
            </w:r>
            <w:r w:rsidRPr="003F5F49">
              <w:rPr>
                <w:rFonts w:ascii="Arial" w:hAnsi="Arial" w:cs="Arial"/>
                <w:sz w:val="14"/>
                <w:szCs w:val="14"/>
              </w:rPr>
              <w:t xml:space="preserve"> </w:t>
            </w:r>
            <w:proofErr w:type="spellStart"/>
            <w:r w:rsidRPr="003F5F49">
              <w:rPr>
                <w:rFonts w:ascii="Arial" w:hAnsi="Arial" w:cs="Arial"/>
                <w:sz w:val="14"/>
                <w:szCs w:val="14"/>
              </w:rPr>
              <w:t>imitationalism</w:t>
            </w:r>
            <w:proofErr w:type="spellEnd"/>
            <w:r w:rsidRPr="003F5F49">
              <w:rPr>
                <w:rFonts w:ascii="Arial" w:hAnsi="Arial" w:cs="Arial"/>
                <w:sz w:val="14"/>
                <w:szCs w:val="14"/>
              </w:rPr>
              <w:t xml:space="preserve">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 xml:space="preserve">, </w:t>
            </w:r>
            <w:r w:rsidRPr="003F5F49">
              <w:rPr>
                <w:rFonts w:ascii="Arial" w:hAnsi="Arial" w:cs="Arial"/>
                <w:sz w:val="14"/>
                <w:szCs w:val="14"/>
              </w:rPr>
              <w:t xml:space="preserve">expressionism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 xml:space="preserve">, </w:t>
            </w:r>
            <w:r w:rsidRPr="003F5F49">
              <w:rPr>
                <w:rFonts w:ascii="Arial" w:hAnsi="Arial" w:cs="Arial"/>
                <w:sz w:val="14"/>
                <w:szCs w:val="14"/>
              </w:rPr>
              <w:t xml:space="preserve">institutionalism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w:t>
            </w:r>
            <w:r w:rsidRPr="003F5F49">
              <w:rPr>
                <w:rFonts w:ascii="Arial" w:hAnsi="Arial" w:cs="Arial"/>
                <w:color w:val="7F7F7F" w:themeColor="text1" w:themeTint="80"/>
                <w:sz w:val="14"/>
                <w:szCs w:val="14"/>
              </w:rPr>
              <w:t xml:space="preserve"> </w:t>
            </w:r>
            <w:r w:rsidRPr="003F5F49">
              <w:rPr>
                <w:rFonts w:ascii="Arial" w:hAnsi="Arial" w:cs="Arial"/>
                <w:sz w:val="14"/>
                <w:szCs w:val="14"/>
              </w:rPr>
              <w:t xml:space="preserve">instrumentalism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w:t>
            </w:r>
            <w:r w:rsidRPr="003F5F49">
              <w:rPr>
                <w:rFonts w:ascii="Arial" w:hAnsi="Arial" w:cs="Arial"/>
                <w:color w:val="7F7F7F" w:themeColor="text1" w:themeTint="80"/>
                <w:sz w:val="14"/>
                <w:szCs w:val="14"/>
              </w:rPr>
              <w:t xml:space="preserve"> </w:t>
            </w:r>
            <w:r w:rsidRPr="003F5F49">
              <w:rPr>
                <w:rFonts w:ascii="Arial" w:hAnsi="Arial" w:cs="Arial"/>
                <w:sz w:val="14"/>
                <w:szCs w:val="14"/>
              </w:rPr>
              <w:t xml:space="preserve">formalism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w:t>
            </w:r>
            <w:r w:rsidRPr="003F5F49">
              <w:rPr>
                <w:rFonts w:ascii="Arial" w:hAnsi="Arial" w:cs="Arial"/>
                <w:color w:val="7F7F7F" w:themeColor="text1" w:themeTint="80"/>
                <w:sz w:val="14"/>
                <w:szCs w:val="14"/>
              </w:rPr>
              <w:t xml:space="preserve"> </w:t>
            </w:r>
            <w:proofErr w:type="spellStart"/>
            <w:r w:rsidRPr="003F5F49">
              <w:rPr>
                <w:rFonts w:ascii="Arial" w:hAnsi="Arial" w:cs="Arial"/>
                <w:sz w:val="14"/>
                <w:szCs w:val="14"/>
              </w:rPr>
              <w:t>contextualism</w:t>
            </w:r>
            <w:proofErr w:type="spellEnd"/>
            <w:r w:rsidRPr="003F5F49">
              <w:rPr>
                <w:rFonts w:ascii="Arial" w:hAnsi="Arial" w:cs="Arial"/>
                <w:sz w:val="14"/>
                <w:szCs w:val="14"/>
              </w:rPr>
              <w:t xml:space="preserve"> </w:t>
            </w:r>
            <w:r w:rsidRPr="003F5F49">
              <w:rPr>
                <w:rFonts w:ascii="Arial" w:hAnsi="Arial" w:cs="Arial"/>
                <w:i/>
                <w:color w:val="7F7F7F" w:themeColor="text1" w:themeTint="80"/>
                <w:sz w:val="12"/>
                <w:szCs w:val="12"/>
              </w:rPr>
              <w:t>(glossary</w:t>
            </w:r>
            <w:r w:rsidRPr="003F5F49">
              <w:rPr>
                <w:rFonts w:ascii="Arial" w:hAnsi="Arial" w:cs="Arial"/>
                <w:color w:val="7F7F7F" w:themeColor="text1" w:themeTint="80"/>
                <w:sz w:val="12"/>
                <w:szCs w:val="12"/>
              </w:rPr>
              <w:t>)</w:t>
            </w:r>
            <w:r w:rsidRPr="003F5F49">
              <w:rPr>
                <w:rFonts w:ascii="Arial" w:hAnsi="Arial" w:cs="Arial"/>
                <w:color w:val="auto"/>
                <w:sz w:val="14"/>
                <w:szCs w:val="14"/>
              </w:rPr>
              <w:t>).</w:t>
            </w:r>
            <w:bookmarkEnd w:id="8"/>
            <w:bookmarkEnd w:id="9"/>
          </w:p>
        </w:tc>
      </w:tr>
      <w:tr w:rsidR="003F5F49" w:rsidRPr="003F5F49" w:rsidTr="005803FD">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Elements/</w:t>
            </w:r>
            <w:r w:rsidRPr="003F5F49">
              <w:rPr>
                <w:rFonts w:ascii="Arial" w:hAnsi="Arial" w:cs="Arial"/>
                <w:sz w:val="12"/>
                <w:szCs w:val="12"/>
              </w:rPr>
              <w:br/>
              <w:t>Principles</w:t>
            </w:r>
          </w:p>
        </w:tc>
        <w:tc>
          <w:tcPr>
            <w:tcW w:w="9720" w:type="dxa"/>
            <w:tcMar>
              <w:top w:w="100" w:type="dxa"/>
              <w:left w:w="100" w:type="dxa"/>
              <w:bottom w:w="100" w:type="dxa"/>
              <w:right w:w="100" w:type="dxa"/>
            </w:tcMar>
            <w:vAlign w:val="center"/>
          </w:tcPr>
          <w:p w:rsidR="003F5F49" w:rsidRPr="003F5F49" w:rsidRDefault="003F5F49" w:rsidP="005803FD">
            <w:pPr>
              <w:pStyle w:val="Normal1"/>
              <w:ind w:left="80"/>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12.2.1.d  Demonstrate</w:t>
            </w:r>
            <w:proofErr w:type="gramEnd"/>
            <w:r w:rsidRPr="003F5F49">
              <w:rPr>
                <w:rFonts w:ascii="Arial" w:hAnsi="Arial" w:cs="Arial"/>
                <w:sz w:val="14"/>
                <w:szCs w:val="14"/>
              </w:rPr>
              <w:t xml:space="preserve"> and communicate understanding of relationships between elements of art and principles of design </w:t>
            </w:r>
            <w:r w:rsidRPr="003F5F49">
              <w:rPr>
                <w:rFonts w:ascii="Arial" w:hAnsi="Arial" w:cs="Arial"/>
                <w:i/>
                <w:color w:val="7F7F7F" w:themeColor="text1" w:themeTint="80"/>
                <w:sz w:val="12"/>
                <w:szCs w:val="12"/>
              </w:rPr>
              <w:t>(glossary)</w:t>
            </w:r>
            <w:r w:rsidRPr="003F5F49">
              <w:rPr>
                <w:rFonts w:ascii="Arial" w:hAnsi="Arial" w:cs="Arial"/>
                <w:color w:val="7F7F7F" w:themeColor="text1" w:themeTint="80"/>
                <w:sz w:val="14"/>
                <w:szCs w:val="14"/>
              </w:rPr>
              <w:t xml:space="preserve"> </w:t>
            </w:r>
            <w:r w:rsidRPr="003F5F49">
              <w:rPr>
                <w:rFonts w:ascii="Arial" w:hAnsi="Arial" w:cs="Arial"/>
                <w:sz w:val="14"/>
                <w:szCs w:val="14"/>
              </w:rPr>
              <w:t>by developing multiple solutions to a visual problem.</w:t>
            </w:r>
          </w:p>
        </w:tc>
      </w:tr>
      <w:tr w:rsidR="003F5F49" w:rsidRPr="003F5F49" w:rsidTr="005803FD">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Process/</w:t>
            </w:r>
            <w:r w:rsidRPr="003F5F49">
              <w:rPr>
                <w:rFonts w:ascii="Arial" w:hAnsi="Arial" w:cs="Arial"/>
                <w:sz w:val="12"/>
                <w:szCs w:val="12"/>
              </w:rPr>
              <w:br/>
            </w:r>
            <w:r w:rsidRPr="003F5F49">
              <w:rPr>
                <w:rFonts w:ascii="Arial" w:hAnsi="Arial" w:cs="Arial"/>
                <w:sz w:val="11"/>
                <w:szCs w:val="11"/>
              </w:rPr>
              <w:t>Craftsmanship</w:t>
            </w:r>
          </w:p>
        </w:tc>
        <w:tc>
          <w:tcPr>
            <w:tcW w:w="9720" w:type="dxa"/>
            <w:tcMar>
              <w:top w:w="100" w:type="dxa"/>
              <w:left w:w="100" w:type="dxa"/>
              <w:bottom w:w="100" w:type="dxa"/>
              <w:right w:w="100" w:type="dxa"/>
            </w:tcMar>
            <w:vAlign w:val="center"/>
          </w:tcPr>
          <w:p w:rsidR="003F5F49" w:rsidRPr="003F5F49" w:rsidRDefault="003F5F49" w:rsidP="005803FD">
            <w:pPr>
              <w:pStyle w:val="Normal1"/>
              <w:ind w:left="80"/>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12.2.1.e  Synthesize</w:t>
            </w:r>
            <w:proofErr w:type="gramEnd"/>
            <w:r w:rsidRPr="003F5F49">
              <w:rPr>
                <w:rFonts w:ascii="Arial" w:hAnsi="Arial" w:cs="Arial"/>
                <w:sz w:val="14"/>
                <w:szCs w:val="14"/>
              </w:rPr>
              <w:t xml:space="preserve"> knowledge of relationships between advanced technique, skill, and craftsmanship </w:t>
            </w:r>
            <w:r w:rsidRPr="003F5F49">
              <w:rPr>
                <w:rFonts w:ascii="Arial" w:hAnsi="Arial" w:cs="Arial"/>
                <w:i/>
                <w:color w:val="7F7F7F" w:themeColor="text1" w:themeTint="80"/>
                <w:sz w:val="12"/>
                <w:szCs w:val="12"/>
              </w:rPr>
              <w:t>(glossary)</w:t>
            </w:r>
            <w:r w:rsidRPr="003F5F49">
              <w:rPr>
                <w:rFonts w:ascii="Arial" w:hAnsi="Arial" w:cs="Arial"/>
                <w:color w:val="auto"/>
                <w:sz w:val="14"/>
                <w:szCs w:val="12"/>
              </w:rPr>
              <w:t>.</w:t>
            </w:r>
          </w:p>
        </w:tc>
      </w:tr>
      <w:tr w:rsidR="003F5F49" w:rsidRPr="003F5F49" w:rsidTr="005803FD">
        <w:trPr>
          <w:cantSplit/>
          <w:trHeight w:hRule="exact" w:val="288"/>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p>
        </w:tc>
        <w:tc>
          <w:tcPr>
            <w:tcW w:w="9720" w:type="dxa"/>
            <w:tcBorders>
              <w:bottom w:val="single" w:sz="8" w:space="0" w:color="000000"/>
            </w:tcBorders>
            <w:tcMar>
              <w:top w:w="100" w:type="dxa"/>
              <w:left w:w="100" w:type="dxa"/>
              <w:bottom w:w="100" w:type="dxa"/>
              <w:right w:w="100" w:type="dxa"/>
            </w:tcMar>
            <w:vAlign w:val="center"/>
          </w:tcPr>
          <w:p w:rsidR="003F5F49" w:rsidRPr="003F5F49" w:rsidRDefault="003F5F49" w:rsidP="005803FD">
            <w:pPr>
              <w:pStyle w:val="Normal1"/>
              <w:ind w:left="80"/>
              <w:rPr>
                <w:rFonts w:ascii="Arial" w:hAnsi="Arial" w:cs="Arial"/>
                <w:sz w:val="14"/>
                <w:szCs w:val="14"/>
              </w:rPr>
            </w:pPr>
            <w:r w:rsidRPr="003F5F49">
              <w:rPr>
                <w:rFonts w:ascii="Arial" w:hAnsi="Arial" w:cs="Arial"/>
                <w:sz w:val="14"/>
                <w:szCs w:val="14"/>
              </w:rPr>
              <w:t xml:space="preserve">FA 12.2.1 </w:t>
            </w:r>
            <w:proofErr w:type="gramStart"/>
            <w:r w:rsidRPr="003F5F49">
              <w:rPr>
                <w:rFonts w:ascii="Arial" w:hAnsi="Arial" w:cs="Arial"/>
                <w:sz w:val="14"/>
                <w:szCs w:val="14"/>
              </w:rPr>
              <w:t>f  Demonstrate</w:t>
            </w:r>
            <w:proofErr w:type="gramEnd"/>
            <w:r w:rsidRPr="003F5F49">
              <w:rPr>
                <w:rFonts w:ascii="Arial" w:hAnsi="Arial" w:cs="Arial"/>
                <w:sz w:val="14"/>
                <w:szCs w:val="14"/>
              </w:rPr>
              <w:t xml:space="preserve"> respect for accepted procedures regarding responsible care of equipment and materials </w:t>
            </w:r>
            <w:r w:rsidRPr="003F5F49">
              <w:rPr>
                <w:rFonts w:ascii="Arial" w:hAnsi="Arial" w:cs="Arial"/>
                <w:i/>
                <w:color w:val="7F7F7F" w:themeColor="text1" w:themeTint="80"/>
                <w:sz w:val="14"/>
                <w:szCs w:val="14"/>
              </w:rPr>
              <w:t>(</w:t>
            </w:r>
            <w:r w:rsidRPr="003F5F49">
              <w:rPr>
                <w:rFonts w:ascii="Arial" w:hAnsi="Arial" w:cs="Arial"/>
                <w:i/>
                <w:color w:val="7F7F7F" w:themeColor="text1" w:themeTint="80"/>
                <w:sz w:val="12"/>
                <w:szCs w:val="12"/>
              </w:rPr>
              <w:t>glossary)</w:t>
            </w:r>
            <w:r w:rsidRPr="003F5F49">
              <w:rPr>
                <w:rFonts w:ascii="Arial" w:hAnsi="Arial" w:cs="Arial"/>
                <w:sz w:val="14"/>
                <w:szCs w:val="14"/>
              </w:rPr>
              <w:t>.</w:t>
            </w:r>
          </w:p>
        </w:tc>
      </w:tr>
      <w:tr w:rsidR="003F5F49" w:rsidRPr="003F5F49" w:rsidTr="005803FD">
        <w:tc>
          <w:tcPr>
            <w:tcW w:w="910" w:type="dxa"/>
            <w:tcBorders>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b/>
                <w:sz w:val="12"/>
                <w:szCs w:val="12"/>
              </w:rPr>
            </w:pPr>
            <w:r w:rsidRPr="003F5F49">
              <w:rPr>
                <w:rFonts w:ascii="Arial" w:hAnsi="Arial" w:cs="Arial"/>
                <w:b/>
                <w:sz w:val="12"/>
                <w:szCs w:val="12"/>
              </w:rPr>
              <w:t xml:space="preserve">Present </w:t>
            </w:r>
            <w:r w:rsidRPr="003F5F49">
              <w:rPr>
                <w:rFonts w:ascii="Arial" w:hAnsi="Arial" w:cs="Arial"/>
                <w:sz w:val="12"/>
                <w:szCs w:val="12"/>
              </w:rPr>
              <w:t>–Art to communicate ideas, process, and product</w:t>
            </w:r>
          </w:p>
        </w:tc>
        <w:tc>
          <w:tcPr>
            <w:tcW w:w="9720" w:type="dxa"/>
            <w:shd w:val="clear" w:color="auto" w:fill="FABF8F"/>
            <w:tcMar>
              <w:top w:w="100" w:type="dxa"/>
              <w:left w:w="100" w:type="dxa"/>
              <w:bottom w:w="100" w:type="dxa"/>
              <w:right w:w="100" w:type="dxa"/>
            </w:tcMar>
            <w:vAlign w:val="center"/>
          </w:tcPr>
          <w:p w:rsidR="003F5F49" w:rsidRPr="003F5F49" w:rsidRDefault="003F5F49" w:rsidP="005803FD">
            <w:pPr>
              <w:pStyle w:val="Normal1"/>
              <w:rPr>
                <w:rFonts w:ascii="Arial" w:hAnsi="Arial" w:cs="Arial"/>
                <w:b/>
                <w:sz w:val="18"/>
                <w:szCs w:val="18"/>
              </w:rPr>
            </w:pPr>
            <w:r w:rsidRPr="003F5F49">
              <w:rPr>
                <w:rFonts w:ascii="Arial" w:hAnsi="Arial" w:cs="Arial"/>
                <w:b/>
                <w:sz w:val="14"/>
                <w:szCs w:val="18"/>
              </w:rPr>
              <w:t xml:space="preserve">FA </w:t>
            </w:r>
            <w:proofErr w:type="gramStart"/>
            <w:r w:rsidRPr="003F5F49">
              <w:rPr>
                <w:rFonts w:ascii="Arial" w:hAnsi="Arial" w:cs="Arial"/>
                <w:b/>
                <w:sz w:val="14"/>
                <w:szCs w:val="18"/>
              </w:rPr>
              <w:t>12.2.2  Students</w:t>
            </w:r>
            <w:proofErr w:type="gramEnd"/>
            <w:r w:rsidRPr="003F5F49">
              <w:rPr>
                <w:rFonts w:ascii="Arial" w:hAnsi="Arial" w:cs="Arial"/>
                <w:b/>
                <w:sz w:val="14"/>
                <w:szCs w:val="18"/>
              </w:rPr>
              <w:t xml:space="preserve"> will integrate and apply presentation knowledge into life experiences.</w:t>
            </w:r>
          </w:p>
        </w:tc>
      </w:tr>
      <w:tr w:rsidR="003F5F49" w:rsidRPr="003F5F49" w:rsidTr="005803FD">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Intent</w:t>
            </w:r>
          </w:p>
        </w:tc>
        <w:tc>
          <w:tcPr>
            <w:tcW w:w="9720" w:type="dxa"/>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12.2.2.a  Design</w:t>
            </w:r>
            <w:proofErr w:type="gramEnd"/>
            <w:r w:rsidRPr="003F5F49">
              <w:rPr>
                <w:rFonts w:ascii="Arial" w:hAnsi="Arial" w:cs="Arial"/>
                <w:sz w:val="14"/>
                <w:szCs w:val="14"/>
              </w:rPr>
              <w:t xml:space="preserve"> a personal artist statement </w:t>
            </w:r>
            <w:r w:rsidRPr="003F5F49">
              <w:rPr>
                <w:rFonts w:ascii="Arial" w:hAnsi="Arial" w:cs="Arial"/>
                <w:i/>
                <w:color w:val="7F7F7F" w:themeColor="text1" w:themeTint="80"/>
                <w:sz w:val="12"/>
                <w:szCs w:val="12"/>
              </w:rPr>
              <w:t>(glossary)</w:t>
            </w:r>
            <w:r w:rsidRPr="003F5F49">
              <w:rPr>
                <w:rFonts w:ascii="Arial" w:hAnsi="Arial" w:cs="Arial"/>
                <w:sz w:val="14"/>
                <w:szCs w:val="14"/>
              </w:rPr>
              <w:t xml:space="preserve"> by choosing from a variety of methods (e.g., poetry, multimedia).</w:t>
            </w:r>
          </w:p>
        </w:tc>
      </w:tr>
      <w:tr w:rsidR="003F5F49" w:rsidRPr="003F5F49" w:rsidTr="005803FD">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Selection</w:t>
            </w:r>
          </w:p>
        </w:tc>
        <w:tc>
          <w:tcPr>
            <w:tcW w:w="9720" w:type="dxa"/>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12.2.2.b  Create</w:t>
            </w:r>
            <w:proofErr w:type="gramEnd"/>
            <w:r w:rsidRPr="003F5F49">
              <w:rPr>
                <w:rFonts w:ascii="Arial" w:hAnsi="Arial" w:cs="Arial"/>
                <w:sz w:val="14"/>
                <w:szCs w:val="14"/>
              </w:rPr>
              <w:t xml:space="preserve"> a portfolio </w:t>
            </w:r>
            <w:r w:rsidRPr="003F5F49">
              <w:rPr>
                <w:rFonts w:ascii="Arial" w:hAnsi="Arial" w:cs="Arial"/>
                <w:i/>
                <w:color w:val="808080" w:themeColor="background1" w:themeShade="80"/>
                <w:sz w:val="12"/>
                <w:szCs w:val="14"/>
              </w:rPr>
              <w:t>(glossary)</w:t>
            </w:r>
            <w:r w:rsidRPr="003F5F49">
              <w:rPr>
                <w:rFonts w:ascii="Arial" w:hAnsi="Arial" w:cs="Arial"/>
                <w:sz w:val="14"/>
                <w:szCs w:val="14"/>
              </w:rPr>
              <w:t xml:space="preserve">, digital collection </w:t>
            </w:r>
            <w:r w:rsidRPr="003F5F49">
              <w:rPr>
                <w:rFonts w:ascii="Arial" w:hAnsi="Arial" w:cs="Arial"/>
                <w:i/>
                <w:color w:val="7F7F7F" w:themeColor="text1" w:themeTint="80"/>
                <w:sz w:val="12"/>
                <w:szCs w:val="12"/>
              </w:rPr>
              <w:t>(glossary)</w:t>
            </w:r>
            <w:r w:rsidRPr="003F5F49">
              <w:rPr>
                <w:rFonts w:ascii="Arial" w:hAnsi="Arial" w:cs="Arial"/>
                <w:sz w:val="14"/>
                <w:szCs w:val="14"/>
              </w:rPr>
              <w:t>, or community display in a professional manner.</w:t>
            </w:r>
          </w:p>
        </w:tc>
      </w:tr>
      <w:tr w:rsidR="003F5F49" w:rsidRPr="003F5F49" w:rsidTr="005803FD">
        <w:trPr>
          <w:trHeight w:hRule="exact" w:val="432"/>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Presentation Venue</w:t>
            </w:r>
          </w:p>
        </w:tc>
        <w:tc>
          <w:tcPr>
            <w:tcW w:w="9720" w:type="dxa"/>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12.2.2.c  Compare</w:t>
            </w:r>
            <w:proofErr w:type="gramEnd"/>
            <w:r w:rsidRPr="003F5F49">
              <w:rPr>
                <w:rFonts w:ascii="Arial" w:hAnsi="Arial" w:cs="Arial"/>
                <w:sz w:val="14"/>
                <w:szCs w:val="14"/>
              </w:rPr>
              <w:t xml:space="preserve"> and contrast the effectiveness of a presentation venue </w:t>
            </w:r>
            <w:r w:rsidRPr="003F5F49">
              <w:rPr>
                <w:rFonts w:ascii="Arial" w:hAnsi="Arial" w:cs="Arial"/>
                <w:i/>
                <w:color w:val="7F7F7F" w:themeColor="text1" w:themeTint="80"/>
                <w:sz w:val="12"/>
                <w:szCs w:val="12"/>
              </w:rPr>
              <w:t>(glossary)</w:t>
            </w:r>
            <w:r w:rsidRPr="003F5F49">
              <w:rPr>
                <w:rFonts w:ascii="Arial" w:hAnsi="Arial" w:cs="Arial"/>
                <w:sz w:val="14"/>
                <w:szCs w:val="14"/>
              </w:rPr>
              <w:t xml:space="preserve"> and how it affects the artist, artwork, and audience (e.g., reproduction, digital, social media </w:t>
            </w:r>
            <w:r w:rsidRPr="003F5F49">
              <w:rPr>
                <w:rFonts w:ascii="Arial" w:hAnsi="Arial" w:cs="Arial"/>
                <w:i/>
                <w:color w:val="7F7F7F" w:themeColor="text1" w:themeTint="80"/>
                <w:sz w:val="12"/>
                <w:szCs w:val="12"/>
              </w:rPr>
              <w:t>(glossary)</w:t>
            </w:r>
            <w:r w:rsidRPr="003F5F49">
              <w:rPr>
                <w:rFonts w:ascii="Arial" w:hAnsi="Arial" w:cs="Arial"/>
                <w:sz w:val="14"/>
                <w:szCs w:val="14"/>
              </w:rPr>
              <w:t>, museum setting, gallery experience).</w:t>
            </w:r>
          </w:p>
        </w:tc>
      </w:tr>
      <w:tr w:rsidR="003F5F49" w:rsidRPr="003F5F49" w:rsidTr="005803FD">
        <w:trPr>
          <w:trHeight w:val="510"/>
        </w:trPr>
        <w:tc>
          <w:tcPr>
            <w:tcW w:w="910" w:type="dxa"/>
            <w:tcBorders>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b/>
                <w:sz w:val="12"/>
                <w:szCs w:val="12"/>
              </w:rPr>
              <w:t xml:space="preserve">Respond – </w:t>
            </w:r>
            <w:r w:rsidRPr="003F5F49">
              <w:rPr>
                <w:rFonts w:ascii="Arial" w:hAnsi="Arial" w:cs="Arial"/>
                <w:sz w:val="12"/>
                <w:szCs w:val="12"/>
              </w:rPr>
              <w:t>to understand and appreciate ideas</w:t>
            </w:r>
          </w:p>
        </w:tc>
        <w:tc>
          <w:tcPr>
            <w:tcW w:w="9720" w:type="dxa"/>
            <w:tcBorders>
              <w:bottom w:val="single" w:sz="8" w:space="0" w:color="000000"/>
            </w:tcBorders>
            <w:shd w:val="clear" w:color="auto" w:fill="FABF8F" w:themeFill="accent6" w:themeFillTint="99"/>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b/>
                <w:sz w:val="14"/>
                <w:szCs w:val="18"/>
              </w:rPr>
              <w:t xml:space="preserve">FA </w:t>
            </w:r>
            <w:proofErr w:type="gramStart"/>
            <w:r w:rsidRPr="003F5F49">
              <w:rPr>
                <w:rFonts w:ascii="Arial" w:hAnsi="Arial" w:cs="Arial"/>
                <w:b/>
                <w:sz w:val="14"/>
                <w:szCs w:val="18"/>
              </w:rPr>
              <w:t>12.2.3  Students</w:t>
            </w:r>
            <w:proofErr w:type="gramEnd"/>
            <w:r w:rsidRPr="003F5F49">
              <w:rPr>
                <w:rFonts w:ascii="Arial" w:hAnsi="Arial" w:cs="Arial"/>
                <w:b/>
                <w:sz w:val="14"/>
                <w:szCs w:val="18"/>
              </w:rPr>
              <w:t xml:space="preserve"> will use the critical process </w:t>
            </w:r>
            <w:r w:rsidRPr="005803FD">
              <w:rPr>
                <w:rFonts w:ascii="Arial" w:hAnsi="Arial" w:cs="Arial"/>
                <w:i/>
                <w:color w:val="7F7F7F" w:themeColor="text1" w:themeTint="80"/>
                <w:sz w:val="12"/>
                <w:szCs w:val="14"/>
              </w:rPr>
              <w:t>(glossary)</w:t>
            </w:r>
            <w:r w:rsidRPr="005803FD">
              <w:rPr>
                <w:rFonts w:ascii="Arial" w:hAnsi="Arial" w:cs="Arial"/>
                <w:sz w:val="14"/>
                <w:szCs w:val="14"/>
              </w:rPr>
              <w:t xml:space="preserve"> </w:t>
            </w:r>
            <w:r w:rsidRPr="003F5F49">
              <w:rPr>
                <w:rFonts w:ascii="Arial" w:hAnsi="Arial" w:cs="Arial"/>
                <w:b/>
                <w:sz w:val="14"/>
                <w:szCs w:val="14"/>
              </w:rPr>
              <w:t>t</w:t>
            </w:r>
            <w:r w:rsidRPr="003F5F49">
              <w:rPr>
                <w:rFonts w:ascii="Arial" w:hAnsi="Arial" w:cs="Arial"/>
                <w:b/>
                <w:sz w:val="14"/>
                <w:szCs w:val="18"/>
              </w:rPr>
              <w:t>o develop and defend a logical argument supporting a contextual response to a work of art.</w:t>
            </w:r>
          </w:p>
        </w:tc>
      </w:tr>
      <w:tr w:rsidR="003F5F49" w:rsidRPr="003F5F49" w:rsidTr="005803FD">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Describe</w:t>
            </w:r>
          </w:p>
        </w:tc>
        <w:tc>
          <w:tcPr>
            <w:tcW w:w="9720" w:type="dxa"/>
            <w:tcBorders>
              <w:bottom w:val="single" w:sz="8" w:space="0" w:color="000000"/>
            </w:tcBorders>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12.2.3.a  Identify</w:t>
            </w:r>
            <w:proofErr w:type="gramEnd"/>
            <w:r w:rsidRPr="003F5F49">
              <w:rPr>
                <w:rFonts w:ascii="Arial" w:hAnsi="Arial" w:cs="Arial"/>
                <w:sz w:val="14"/>
                <w:szCs w:val="14"/>
              </w:rPr>
              <w:t xml:space="preserve"> and describe works of art that reveal different ideas (e.g., cultures, individuals).</w:t>
            </w:r>
          </w:p>
        </w:tc>
      </w:tr>
      <w:tr w:rsidR="003F5F49" w:rsidRPr="003F5F49" w:rsidTr="005803FD">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Analyze</w:t>
            </w:r>
          </w:p>
        </w:tc>
        <w:tc>
          <w:tcPr>
            <w:tcW w:w="9720" w:type="dxa"/>
            <w:tcBorders>
              <w:bottom w:val="single" w:sz="8" w:space="0" w:color="000000"/>
            </w:tcBorders>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12.2.3.b  Formulate</w:t>
            </w:r>
            <w:proofErr w:type="gramEnd"/>
            <w:r w:rsidRPr="003F5F49">
              <w:rPr>
                <w:rFonts w:ascii="Arial" w:hAnsi="Arial" w:cs="Arial"/>
                <w:sz w:val="14"/>
                <w:szCs w:val="14"/>
              </w:rPr>
              <w:t xml:space="preserve"> a rationale addressing use of elements and principles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 xml:space="preserve"> </w:t>
            </w:r>
            <w:r w:rsidRPr="003F5F49">
              <w:rPr>
                <w:rFonts w:ascii="Arial" w:hAnsi="Arial" w:cs="Arial"/>
                <w:sz w:val="14"/>
                <w:szCs w:val="14"/>
              </w:rPr>
              <w:t>in a work of art.</w:t>
            </w:r>
          </w:p>
        </w:tc>
      </w:tr>
      <w:tr w:rsidR="003F5F49" w:rsidRPr="003F5F49" w:rsidTr="005803FD">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Interpret</w:t>
            </w:r>
          </w:p>
        </w:tc>
        <w:tc>
          <w:tcPr>
            <w:tcW w:w="9720" w:type="dxa"/>
            <w:tcBorders>
              <w:bottom w:val="single" w:sz="8" w:space="0" w:color="000000"/>
            </w:tcBorders>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12.2.3.c  Interpret</w:t>
            </w:r>
            <w:proofErr w:type="gramEnd"/>
            <w:r w:rsidRPr="003F5F49">
              <w:rPr>
                <w:rFonts w:ascii="Arial" w:hAnsi="Arial" w:cs="Arial"/>
                <w:sz w:val="14"/>
                <w:szCs w:val="14"/>
              </w:rPr>
              <w:t xml:space="preserve"> and explain expressive qualities of artistic styles </w:t>
            </w:r>
            <w:r w:rsidRPr="003F5F49">
              <w:rPr>
                <w:rFonts w:ascii="Arial" w:hAnsi="Arial" w:cs="Arial"/>
                <w:i/>
                <w:color w:val="7F7F7F" w:themeColor="text1" w:themeTint="80"/>
                <w:sz w:val="12"/>
                <w:szCs w:val="12"/>
              </w:rPr>
              <w:t>(glossary)</w:t>
            </w:r>
            <w:r w:rsidRPr="003F5F49">
              <w:rPr>
                <w:rFonts w:ascii="Arial" w:hAnsi="Arial" w:cs="Arial"/>
                <w:color w:val="auto"/>
                <w:sz w:val="14"/>
                <w:szCs w:val="14"/>
              </w:rPr>
              <w:t xml:space="preserve"> </w:t>
            </w:r>
            <w:r w:rsidRPr="003F5F49">
              <w:rPr>
                <w:rFonts w:ascii="Arial" w:hAnsi="Arial" w:cs="Arial"/>
                <w:sz w:val="14"/>
                <w:szCs w:val="14"/>
              </w:rPr>
              <w:t>and movements (e.g., contemporary/pop cultural vs. historical art movements).</w:t>
            </w:r>
          </w:p>
        </w:tc>
      </w:tr>
      <w:tr w:rsidR="003F5F49" w:rsidRPr="003F5F49" w:rsidTr="005803FD">
        <w:trPr>
          <w:trHeight w:hRule="exact" w:val="288"/>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Evaluate</w:t>
            </w:r>
          </w:p>
        </w:tc>
        <w:tc>
          <w:tcPr>
            <w:tcW w:w="9720" w:type="dxa"/>
            <w:tcBorders>
              <w:bottom w:val="single" w:sz="8" w:space="0" w:color="000000"/>
            </w:tcBorders>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12.2.3.d  Critique</w:t>
            </w:r>
            <w:proofErr w:type="gramEnd"/>
            <w:r w:rsidRPr="003F5F49">
              <w:rPr>
                <w:rFonts w:ascii="Arial" w:hAnsi="Arial" w:cs="Arial"/>
                <w:sz w:val="14"/>
                <w:szCs w:val="14"/>
              </w:rPr>
              <w:t xml:space="preserve"> and defend how aesthetic </w:t>
            </w:r>
            <w:r w:rsidRPr="003F5F49">
              <w:rPr>
                <w:rFonts w:ascii="Arial" w:hAnsi="Arial" w:cs="Arial"/>
                <w:i/>
                <w:color w:val="808080" w:themeColor="background1" w:themeShade="80"/>
                <w:sz w:val="12"/>
                <w:szCs w:val="12"/>
              </w:rPr>
              <w:t xml:space="preserve">(glossary) </w:t>
            </w:r>
            <w:r w:rsidRPr="003F5F49">
              <w:rPr>
                <w:rFonts w:ascii="Arial" w:hAnsi="Arial" w:cs="Arial"/>
                <w:sz w:val="14"/>
                <w:szCs w:val="14"/>
              </w:rPr>
              <w:t>choices impact the visual image and/or intended message</w:t>
            </w:r>
            <w:r w:rsidRPr="003F5F49">
              <w:rPr>
                <w:rFonts w:ascii="Arial" w:hAnsi="Arial" w:cs="Arial"/>
                <w:color w:val="auto"/>
                <w:sz w:val="14"/>
                <w:szCs w:val="14"/>
              </w:rPr>
              <w:t>.</w:t>
            </w:r>
          </w:p>
        </w:tc>
      </w:tr>
      <w:tr w:rsidR="003F5F49" w:rsidRPr="003F5F49" w:rsidTr="005803FD">
        <w:tc>
          <w:tcPr>
            <w:tcW w:w="910" w:type="dxa"/>
            <w:tcBorders>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4"/>
                <w:szCs w:val="14"/>
              </w:rPr>
            </w:pPr>
            <w:r w:rsidRPr="003F5F49">
              <w:rPr>
                <w:rFonts w:ascii="Arial" w:hAnsi="Arial" w:cs="Arial"/>
                <w:b/>
                <w:sz w:val="12"/>
                <w:szCs w:val="12"/>
              </w:rPr>
              <w:t xml:space="preserve">Connect </w:t>
            </w:r>
            <w:r w:rsidRPr="003F5F49">
              <w:rPr>
                <w:rFonts w:ascii="Arial" w:hAnsi="Arial" w:cs="Arial"/>
                <w:sz w:val="12"/>
                <w:szCs w:val="12"/>
              </w:rPr>
              <w:t xml:space="preserve"> - Individual perspective and identity through the study of art</w:t>
            </w:r>
          </w:p>
        </w:tc>
        <w:tc>
          <w:tcPr>
            <w:tcW w:w="9720" w:type="dxa"/>
            <w:shd w:val="clear" w:color="auto" w:fill="FABF8F"/>
            <w:tcMar>
              <w:top w:w="100" w:type="dxa"/>
              <w:left w:w="100" w:type="dxa"/>
              <w:bottom w:w="100" w:type="dxa"/>
              <w:right w:w="100" w:type="dxa"/>
            </w:tcMar>
            <w:vAlign w:val="center"/>
          </w:tcPr>
          <w:p w:rsidR="003F5F49" w:rsidRPr="003F5F49" w:rsidRDefault="003F5F49" w:rsidP="005803FD">
            <w:pPr>
              <w:pStyle w:val="Normal1"/>
              <w:rPr>
                <w:rFonts w:ascii="Arial" w:hAnsi="Arial" w:cs="Arial"/>
                <w:b/>
                <w:sz w:val="18"/>
                <w:szCs w:val="18"/>
              </w:rPr>
            </w:pPr>
            <w:r w:rsidRPr="003F5F49">
              <w:rPr>
                <w:rFonts w:ascii="Arial" w:hAnsi="Arial" w:cs="Arial"/>
                <w:b/>
                <w:sz w:val="14"/>
                <w:szCs w:val="18"/>
              </w:rPr>
              <w:t xml:space="preserve">FA </w:t>
            </w:r>
            <w:proofErr w:type="gramStart"/>
            <w:r w:rsidRPr="003F5F49">
              <w:rPr>
                <w:rFonts w:ascii="Arial" w:hAnsi="Arial" w:cs="Arial"/>
                <w:b/>
                <w:sz w:val="14"/>
                <w:szCs w:val="18"/>
              </w:rPr>
              <w:t>12.2.4  Students</w:t>
            </w:r>
            <w:proofErr w:type="gramEnd"/>
            <w:r w:rsidRPr="003F5F49">
              <w:rPr>
                <w:rFonts w:ascii="Arial" w:hAnsi="Arial" w:cs="Arial"/>
                <w:b/>
                <w:sz w:val="14"/>
                <w:szCs w:val="18"/>
              </w:rPr>
              <w:t xml:space="preserve"> will synthesize understanding of contemporary, historical, and cultural context in art and life.</w:t>
            </w:r>
          </w:p>
        </w:tc>
      </w:tr>
      <w:tr w:rsidR="003F5F49" w:rsidRPr="003F5F49" w:rsidTr="005803FD">
        <w:trPr>
          <w:trHeight w:hRule="exact" w:val="288"/>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Artist Identity</w:t>
            </w:r>
          </w:p>
        </w:tc>
        <w:tc>
          <w:tcPr>
            <w:tcW w:w="9720" w:type="dxa"/>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12.2.4.a  Investigate</w:t>
            </w:r>
            <w:proofErr w:type="gramEnd"/>
            <w:r w:rsidRPr="003F5F49">
              <w:rPr>
                <w:rFonts w:ascii="Arial" w:hAnsi="Arial" w:cs="Arial"/>
                <w:sz w:val="14"/>
                <w:szCs w:val="14"/>
              </w:rPr>
              <w:t xml:space="preserve"> how artists define, shape, and empower their lives (e.g., personal life, lifelong opportunities, careers).</w:t>
            </w:r>
          </w:p>
        </w:tc>
      </w:tr>
      <w:tr w:rsidR="003F5F49" w:rsidRPr="003F5F49" w:rsidTr="005803FD">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Time and Place</w:t>
            </w:r>
          </w:p>
        </w:tc>
        <w:tc>
          <w:tcPr>
            <w:tcW w:w="9720" w:type="dxa"/>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12.2.4.b  Analyze</w:t>
            </w:r>
            <w:proofErr w:type="gramEnd"/>
            <w:r w:rsidRPr="003F5F49">
              <w:rPr>
                <w:rFonts w:ascii="Arial" w:hAnsi="Arial" w:cs="Arial"/>
                <w:sz w:val="14"/>
                <w:szCs w:val="14"/>
              </w:rPr>
              <w:t xml:space="preserve"> and interpret works of art from a variety of contemporary, historical, cultural contexts, time periods, and cultural settings.</w:t>
            </w:r>
          </w:p>
        </w:tc>
      </w:tr>
      <w:tr w:rsidR="003F5F49" w:rsidRPr="003F5F49" w:rsidTr="005803FD">
        <w:trPr>
          <w:trHeight w:hRule="exact" w:val="432"/>
        </w:trPr>
        <w:tc>
          <w:tcPr>
            <w:tcW w:w="910" w:type="dxa"/>
            <w:tcBorders>
              <w:top w:val="nil"/>
              <w:bottom w:val="nil"/>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Purpose and Function</w:t>
            </w:r>
          </w:p>
        </w:tc>
        <w:tc>
          <w:tcPr>
            <w:tcW w:w="9720" w:type="dxa"/>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12.2.4.c  Synthesize</w:t>
            </w:r>
            <w:proofErr w:type="gramEnd"/>
            <w:r w:rsidRPr="003F5F49">
              <w:rPr>
                <w:rFonts w:ascii="Arial" w:hAnsi="Arial" w:cs="Arial"/>
                <w:sz w:val="14"/>
                <w:szCs w:val="14"/>
              </w:rPr>
              <w:t xml:space="preserve"> how the purpose and function of art reveals aesthetic theory </w:t>
            </w:r>
            <w:r w:rsidRPr="003F5F49">
              <w:rPr>
                <w:rFonts w:ascii="Arial" w:hAnsi="Arial" w:cs="Arial"/>
                <w:i/>
                <w:color w:val="7F7F7F" w:themeColor="text1" w:themeTint="80"/>
                <w:sz w:val="12"/>
                <w:szCs w:val="12"/>
              </w:rPr>
              <w:t>(glossary)</w:t>
            </w:r>
            <w:r w:rsidRPr="003F5F49">
              <w:rPr>
                <w:rFonts w:ascii="Arial" w:hAnsi="Arial" w:cs="Arial"/>
                <w:color w:val="7F7F7F" w:themeColor="text1" w:themeTint="80"/>
                <w:sz w:val="14"/>
                <w:szCs w:val="14"/>
              </w:rPr>
              <w:t xml:space="preserve"> </w:t>
            </w:r>
            <w:r w:rsidRPr="003F5F49">
              <w:rPr>
                <w:rFonts w:ascii="Arial" w:hAnsi="Arial" w:cs="Arial"/>
                <w:sz w:val="14"/>
                <w:szCs w:val="14"/>
              </w:rPr>
              <w:t>(e.g., political, social, cultural, personal).</w:t>
            </w:r>
          </w:p>
        </w:tc>
      </w:tr>
      <w:tr w:rsidR="003F5F49" w:rsidRPr="003F5F49" w:rsidTr="005803FD">
        <w:trPr>
          <w:trHeight w:hRule="exact" w:val="432"/>
        </w:trPr>
        <w:tc>
          <w:tcPr>
            <w:tcW w:w="910" w:type="dxa"/>
            <w:tcBorders>
              <w:top w:val="nil"/>
              <w:bottom w:val="single" w:sz="8" w:space="0" w:color="000000"/>
            </w:tcBorders>
            <w:shd w:val="clear" w:color="auto" w:fill="FABF8F"/>
            <w:tcMar>
              <w:top w:w="100" w:type="dxa"/>
              <w:left w:w="100" w:type="dxa"/>
              <w:bottom w:w="100" w:type="dxa"/>
              <w:right w:w="100" w:type="dxa"/>
            </w:tcMar>
            <w:vAlign w:val="center"/>
          </w:tcPr>
          <w:p w:rsidR="003F5F49" w:rsidRPr="003F5F49" w:rsidRDefault="003F5F49" w:rsidP="005803FD">
            <w:pPr>
              <w:pStyle w:val="Normal1"/>
              <w:jc w:val="center"/>
              <w:rPr>
                <w:rFonts w:ascii="Arial" w:hAnsi="Arial" w:cs="Arial"/>
                <w:sz w:val="12"/>
                <w:szCs w:val="12"/>
              </w:rPr>
            </w:pPr>
            <w:r w:rsidRPr="003F5F49">
              <w:rPr>
                <w:rFonts w:ascii="Arial" w:hAnsi="Arial" w:cs="Arial"/>
                <w:sz w:val="12"/>
                <w:szCs w:val="12"/>
              </w:rPr>
              <w:t>Purpose and Function</w:t>
            </w:r>
          </w:p>
        </w:tc>
        <w:tc>
          <w:tcPr>
            <w:tcW w:w="9720" w:type="dxa"/>
            <w:tcBorders>
              <w:bottom w:val="single" w:sz="8" w:space="0" w:color="000000"/>
            </w:tcBorders>
            <w:shd w:val="clear" w:color="auto" w:fill="auto"/>
            <w:tcMar>
              <w:top w:w="100" w:type="dxa"/>
              <w:left w:w="100" w:type="dxa"/>
              <w:bottom w:w="100" w:type="dxa"/>
              <w:right w:w="100"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12.2.4.d  Connect</w:t>
            </w:r>
            <w:proofErr w:type="gramEnd"/>
            <w:r w:rsidRPr="003F5F49">
              <w:rPr>
                <w:rFonts w:ascii="Arial" w:hAnsi="Arial" w:cs="Arial"/>
                <w:sz w:val="14"/>
                <w:szCs w:val="14"/>
              </w:rPr>
              <w:t xml:space="preserve"> images, objects, and a personal work of art to convey </w:t>
            </w:r>
            <w:r w:rsidRPr="003F5F49">
              <w:rPr>
                <w:rFonts w:ascii="Arial" w:hAnsi="Arial" w:cs="Arial"/>
                <w:color w:val="auto"/>
                <w:sz w:val="14"/>
                <w:szCs w:val="14"/>
              </w:rPr>
              <w:t>a story, familiar experience, or connection to the world.</w:t>
            </w:r>
          </w:p>
        </w:tc>
      </w:tr>
    </w:tbl>
    <w:p w:rsidR="003F5F49" w:rsidRDefault="003F5F49" w:rsidP="006806FB">
      <w:pPr>
        <w:rPr>
          <w:rFonts w:ascii="Arial" w:hAnsi="Arial" w:cs="Arial"/>
        </w:rPr>
        <w:sectPr w:rsidR="003F5F49" w:rsidSect="003B1830">
          <w:headerReference w:type="default" r:id="rId11"/>
          <w:pgSz w:w="12240" w:h="15840" w:code="1"/>
          <w:pgMar w:top="576" w:right="720" w:bottom="576" w:left="720" w:header="720" w:footer="720" w:gutter="0"/>
          <w:cols w:space="720"/>
          <w:docGrid w:linePitch="326"/>
        </w:sectPr>
      </w:pPr>
    </w:p>
    <w:tbl>
      <w:tblPr>
        <w:tblW w:w="106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10"/>
        <w:gridCol w:w="6"/>
        <w:gridCol w:w="9714"/>
      </w:tblGrid>
      <w:tr w:rsidR="003F5F49" w:rsidRPr="00B50E77" w:rsidTr="005803FD">
        <w:trPr>
          <w:trHeight w:hRule="exact" w:val="504"/>
        </w:trPr>
        <w:tc>
          <w:tcPr>
            <w:tcW w:w="10630" w:type="dxa"/>
            <w:gridSpan w:val="3"/>
            <w:shd w:val="clear" w:color="auto" w:fill="FFFF99"/>
            <w:tcMar>
              <w:top w:w="100" w:type="dxa"/>
              <w:left w:w="115" w:type="dxa"/>
              <w:bottom w:w="100" w:type="dxa"/>
              <w:right w:w="115" w:type="dxa"/>
            </w:tcMar>
          </w:tcPr>
          <w:p w:rsidR="003F5F49" w:rsidRPr="0097755C" w:rsidRDefault="003F5F49" w:rsidP="005803FD">
            <w:pPr>
              <w:spacing w:line="276" w:lineRule="auto"/>
              <w:rPr>
                <w:rFonts w:ascii="Arial" w:eastAsia="Arial" w:hAnsi="Arial" w:cs="Arial"/>
                <w:b/>
                <w:sz w:val="16"/>
              </w:rPr>
            </w:pPr>
            <w:r w:rsidRPr="0097755C">
              <w:rPr>
                <w:rFonts w:ascii="Arial" w:hAnsi="Arial" w:cs="Arial"/>
                <w:b/>
                <w:sz w:val="16"/>
              </w:rPr>
              <w:lastRenderedPageBreak/>
              <w:t>9-12 Dance:</w:t>
            </w:r>
            <w:r w:rsidRPr="0097755C">
              <w:rPr>
                <w:rFonts w:ascii="Arial" w:hAnsi="Arial" w:cs="Arial"/>
                <w:b/>
                <w:sz w:val="16"/>
                <w:szCs w:val="28"/>
              </w:rPr>
              <w:t xml:space="preserve">  </w:t>
            </w:r>
            <w:r w:rsidRPr="0097755C">
              <w:rPr>
                <w:rFonts w:ascii="Arial" w:hAnsi="Arial" w:cs="Arial"/>
                <w:b/>
                <w:sz w:val="16"/>
              </w:rPr>
              <w:t>Students will develop knowledge and skills to create, perform, respond to, and connect artistic ideas and expressions through dance and movement.</w:t>
            </w:r>
          </w:p>
        </w:tc>
      </w:tr>
      <w:tr w:rsidR="003F5F49" w:rsidRPr="00B50E77" w:rsidTr="005803FD">
        <w:trPr>
          <w:trHeight w:hRule="exact" w:val="432"/>
        </w:trPr>
        <w:tc>
          <w:tcPr>
            <w:tcW w:w="916" w:type="dxa"/>
            <w:gridSpan w:val="2"/>
            <w:tcBorders>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b/>
                <w:sz w:val="12"/>
                <w:szCs w:val="12"/>
              </w:rPr>
            </w:pPr>
            <w:r w:rsidRPr="00A10DDB">
              <w:rPr>
                <w:rFonts w:ascii="Arial" w:hAnsi="Arial" w:cs="Arial"/>
                <w:b/>
                <w:sz w:val="12"/>
                <w:szCs w:val="12"/>
              </w:rPr>
              <w:t>Create Concepts</w:t>
            </w:r>
          </w:p>
        </w:tc>
        <w:tc>
          <w:tcPr>
            <w:tcW w:w="9714" w:type="dxa"/>
            <w:shd w:val="clear" w:color="auto" w:fill="FFFF99"/>
            <w:tcMar>
              <w:top w:w="100" w:type="dxa"/>
              <w:left w:w="115" w:type="dxa"/>
              <w:bottom w:w="100" w:type="dxa"/>
              <w:right w:w="115" w:type="dxa"/>
            </w:tcMar>
          </w:tcPr>
          <w:p w:rsidR="003F5F49" w:rsidRPr="00B50E77" w:rsidRDefault="003F5F49" w:rsidP="005803FD">
            <w:pPr>
              <w:rPr>
                <w:rFonts w:ascii="Arial" w:eastAsia="Arial" w:hAnsi="Arial" w:cs="Arial"/>
                <w:b/>
                <w:sz w:val="18"/>
                <w:szCs w:val="20"/>
              </w:rPr>
            </w:pPr>
            <w:r w:rsidRPr="0097755C">
              <w:rPr>
                <w:rFonts w:ascii="Arial" w:hAnsi="Arial" w:cs="Arial"/>
                <w:b/>
                <w:sz w:val="14"/>
                <w:szCs w:val="20"/>
              </w:rPr>
              <w:t xml:space="preserve">FA </w:t>
            </w:r>
            <w:proofErr w:type="gramStart"/>
            <w:r w:rsidRPr="0097755C">
              <w:rPr>
                <w:rFonts w:ascii="Arial" w:hAnsi="Arial" w:cs="Arial"/>
                <w:b/>
                <w:sz w:val="14"/>
                <w:szCs w:val="20"/>
              </w:rPr>
              <w:t>12.3.1  Students</w:t>
            </w:r>
            <w:proofErr w:type="gramEnd"/>
            <w:r w:rsidRPr="0097755C">
              <w:rPr>
                <w:rFonts w:ascii="Arial" w:hAnsi="Arial" w:cs="Arial"/>
                <w:b/>
                <w:sz w:val="14"/>
                <w:szCs w:val="20"/>
              </w:rPr>
              <w:t xml:space="preserve"> will employ dance elements </w:t>
            </w:r>
            <w:r w:rsidRPr="0097755C">
              <w:rPr>
                <w:rFonts w:ascii="Arial" w:hAnsi="Arial" w:cs="Arial"/>
                <w:i/>
                <w:color w:val="7F7F7F" w:themeColor="text1" w:themeTint="80"/>
                <w:sz w:val="12"/>
                <w:szCs w:val="12"/>
              </w:rPr>
              <w:t>(glossary</w:t>
            </w:r>
            <w:r w:rsidRPr="0097755C">
              <w:rPr>
                <w:rFonts w:ascii="Arial" w:hAnsi="Arial" w:cs="Arial"/>
                <w:i/>
                <w:color w:val="7F7F7F" w:themeColor="text1" w:themeTint="80"/>
                <w:sz w:val="14"/>
                <w:szCs w:val="14"/>
              </w:rPr>
              <w:t>)</w:t>
            </w:r>
            <w:r w:rsidRPr="0097755C">
              <w:rPr>
                <w:rFonts w:ascii="Arial" w:hAnsi="Arial" w:cs="Arial"/>
                <w:b/>
                <w:sz w:val="14"/>
                <w:szCs w:val="14"/>
              </w:rPr>
              <w:t xml:space="preserve"> and choreographic principles</w:t>
            </w:r>
            <w:r w:rsidRPr="00B50E77">
              <w:rPr>
                <w:rFonts w:ascii="Arial" w:hAnsi="Arial" w:cs="Arial"/>
                <w:sz w:val="18"/>
                <w:szCs w:val="20"/>
              </w:rPr>
              <w:t xml:space="preserve"> </w:t>
            </w:r>
            <w:r w:rsidRPr="0097755C">
              <w:rPr>
                <w:rFonts w:ascii="Arial" w:hAnsi="Arial" w:cs="Arial"/>
                <w:i/>
                <w:color w:val="7F7F7F" w:themeColor="text1" w:themeTint="80"/>
                <w:sz w:val="12"/>
                <w:szCs w:val="12"/>
              </w:rPr>
              <w:t>(glossary</w:t>
            </w:r>
            <w:r w:rsidRPr="0097755C">
              <w:rPr>
                <w:rFonts w:ascii="Arial" w:hAnsi="Arial" w:cs="Arial"/>
                <w:i/>
                <w:color w:val="7F7F7F" w:themeColor="text1" w:themeTint="80"/>
                <w:sz w:val="14"/>
                <w:szCs w:val="14"/>
              </w:rPr>
              <w:t>)</w:t>
            </w:r>
            <w:r w:rsidRPr="0097755C">
              <w:rPr>
                <w:rFonts w:ascii="Arial" w:hAnsi="Arial" w:cs="Arial"/>
                <w:b/>
                <w:sz w:val="14"/>
                <w:szCs w:val="14"/>
              </w:rPr>
              <w:t>,</w:t>
            </w:r>
            <w:r w:rsidRPr="0097755C">
              <w:rPr>
                <w:rFonts w:ascii="Arial" w:hAnsi="Arial" w:cs="Arial"/>
                <w:sz w:val="14"/>
                <w:szCs w:val="14"/>
              </w:rPr>
              <w:t xml:space="preserve"> </w:t>
            </w:r>
            <w:r w:rsidRPr="0097755C">
              <w:rPr>
                <w:rFonts w:ascii="Arial" w:hAnsi="Arial" w:cs="Arial"/>
                <w:b/>
                <w:sz w:val="14"/>
                <w:szCs w:val="14"/>
              </w:rPr>
              <w:t>structures, and processes to create dances that communicate ideas, images, feelings, and experiences.</w:t>
            </w:r>
          </w:p>
        </w:tc>
      </w:tr>
      <w:tr w:rsidR="003F5F49" w:rsidRPr="00B50E77" w:rsidTr="005803FD">
        <w:trPr>
          <w:trHeight w:hRule="exact" w:val="605"/>
        </w:trPr>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Formulate</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tabs>
                <w:tab w:val="left" w:pos="882"/>
              </w:tabs>
              <w:rPr>
                <w:rFonts w:ascii="Arial" w:hAnsi="Arial" w:cs="Arial"/>
                <w:sz w:val="14"/>
                <w:szCs w:val="14"/>
              </w:rPr>
            </w:pPr>
            <w:r w:rsidRPr="00B50E77">
              <w:rPr>
                <w:rFonts w:ascii="Arial" w:hAnsi="Arial" w:cs="Arial"/>
                <w:sz w:val="14"/>
                <w:szCs w:val="14"/>
              </w:rPr>
              <w:t xml:space="preserve">FA 12.3.1.a  Generate movement and create dance phrases </w:t>
            </w:r>
            <w:r w:rsidRPr="00B50E77">
              <w:rPr>
                <w:rFonts w:ascii="Arial" w:hAnsi="Arial" w:cs="Arial"/>
                <w:i/>
                <w:color w:val="808080" w:themeColor="background1" w:themeShade="80"/>
                <w:sz w:val="12"/>
                <w:szCs w:val="12"/>
              </w:rPr>
              <w:t>(glossary)</w:t>
            </w:r>
            <w:r w:rsidRPr="00B50E77">
              <w:rPr>
                <w:rFonts w:ascii="Arial" w:hAnsi="Arial" w:cs="Arial"/>
                <w:sz w:val="14"/>
                <w:szCs w:val="14"/>
              </w:rPr>
              <w:t xml:space="preserve"> to communicate ideas, images, feelings, and experiences based on inspiration from a variety of sources (e.g., create a dance phrase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based on a favorite song, poem, art piece).</w:t>
            </w:r>
            <w:r w:rsidR="005803FD">
              <w:rPr>
                <w:rFonts w:ascii="Arial" w:hAnsi="Arial" w:cs="Arial"/>
                <w:i/>
                <w:sz w:val="14"/>
                <w:szCs w:val="14"/>
              </w:rPr>
              <w:t xml:space="preserve"> </w:t>
            </w:r>
            <w:r w:rsidRPr="00EE6B2F">
              <w:rPr>
                <w:rFonts w:ascii="Arial" w:hAnsi="Arial" w:cs="Arial"/>
                <w:b/>
                <w:i/>
                <w:sz w:val="14"/>
                <w:szCs w:val="14"/>
              </w:rPr>
              <w:t>*ABA</w:t>
            </w:r>
            <w:r w:rsidRPr="00B50E77">
              <w:rPr>
                <w:rFonts w:ascii="Arial" w:hAnsi="Arial" w:cs="Arial"/>
                <w:i/>
                <w:sz w:val="14"/>
                <w:szCs w:val="14"/>
              </w:rPr>
              <w:t xml:space="preserve"> </w:t>
            </w:r>
            <w:r w:rsidRPr="00B50E77">
              <w:rPr>
                <w:rFonts w:ascii="Arial" w:hAnsi="Arial" w:cs="Arial"/>
                <w:i/>
                <w:color w:val="808080" w:themeColor="background1" w:themeShade="80"/>
                <w:sz w:val="12"/>
                <w:szCs w:val="12"/>
              </w:rPr>
              <w:t>(glossary)</w:t>
            </w:r>
            <w:r w:rsidRPr="00B50E77">
              <w:rPr>
                <w:rFonts w:ascii="Arial" w:hAnsi="Arial" w:cs="Arial"/>
                <w:i/>
                <w:color w:val="808080" w:themeColor="background1" w:themeShade="80"/>
                <w:sz w:val="14"/>
                <w:szCs w:val="14"/>
              </w:rPr>
              <w:t xml:space="preserve"> </w:t>
            </w:r>
            <w:r w:rsidRPr="00B50E77">
              <w:rPr>
                <w:rFonts w:ascii="Arial" w:hAnsi="Arial" w:cs="Arial"/>
                <w:i/>
                <w:sz w:val="14"/>
                <w:szCs w:val="14"/>
              </w:rPr>
              <w:t xml:space="preserve">form, repetition, inversion, retrograde </w:t>
            </w:r>
            <w:r w:rsidRPr="00B50E77">
              <w:rPr>
                <w:rFonts w:ascii="Arial" w:hAnsi="Arial" w:cs="Arial"/>
                <w:i/>
                <w:color w:val="808080" w:themeColor="background1" w:themeShade="80"/>
                <w:sz w:val="12"/>
                <w:szCs w:val="12"/>
              </w:rPr>
              <w:t>(glossary)</w:t>
            </w:r>
            <w:r w:rsidRPr="00B50E77">
              <w:rPr>
                <w:rFonts w:ascii="Arial" w:hAnsi="Arial" w:cs="Arial"/>
                <w:i/>
                <w:sz w:val="14"/>
                <w:szCs w:val="14"/>
              </w:rPr>
              <w:t>.</w:t>
            </w:r>
          </w:p>
        </w:tc>
      </w:tr>
      <w:tr w:rsidR="003F5F49" w:rsidRPr="00B50E77" w:rsidTr="005803FD">
        <w:trPr>
          <w:trHeight w:hRule="exact" w:val="605"/>
        </w:trPr>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eastAsia="Arial" w:hAnsi="Arial" w:cs="Arial"/>
                <w:sz w:val="12"/>
                <w:szCs w:val="12"/>
              </w:rPr>
            </w:pPr>
            <w:r w:rsidRPr="00A10DDB">
              <w:rPr>
                <w:rFonts w:ascii="Arial" w:eastAsia="Arial" w:hAnsi="Arial" w:cs="Arial"/>
                <w:sz w:val="12"/>
                <w:szCs w:val="12"/>
              </w:rPr>
              <w:t>Utilize</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tabs>
                <w:tab w:val="left" w:pos="540"/>
                <w:tab w:val="left" w:pos="882"/>
              </w:tabs>
              <w:rPr>
                <w:rFonts w:ascii="Arial" w:hAnsi="Arial" w:cs="Arial"/>
                <w:sz w:val="14"/>
                <w:szCs w:val="14"/>
              </w:rPr>
            </w:pPr>
            <w:r w:rsidRPr="00B50E77">
              <w:rPr>
                <w:rFonts w:ascii="Arial" w:hAnsi="Arial" w:cs="Arial"/>
                <w:sz w:val="14"/>
                <w:szCs w:val="14"/>
              </w:rPr>
              <w:t xml:space="preserve">FA 12.3.1.b  Create a dance sequence that uses a variety of dance elements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to implement simple choreographic structures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and principles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to fulfill choreographic intent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(e.g., select phrases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for expansion into dance sequences).</w:t>
            </w:r>
            <w:r w:rsidRPr="00B50E77">
              <w:rPr>
                <w:rFonts w:ascii="Arial" w:hAnsi="Arial" w:cs="Arial"/>
                <w:i/>
                <w:sz w:val="14"/>
                <w:szCs w:val="14"/>
              </w:rPr>
              <w:t xml:space="preserve"> </w:t>
            </w:r>
            <w:r w:rsidRPr="00EE6B2F">
              <w:rPr>
                <w:rFonts w:ascii="Arial" w:hAnsi="Arial" w:cs="Arial"/>
                <w:b/>
                <w:i/>
                <w:sz w:val="14"/>
                <w:szCs w:val="14"/>
              </w:rPr>
              <w:t>*Edit</w:t>
            </w:r>
            <w:r w:rsidRPr="00B50E77">
              <w:rPr>
                <w:rFonts w:ascii="Arial" w:hAnsi="Arial" w:cs="Arial"/>
                <w:i/>
                <w:sz w:val="14"/>
                <w:szCs w:val="14"/>
              </w:rPr>
              <w:t xml:space="preserve"> movement phrases </w:t>
            </w:r>
            <w:r w:rsidRPr="00B50E77">
              <w:rPr>
                <w:rFonts w:ascii="Arial" w:hAnsi="Arial" w:cs="Arial"/>
                <w:i/>
                <w:color w:val="808080" w:themeColor="background1" w:themeShade="80"/>
                <w:sz w:val="12"/>
                <w:szCs w:val="12"/>
              </w:rPr>
              <w:t>(glossary)</w:t>
            </w:r>
            <w:r w:rsidRPr="00B50E77">
              <w:rPr>
                <w:rFonts w:ascii="Arial" w:hAnsi="Arial" w:cs="Arial"/>
                <w:i/>
                <w:color w:val="808080" w:themeColor="background1" w:themeShade="80"/>
                <w:sz w:val="14"/>
                <w:szCs w:val="14"/>
              </w:rPr>
              <w:t xml:space="preserve"> </w:t>
            </w:r>
            <w:r w:rsidRPr="00B50E77">
              <w:rPr>
                <w:rFonts w:ascii="Arial" w:hAnsi="Arial" w:cs="Arial"/>
                <w:i/>
                <w:sz w:val="14"/>
                <w:szCs w:val="14"/>
              </w:rPr>
              <w:t xml:space="preserve">by changing rhythm, tempo </w:t>
            </w:r>
            <w:r w:rsidRPr="00B50E77">
              <w:rPr>
                <w:rFonts w:ascii="Arial" w:hAnsi="Arial" w:cs="Arial"/>
                <w:i/>
                <w:color w:val="808080" w:themeColor="background1" w:themeShade="80"/>
                <w:sz w:val="12"/>
                <w:szCs w:val="12"/>
              </w:rPr>
              <w:t>(glossary)</w:t>
            </w:r>
            <w:r w:rsidRPr="00B50E77">
              <w:rPr>
                <w:rFonts w:ascii="Arial" w:hAnsi="Arial" w:cs="Arial"/>
                <w:i/>
                <w:sz w:val="14"/>
                <w:szCs w:val="14"/>
              </w:rPr>
              <w:t xml:space="preserve">, dynamics </w:t>
            </w:r>
            <w:r w:rsidRPr="00B50E77">
              <w:rPr>
                <w:rFonts w:ascii="Arial" w:hAnsi="Arial" w:cs="Arial"/>
                <w:i/>
                <w:color w:val="808080" w:themeColor="background1" w:themeShade="80"/>
                <w:sz w:val="12"/>
                <w:szCs w:val="12"/>
              </w:rPr>
              <w:t>(glossary)</w:t>
            </w:r>
            <w:r w:rsidRPr="00B50E77">
              <w:rPr>
                <w:rFonts w:ascii="Arial" w:hAnsi="Arial" w:cs="Arial"/>
                <w:i/>
                <w:sz w:val="14"/>
                <w:szCs w:val="14"/>
              </w:rPr>
              <w:t xml:space="preserve">, </w:t>
            </w:r>
            <w:proofErr w:type="gramStart"/>
            <w:r w:rsidRPr="00B50E77">
              <w:rPr>
                <w:rFonts w:ascii="Arial" w:hAnsi="Arial" w:cs="Arial"/>
                <w:i/>
                <w:sz w:val="14"/>
                <w:szCs w:val="14"/>
              </w:rPr>
              <w:t>use</w:t>
            </w:r>
            <w:proofErr w:type="gramEnd"/>
            <w:r w:rsidRPr="00B50E77">
              <w:rPr>
                <w:rFonts w:ascii="Arial" w:hAnsi="Arial" w:cs="Arial"/>
                <w:i/>
                <w:sz w:val="14"/>
                <w:szCs w:val="14"/>
              </w:rPr>
              <w:t xml:space="preserve"> of space.</w:t>
            </w:r>
          </w:p>
        </w:tc>
      </w:tr>
      <w:tr w:rsidR="003F5F49" w:rsidRPr="00B50E77" w:rsidTr="005803FD">
        <w:trPr>
          <w:trHeight w:hRule="exact" w:val="576"/>
        </w:trPr>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eastAsia="Arial" w:hAnsi="Arial" w:cs="Arial"/>
                <w:sz w:val="12"/>
                <w:szCs w:val="12"/>
              </w:rPr>
            </w:pPr>
            <w:r w:rsidRPr="00A10DDB">
              <w:rPr>
                <w:rFonts w:ascii="Arial" w:eastAsia="Arial" w:hAnsi="Arial" w:cs="Arial"/>
                <w:sz w:val="12"/>
                <w:szCs w:val="12"/>
              </w:rPr>
              <w:t>Improvise</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tabs>
                <w:tab w:val="left" w:pos="882"/>
              </w:tabs>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12.3.1.c  Understand</w:t>
            </w:r>
            <w:proofErr w:type="gramEnd"/>
            <w:r w:rsidRPr="00B50E77">
              <w:rPr>
                <w:rFonts w:ascii="Arial" w:hAnsi="Arial" w:cs="Arial"/>
                <w:sz w:val="14"/>
                <w:szCs w:val="14"/>
              </w:rPr>
              <w:t xml:space="preserve"> and apply the role of improvisation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to create choreography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with others (e.g., create cohesive transitions between the phrases </w:t>
            </w:r>
            <w:r w:rsidRPr="00B50E77">
              <w:rPr>
                <w:rFonts w:ascii="Arial" w:hAnsi="Arial" w:cs="Arial"/>
                <w:i/>
                <w:color w:val="808080" w:themeColor="background1" w:themeShade="80"/>
                <w:sz w:val="12"/>
                <w:szCs w:val="12"/>
              </w:rPr>
              <w:t>(glossary)</w:t>
            </w:r>
            <w:r w:rsidRPr="00B50E77">
              <w:rPr>
                <w:rFonts w:ascii="Arial" w:hAnsi="Arial" w:cs="Arial"/>
                <w:i/>
                <w:sz w:val="14"/>
                <w:szCs w:val="14"/>
              </w:rPr>
              <w:t>)</w:t>
            </w:r>
            <w:r w:rsidRPr="00B50E77">
              <w:rPr>
                <w:rFonts w:ascii="Arial" w:hAnsi="Arial" w:cs="Arial"/>
                <w:sz w:val="14"/>
                <w:szCs w:val="14"/>
              </w:rPr>
              <w:t>.</w:t>
            </w:r>
            <w:r w:rsidRPr="00B50E77">
              <w:rPr>
                <w:rFonts w:ascii="Arial" w:hAnsi="Arial" w:cs="Arial"/>
                <w:i/>
                <w:sz w:val="14"/>
                <w:szCs w:val="14"/>
              </w:rPr>
              <w:t xml:space="preserve">  </w:t>
            </w:r>
            <w:r w:rsidRPr="00EE6B2F">
              <w:rPr>
                <w:rFonts w:ascii="Arial" w:hAnsi="Arial" w:cs="Arial"/>
                <w:b/>
                <w:i/>
                <w:sz w:val="14"/>
                <w:szCs w:val="14"/>
              </w:rPr>
              <w:t>*Use</w:t>
            </w:r>
            <w:r w:rsidRPr="00B50E77">
              <w:rPr>
                <w:rFonts w:ascii="Arial" w:hAnsi="Arial" w:cs="Arial"/>
                <w:i/>
                <w:sz w:val="14"/>
                <w:szCs w:val="14"/>
              </w:rPr>
              <w:t xml:space="preserve"> improvisation </w:t>
            </w:r>
            <w:r w:rsidRPr="00B50E77">
              <w:rPr>
                <w:rFonts w:ascii="Arial" w:hAnsi="Arial" w:cs="Arial"/>
                <w:i/>
                <w:color w:val="808080" w:themeColor="background1" w:themeShade="80"/>
                <w:sz w:val="12"/>
                <w:szCs w:val="12"/>
              </w:rPr>
              <w:t>(glossary)</w:t>
            </w:r>
            <w:r w:rsidRPr="00B50E77">
              <w:rPr>
                <w:rFonts w:ascii="Arial" w:hAnsi="Arial" w:cs="Arial"/>
                <w:i/>
                <w:color w:val="808080" w:themeColor="background1" w:themeShade="80"/>
                <w:sz w:val="14"/>
                <w:szCs w:val="14"/>
              </w:rPr>
              <w:t xml:space="preserve"> </w:t>
            </w:r>
            <w:r w:rsidRPr="00B50E77">
              <w:rPr>
                <w:rFonts w:ascii="Arial" w:hAnsi="Arial" w:cs="Arial"/>
                <w:i/>
                <w:sz w:val="14"/>
                <w:szCs w:val="14"/>
              </w:rPr>
              <w:t xml:space="preserve">to create transitions.  Use communication and collaboration skills to solidify choreography </w:t>
            </w:r>
            <w:r w:rsidRPr="00B50E77">
              <w:rPr>
                <w:rFonts w:ascii="Arial" w:hAnsi="Arial" w:cs="Arial"/>
                <w:i/>
                <w:color w:val="808080" w:themeColor="background1" w:themeShade="80"/>
                <w:sz w:val="12"/>
                <w:szCs w:val="12"/>
              </w:rPr>
              <w:t>(glossary)</w:t>
            </w:r>
            <w:r w:rsidRPr="00B50E77">
              <w:rPr>
                <w:rFonts w:ascii="Arial" w:hAnsi="Arial" w:cs="Arial"/>
                <w:i/>
                <w:sz w:val="12"/>
                <w:szCs w:val="12"/>
              </w:rPr>
              <w:t>.</w:t>
            </w:r>
          </w:p>
        </w:tc>
      </w:tr>
      <w:tr w:rsidR="003F5F49" w:rsidRPr="00B50E77" w:rsidTr="005803FD">
        <w:trPr>
          <w:trHeight w:hRule="exact" w:val="605"/>
        </w:trPr>
        <w:tc>
          <w:tcPr>
            <w:tcW w:w="916" w:type="dxa"/>
            <w:gridSpan w:val="2"/>
            <w:tcBorders>
              <w:top w:val="nil"/>
              <w:bottom w:val="single" w:sz="4" w:space="0" w:color="auto"/>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eastAsia="Arial" w:hAnsi="Arial" w:cs="Arial"/>
                <w:sz w:val="12"/>
                <w:szCs w:val="12"/>
              </w:rPr>
            </w:pPr>
            <w:r w:rsidRPr="00A10DDB">
              <w:rPr>
                <w:rFonts w:ascii="Arial" w:eastAsia="Arial" w:hAnsi="Arial" w:cs="Arial"/>
                <w:sz w:val="12"/>
                <w:szCs w:val="12"/>
              </w:rPr>
              <w:t>Cooperate</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12.3.1.d  Manipulate</w:t>
            </w:r>
            <w:proofErr w:type="gramEnd"/>
            <w:r w:rsidRPr="00B50E77">
              <w:rPr>
                <w:rFonts w:ascii="Arial" w:hAnsi="Arial" w:cs="Arial"/>
                <w:sz w:val="14"/>
                <w:szCs w:val="14"/>
              </w:rPr>
              <w:t xml:space="preserve"> movement ideas, choose from a variety of solutions to movement problems </w:t>
            </w:r>
            <w:r w:rsidRPr="00B50E77">
              <w:rPr>
                <w:rFonts w:ascii="Arial" w:hAnsi="Arial" w:cs="Arial"/>
                <w:i/>
                <w:color w:val="808080" w:themeColor="background1" w:themeShade="80"/>
                <w:sz w:val="12"/>
                <w:szCs w:val="12"/>
              </w:rPr>
              <w:t>(glossary)</w:t>
            </w:r>
            <w:r w:rsidRPr="00B50E77">
              <w:rPr>
                <w:rFonts w:ascii="Arial" w:hAnsi="Arial" w:cs="Arial"/>
                <w:sz w:val="14"/>
                <w:szCs w:val="14"/>
              </w:rPr>
              <w:t xml:space="preserve">, and work with others to create choreography </w:t>
            </w:r>
            <w:r w:rsidRPr="00B50E77">
              <w:rPr>
                <w:rFonts w:ascii="Arial" w:hAnsi="Arial" w:cs="Arial"/>
                <w:i/>
                <w:color w:val="808080" w:themeColor="background1" w:themeShade="80"/>
                <w:sz w:val="12"/>
                <w:szCs w:val="12"/>
              </w:rPr>
              <w:t xml:space="preserve">(glossary) </w:t>
            </w:r>
            <w:r w:rsidRPr="00B50E77">
              <w:rPr>
                <w:rFonts w:ascii="Arial" w:hAnsi="Arial" w:cs="Arial"/>
                <w:sz w:val="14"/>
                <w:szCs w:val="14"/>
              </w:rPr>
              <w:t>(e.g., create a group work for peers).</w:t>
            </w:r>
            <w:r w:rsidR="005803FD">
              <w:rPr>
                <w:rFonts w:ascii="Arial" w:hAnsi="Arial" w:cs="Arial"/>
                <w:i/>
                <w:sz w:val="14"/>
                <w:szCs w:val="14"/>
              </w:rPr>
              <w:t xml:space="preserve"> </w:t>
            </w:r>
            <w:r w:rsidRPr="00EE6B2F">
              <w:rPr>
                <w:rFonts w:ascii="Arial" w:hAnsi="Arial" w:cs="Arial"/>
                <w:b/>
                <w:i/>
                <w:sz w:val="14"/>
                <w:szCs w:val="14"/>
              </w:rPr>
              <w:t>*Works</w:t>
            </w:r>
            <w:r w:rsidRPr="00B50E77">
              <w:rPr>
                <w:rFonts w:ascii="Arial" w:hAnsi="Arial" w:cs="Arial"/>
                <w:i/>
                <w:sz w:val="14"/>
                <w:szCs w:val="14"/>
              </w:rPr>
              <w:t xml:space="preserve"> may be based on an abstract </w:t>
            </w:r>
            <w:r w:rsidRPr="00B50E77">
              <w:rPr>
                <w:rFonts w:ascii="Arial" w:hAnsi="Arial" w:cs="Arial"/>
                <w:i/>
                <w:color w:val="808080" w:themeColor="background1" w:themeShade="80"/>
                <w:sz w:val="12"/>
                <w:szCs w:val="12"/>
              </w:rPr>
              <w:t>(glossary)</w:t>
            </w:r>
            <w:r w:rsidRPr="00B50E77">
              <w:rPr>
                <w:rFonts w:ascii="Arial" w:hAnsi="Arial" w:cs="Arial"/>
                <w:i/>
                <w:color w:val="808080" w:themeColor="background1" w:themeShade="80"/>
                <w:sz w:val="14"/>
                <w:szCs w:val="14"/>
              </w:rPr>
              <w:t xml:space="preserve"> </w:t>
            </w:r>
            <w:r w:rsidRPr="00B50E77">
              <w:rPr>
                <w:rFonts w:ascii="Arial" w:hAnsi="Arial" w:cs="Arial"/>
                <w:i/>
                <w:sz w:val="14"/>
                <w:szCs w:val="14"/>
              </w:rPr>
              <w:t>concept such as time, or a concrete subject such as a personal experience.</w:t>
            </w:r>
          </w:p>
        </w:tc>
      </w:tr>
      <w:tr w:rsidR="003F5F49" w:rsidRPr="00B50E77" w:rsidTr="005803FD">
        <w:trPr>
          <w:trHeight w:hRule="exact" w:val="374"/>
        </w:trPr>
        <w:tc>
          <w:tcPr>
            <w:tcW w:w="916" w:type="dxa"/>
            <w:gridSpan w:val="2"/>
            <w:tcBorders>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b/>
                <w:sz w:val="12"/>
                <w:szCs w:val="12"/>
              </w:rPr>
            </w:pPr>
            <w:r w:rsidRPr="00A10DDB">
              <w:rPr>
                <w:rFonts w:ascii="Arial" w:hAnsi="Arial" w:cs="Arial"/>
                <w:b/>
                <w:sz w:val="12"/>
                <w:szCs w:val="12"/>
              </w:rPr>
              <w:t>Create Movement</w:t>
            </w:r>
          </w:p>
        </w:tc>
        <w:tc>
          <w:tcPr>
            <w:tcW w:w="9714" w:type="dxa"/>
            <w:shd w:val="clear" w:color="auto" w:fill="FFFF99"/>
            <w:tcMar>
              <w:top w:w="100" w:type="dxa"/>
              <w:left w:w="115" w:type="dxa"/>
              <w:bottom w:w="100" w:type="dxa"/>
              <w:right w:w="115" w:type="dxa"/>
            </w:tcMar>
            <w:vAlign w:val="center"/>
          </w:tcPr>
          <w:p w:rsidR="003F5F49" w:rsidRPr="0097755C" w:rsidRDefault="003F5F49" w:rsidP="005803FD">
            <w:pPr>
              <w:rPr>
                <w:rFonts w:ascii="Arial" w:hAnsi="Arial" w:cs="Arial"/>
                <w:b/>
                <w:sz w:val="14"/>
                <w:szCs w:val="14"/>
              </w:rPr>
            </w:pPr>
            <w:r w:rsidRPr="0097755C">
              <w:rPr>
                <w:rFonts w:ascii="Arial" w:hAnsi="Arial" w:cs="Arial"/>
                <w:b/>
                <w:sz w:val="14"/>
                <w:szCs w:val="14"/>
              </w:rPr>
              <w:t xml:space="preserve">FA </w:t>
            </w:r>
            <w:proofErr w:type="gramStart"/>
            <w:r w:rsidRPr="0097755C">
              <w:rPr>
                <w:rFonts w:ascii="Arial" w:hAnsi="Arial" w:cs="Arial"/>
                <w:b/>
                <w:sz w:val="14"/>
                <w:szCs w:val="14"/>
              </w:rPr>
              <w:t>12.3.2  Students</w:t>
            </w:r>
            <w:proofErr w:type="gramEnd"/>
            <w:r w:rsidRPr="0097755C">
              <w:rPr>
                <w:rFonts w:ascii="Arial" w:hAnsi="Arial" w:cs="Arial"/>
                <w:b/>
                <w:sz w:val="14"/>
                <w:szCs w:val="14"/>
              </w:rPr>
              <w:t xml:space="preserve"> will apply movement skills in dance.</w:t>
            </w:r>
          </w:p>
        </w:tc>
      </w:tr>
      <w:tr w:rsidR="003F5F49" w:rsidRPr="00B50E77" w:rsidTr="005803FD">
        <w:trPr>
          <w:trHeight w:hRule="exact" w:val="446"/>
        </w:trPr>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Manipulate</w:t>
            </w:r>
          </w:p>
        </w:tc>
        <w:tc>
          <w:tcPr>
            <w:tcW w:w="9714" w:type="dxa"/>
            <w:shd w:val="clear" w:color="auto" w:fill="auto"/>
            <w:tcMar>
              <w:top w:w="100" w:type="dxa"/>
              <w:left w:w="115" w:type="dxa"/>
              <w:bottom w:w="100" w:type="dxa"/>
              <w:right w:w="115" w:type="dxa"/>
            </w:tcMar>
          </w:tcPr>
          <w:p w:rsidR="003F5F49" w:rsidRPr="00B50E77" w:rsidRDefault="003F5F49" w:rsidP="005803FD">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12.3.2.a  Use</w:t>
            </w:r>
            <w:proofErr w:type="gramEnd"/>
            <w:r w:rsidRPr="00B50E77">
              <w:rPr>
                <w:rFonts w:ascii="Arial" w:hAnsi="Arial" w:cs="Arial"/>
                <w:sz w:val="14"/>
                <w:szCs w:val="14"/>
              </w:rPr>
              <w:t xml:space="preserve"> a variety of body movements with flexibility, endurance, strength, and proper alignment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to develop form and execute dance technique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(e.g., execute extended sequences in a variety of dance forms with a high rate of accuracy).</w:t>
            </w:r>
          </w:p>
        </w:tc>
      </w:tr>
      <w:tr w:rsidR="003F5F49" w:rsidRPr="00B50E77" w:rsidTr="005803FD">
        <w:trPr>
          <w:trHeight w:hRule="exact" w:val="288"/>
        </w:trPr>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Modify</w:t>
            </w:r>
          </w:p>
        </w:tc>
        <w:tc>
          <w:tcPr>
            <w:tcW w:w="9714" w:type="dxa"/>
            <w:shd w:val="clear" w:color="auto" w:fill="auto"/>
            <w:tcMar>
              <w:top w:w="100" w:type="dxa"/>
              <w:left w:w="115" w:type="dxa"/>
              <w:bottom w:w="100" w:type="dxa"/>
              <w:right w:w="115" w:type="dxa"/>
            </w:tcMar>
          </w:tcPr>
          <w:p w:rsidR="003F5F49" w:rsidRPr="00B50E77" w:rsidRDefault="003F5F49" w:rsidP="005803FD">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12.3.2.b  Apply</w:t>
            </w:r>
            <w:proofErr w:type="gramEnd"/>
            <w:r w:rsidRPr="00B50E77">
              <w:rPr>
                <w:rFonts w:ascii="Arial" w:hAnsi="Arial" w:cs="Arial"/>
                <w:sz w:val="14"/>
                <w:szCs w:val="14"/>
              </w:rPr>
              <w:t xml:space="preserve"> time, space, weight, and flow to perform dance (e.g., use expressive musical phrasing and dynamic control).</w:t>
            </w:r>
          </w:p>
        </w:tc>
      </w:tr>
      <w:tr w:rsidR="003F5F49" w:rsidRPr="00B50E77" w:rsidTr="005803FD">
        <w:tc>
          <w:tcPr>
            <w:tcW w:w="916" w:type="dxa"/>
            <w:gridSpan w:val="2"/>
            <w:tcBorders>
              <w:top w:val="nil"/>
              <w:bottom w:val="single" w:sz="4" w:space="0" w:color="auto"/>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Reconstruct</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pStyle w:val="Default"/>
              <w:rPr>
                <w:rFonts w:ascii="Arial" w:hAnsi="Arial" w:cs="Arial"/>
                <w:i/>
                <w:color w:val="808080" w:themeColor="background1" w:themeShade="80"/>
                <w:sz w:val="12"/>
                <w:szCs w:val="12"/>
              </w:rPr>
            </w:pPr>
            <w:r w:rsidRPr="00B50E77">
              <w:rPr>
                <w:rFonts w:ascii="Arial" w:hAnsi="Arial" w:cs="Arial"/>
                <w:sz w:val="14"/>
                <w:szCs w:val="14"/>
              </w:rPr>
              <w:t xml:space="preserve">FA 12.3.2.c  Recognize differences and execute technical skills from a variety of dance styles </w:t>
            </w:r>
            <w:r w:rsidRPr="00B50E77">
              <w:rPr>
                <w:rFonts w:ascii="Arial" w:hAnsi="Arial" w:cs="Arial"/>
                <w:i/>
                <w:color w:val="808080" w:themeColor="background1" w:themeShade="80"/>
                <w:sz w:val="12"/>
                <w:szCs w:val="12"/>
              </w:rPr>
              <w:t>(glossary)</w:t>
            </w:r>
            <w:r w:rsidRPr="00B50E77">
              <w:rPr>
                <w:rFonts w:ascii="Arial" w:hAnsi="Arial" w:cs="Arial"/>
                <w:sz w:val="14"/>
                <w:szCs w:val="14"/>
              </w:rPr>
              <w:t xml:space="preserve"> (e.g., study techniques </w:t>
            </w:r>
            <w:r w:rsidRPr="00B50E77">
              <w:rPr>
                <w:rFonts w:ascii="Arial" w:hAnsi="Arial" w:cs="Arial"/>
                <w:i/>
                <w:color w:val="808080" w:themeColor="background1" w:themeShade="80"/>
                <w:sz w:val="12"/>
                <w:szCs w:val="12"/>
              </w:rPr>
              <w:t>(glossary)</w:t>
            </w:r>
            <w:r w:rsidRPr="00B50E77">
              <w:rPr>
                <w:rFonts w:ascii="Arial" w:hAnsi="Arial" w:cs="Arial"/>
                <w:i/>
                <w:color w:val="808080" w:themeColor="background1" w:themeShade="80"/>
                <w:sz w:val="14"/>
                <w:szCs w:val="14"/>
              </w:rPr>
              <w:t xml:space="preserve"> </w:t>
            </w:r>
            <w:r w:rsidRPr="00B50E77">
              <w:rPr>
                <w:rFonts w:ascii="Arial" w:hAnsi="Arial" w:cs="Arial"/>
                <w:sz w:val="14"/>
                <w:szCs w:val="14"/>
              </w:rPr>
              <w:t xml:space="preserve">such as ballet, modern, “release technique </w:t>
            </w:r>
            <w:r w:rsidRPr="00B50E77">
              <w:rPr>
                <w:rFonts w:ascii="Arial" w:hAnsi="Arial" w:cs="Arial"/>
                <w:i/>
                <w:color w:val="808080" w:themeColor="background1" w:themeShade="80"/>
                <w:sz w:val="12"/>
                <w:szCs w:val="12"/>
              </w:rPr>
              <w:t>(glossary)</w:t>
            </w:r>
            <w:r w:rsidRPr="00B50E77">
              <w:rPr>
                <w:rFonts w:ascii="Arial" w:hAnsi="Arial" w:cs="Arial"/>
                <w:sz w:val="14"/>
                <w:szCs w:val="14"/>
              </w:rPr>
              <w:t>”, West African, Afro-Haitian, jazz, hip-hop, rhythm tap, Broadway tap, fla</w:t>
            </w:r>
            <w:r w:rsidR="00A8154B">
              <w:rPr>
                <w:rFonts w:ascii="Arial" w:hAnsi="Arial" w:cs="Arial"/>
                <w:sz w:val="14"/>
                <w:szCs w:val="14"/>
              </w:rPr>
              <w:t xml:space="preserve">menco, Broadway </w:t>
            </w:r>
            <w:bookmarkStart w:id="10" w:name="_GoBack"/>
            <w:bookmarkEnd w:id="10"/>
            <w:r w:rsidR="00A8154B">
              <w:rPr>
                <w:rFonts w:ascii="Arial" w:hAnsi="Arial" w:cs="Arial"/>
                <w:sz w:val="14"/>
                <w:szCs w:val="14"/>
              </w:rPr>
              <w:t>theater dance, L</w:t>
            </w:r>
            <w:r w:rsidRPr="00B50E77">
              <w:rPr>
                <w:rFonts w:ascii="Arial" w:hAnsi="Arial" w:cs="Arial"/>
                <w:sz w:val="14"/>
                <w:szCs w:val="14"/>
              </w:rPr>
              <w:t>atin, ballroom).</w:t>
            </w:r>
            <w:r w:rsidR="005803FD">
              <w:rPr>
                <w:rFonts w:ascii="Arial" w:hAnsi="Arial" w:cs="Arial"/>
                <w:i/>
                <w:sz w:val="14"/>
                <w:szCs w:val="14"/>
              </w:rPr>
              <w:t xml:space="preserve"> </w:t>
            </w:r>
            <w:r w:rsidRPr="00EE6B2F">
              <w:rPr>
                <w:rFonts w:ascii="Arial" w:hAnsi="Arial" w:cs="Arial"/>
                <w:b/>
                <w:i/>
                <w:sz w:val="14"/>
                <w:szCs w:val="14"/>
              </w:rPr>
              <w:t>*After</w:t>
            </w:r>
            <w:r w:rsidRPr="00B50E77">
              <w:rPr>
                <w:rFonts w:ascii="Arial" w:hAnsi="Arial" w:cs="Arial"/>
                <w:i/>
                <w:sz w:val="14"/>
                <w:szCs w:val="14"/>
              </w:rPr>
              <w:t xml:space="preserve"> completion of multiple units find similarities in technique </w:t>
            </w:r>
            <w:r w:rsidRPr="00B50E77">
              <w:rPr>
                <w:rFonts w:ascii="Arial" w:hAnsi="Arial" w:cs="Arial"/>
                <w:i/>
                <w:color w:val="808080" w:themeColor="background1" w:themeShade="80"/>
                <w:sz w:val="12"/>
                <w:szCs w:val="12"/>
              </w:rPr>
              <w:t>(glossary)</w:t>
            </w:r>
            <w:r w:rsidR="005803FD">
              <w:rPr>
                <w:rFonts w:ascii="Arial" w:hAnsi="Arial" w:cs="Arial"/>
                <w:i/>
                <w:sz w:val="14"/>
                <w:szCs w:val="14"/>
              </w:rPr>
              <w:t>.</w:t>
            </w:r>
            <w:r w:rsidRPr="00B50E77">
              <w:rPr>
                <w:rFonts w:ascii="Arial" w:hAnsi="Arial" w:cs="Arial"/>
                <w:i/>
                <w:sz w:val="14"/>
                <w:szCs w:val="14"/>
              </w:rPr>
              <w:t xml:space="preserve"> Attend an outside workshop and discuss differing dance styles </w:t>
            </w:r>
            <w:r w:rsidRPr="00B50E77">
              <w:rPr>
                <w:rFonts w:ascii="Arial" w:hAnsi="Arial" w:cs="Arial"/>
                <w:i/>
                <w:color w:val="808080" w:themeColor="background1" w:themeShade="80"/>
                <w:sz w:val="12"/>
                <w:szCs w:val="12"/>
              </w:rPr>
              <w:t>(glossary)</w:t>
            </w:r>
            <w:r w:rsidRPr="00B50E77">
              <w:rPr>
                <w:rFonts w:ascii="Arial" w:hAnsi="Arial" w:cs="Arial"/>
                <w:color w:val="auto"/>
                <w:sz w:val="14"/>
                <w:szCs w:val="14"/>
              </w:rPr>
              <w:t>.</w:t>
            </w:r>
          </w:p>
        </w:tc>
      </w:tr>
      <w:tr w:rsidR="003F5F49" w:rsidRPr="00B50E77" w:rsidTr="005803FD">
        <w:trPr>
          <w:trHeight w:hRule="exact" w:val="432"/>
        </w:trPr>
        <w:tc>
          <w:tcPr>
            <w:tcW w:w="916" w:type="dxa"/>
            <w:gridSpan w:val="2"/>
            <w:tcBorders>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b/>
                <w:sz w:val="12"/>
                <w:szCs w:val="12"/>
              </w:rPr>
              <w:t>Perform</w:t>
            </w:r>
          </w:p>
        </w:tc>
        <w:tc>
          <w:tcPr>
            <w:tcW w:w="9714" w:type="dxa"/>
            <w:tcBorders>
              <w:bottom w:val="single" w:sz="4" w:space="0" w:color="auto"/>
            </w:tcBorders>
            <w:shd w:val="clear" w:color="auto" w:fill="FFFF99"/>
            <w:tcMar>
              <w:top w:w="100" w:type="dxa"/>
              <w:left w:w="115" w:type="dxa"/>
              <w:bottom w:w="100" w:type="dxa"/>
              <w:right w:w="115" w:type="dxa"/>
            </w:tcMar>
          </w:tcPr>
          <w:p w:rsidR="003F5F49" w:rsidRPr="00566F94" w:rsidRDefault="003F5F49" w:rsidP="005803FD">
            <w:pPr>
              <w:pStyle w:val="Default"/>
              <w:rPr>
                <w:rFonts w:ascii="Arial" w:hAnsi="Arial" w:cs="Arial"/>
                <w:b/>
                <w:sz w:val="14"/>
                <w:szCs w:val="14"/>
              </w:rPr>
            </w:pPr>
            <w:r>
              <w:rPr>
                <w:rFonts w:ascii="Arial" w:hAnsi="Arial" w:cs="Arial"/>
                <w:b/>
                <w:sz w:val="14"/>
                <w:szCs w:val="14"/>
              </w:rPr>
              <w:t xml:space="preserve">FA </w:t>
            </w:r>
            <w:proofErr w:type="gramStart"/>
            <w:r>
              <w:rPr>
                <w:rFonts w:ascii="Arial" w:hAnsi="Arial" w:cs="Arial"/>
                <w:b/>
                <w:sz w:val="14"/>
                <w:szCs w:val="14"/>
              </w:rPr>
              <w:t>12.3.3  Students</w:t>
            </w:r>
            <w:proofErr w:type="gramEnd"/>
            <w:r>
              <w:rPr>
                <w:rFonts w:ascii="Arial" w:hAnsi="Arial" w:cs="Arial"/>
                <w:b/>
                <w:sz w:val="14"/>
                <w:szCs w:val="14"/>
              </w:rPr>
              <w:t xml:space="preserve"> will understand how to apply performance </w:t>
            </w:r>
            <w:r w:rsidRPr="00566F94">
              <w:rPr>
                <w:rFonts w:ascii="Arial" w:hAnsi="Arial" w:cs="Arial"/>
                <w:i/>
                <w:color w:val="808080" w:themeColor="background1" w:themeShade="80"/>
                <w:sz w:val="12"/>
                <w:szCs w:val="14"/>
              </w:rPr>
              <w:t xml:space="preserve">(glossary) </w:t>
            </w:r>
            <w:r>
              <w:rPr>
                <w:rFonts w:ascii="Arial" w:hAnsi="Arial" w:cs="Arial"/>
                <w:b/>
                <w:sz w:val="14"/>
                <w:szCs w:val="14"/>
              </w:rPr>
              <w:t xml:space="preserve">values (kinesthetic </w:t>
            </w:r>
            <w:r w:rsidRPr="00566F94">
              <w:rPr>
                <w:rFonts w:ascii="Arial" w:hAnsi="Arial" w:cs="Arial"/>
                <w:i/>
                <w:color w:val="808080" w:themeColor="background1" w:themeShade="80"/>
                <w:sz w:val="12"/>
                <w:szCs w:val="14"/>
              </w:rPr>
              <w:t>(glossary)</w:t>
            </w:r>
            <w:r>
              <w:rPr>
                <w:rFonts w:ascii="Arial" w:hAnsi="Arial" w:cs="Arial"/>
                <w:b/>
                <w:sz w:val="14"/>
                <w:szCs w:val="14"/>
              </w:rPr>
              <w:t xml:space="preserve"> awareness, concentration, focus, and etiquette </w:t>
            </w:r>
            <w:r w:rsidRPr="00566F94">
              <w:rPr>
                <w:rFonts w:ascii="Arial" w:hAnsi="Arial" w:cs="Arial"/>
                <w:i/>
                <w:color w:val="808080" w:themeColor="background1" w:themeShade="80"/>
                <w:sz w:val="12"/>
                <w:szCs w:val="14"/>
              </w:rPr>
              <w:t>(glossary)</w:t>
            </w:r>
            <w:r w:rsidRPr="00566F94">
              <w:rPr>
                <w:rFonts w:ascii="Arial" w:hAnsi="Arial" w:cs="Arial"/>
                <w:color w:val="808080" w:themeColor="background1" w:themeShade="80"/>
                <w:sz w:val="12"/>
                <w:szCs w:val="14"/>
              </w:rPr>
              <w:t xml:space="preserve"> </w:t>
            </w:r>
            <w:r>
              <w:rPr>
                <w:rFonts w:ascii="Arial" w:hAnsi="Arial" w:cs="Arial"/>
                <w:b/>
                <w:sz w:val="14"/>
                <w:szCs w:val="14"/>
              </w:rPr>
              <w:t xml:space="preserve">to enhance dance performance </w:t>
            </w:r>
            <w:r w:rsidRPr="00566F94">
              <w:rPr>
                <w:rFonts w:ascii="Arial" w:hAnsi="Arial" w:cs="Arial"/>
                <w:i/>
                <w:color w:val="808080" w:themeColor="background1" w:themeShade="80"/>
                <w:sz w:val="12"/>
                <w:szCs w:val="14"/>
              </w:rPr>
              <w:t>(glossary)</w:t>
            </w:r>
            <w:r w:rsidRPr="00566F94">
              <w:rPr>
                <w:rFonts w:ascii="Arial" w:hAnsi="Arial" w:cs="Arial"/>
                <w:b/>
                <w:color w:val="808080" w:themeColor="background1" w:themeShade="80"/>
                <w:sz w:val="12"/>
                <w:szCs w:val="14"/>
              </w:rPr>
              <w:t>.</w:t>
            </w:r>
          </w:p>
        </w:tc>
      </w:tr>
      <w:tr w:rsidR="003F5F49" w:rsidRPr="00B50E77" w:rsidTr="005803FD">
        <w:trPr>
          <w:trHeight w:hRule="exact" w:val="704"/>
        </w:trPr>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97755C" w:rsidRDefault="003F5F49" w:rsidP="005803FD">
            <w:pPr>
              <w:jc w:val="center"/>
              <w:rPr>
                <w:rFonts w:ascii="Arial" w:hAnsi="Arial" w:cs="Arial"/>
                <w:sz w:val="12"/>
                <w:szCs w:val="12"/>
              </w:rPr>
            </w:pPr>
            <w:r w:rsidRPr="0097755C">
              <w:rPr>
                <w:rFonts w:ascii="Arial" w:hAnsi="Arial" w:cs="Arial"/>
                <w:sz w:val="12"/>
                <w:szCs w:val="12"/>
              </w:rPr>
              <w:t>Duplicate</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12.3.3.a  Apply</w:t>
            </w:r>
            <w:proofErr w:type="gramEnd"/>
            <w:r w:rsidRPr="00B50E77">
              <w:rPr>
                <w:rFonts w:ascii="Arial" w:hAnsi="Arial" w:cs="Arial"/>
                <w:sz w:val="14"/>
                <w:szCs w:val="14"/>
              </w:rPr>
              <w:t xml:space="preserve"> appropriate behaviors and etiquette </w:t>
            </w:r>
            <w:r w:rsidRPr="00B50E77">
              <w:rPr>
                <w:rFonts w:ascii="Arial" w:hAnsi="Arial" w:cs="Arial"/>
                <w:i/>
                <w:color w:val="808080" w:themeColor="background1" w:themeShade="80"/>
                <w:sz w:val="12"/>
                <w:szCs w:val="12"/>
              </w:rPr>
              <w:t xml:space="preserve">(glossary) </w:t>
            </w:r>
            <w:r w:rsidRPr="00B50E77">
              <w:rPr>
                <w:rFonts w:ascii="Arial" w:hAnsi="Arial" w:cs="Arial"/>
                <w:sz w:val="14"/>
                <w:szCs w:val="14"/>
              </w:rPr>
              <w:t xml:space="preserve">to observe, create, and perform dance (e.g., demonstrate safe practices for each genre </w:t>
            </w:r>
            <w:r w:rsidRPr="00B50E77">
              <w:rPr>
                <w:rFonts w:ascii="Arial" w:hAnsi="Arial" w:cs="Arial"/>
                <w:i/>
                <w:color w:val="808080" w:themeColor="background1" w:themeShade="80"/>
                <w:sz w:val="12"/>
                <w:szCs w:val="12"/>
              </w:rPr>
              <w:t>(glossary)</w:t>
            </w:r>
            <w:r w:rsidRPr="00B50E77">
              <w:rPr>
                <w:rFonts w:ascii="Arial" w:hAnsi="Arial" w:cs="Arial"/>
                <w:color w:val="auto"/>
                <w:sz w:val="14"/>
                <w:szCs w:val="14"/>
              </w:rPr>
              <w:t xml:space="preserve">, </w:t>
            </w:r>
            <w:r w:rsidRPr="00B50E77">
              <w:rPr>
                <w:rFonts w:ascii="Arial" w:hAnsi="Arial" w:cs="Arial"/>
                <w:sz w:val="14"/>
                <w:szCs w:val="14"/>
              </w:rPr>
              <w:t>apply dance experience and knowledge, exhibit dance awareness).</w:t>
            </w:r>
            <w:r w:rsidRPr="00B50E77">
              <w:rPr>
                <w:rFonts w:ascii="Arial" w:hAnsi="Arial" w:cs="Arial"/>
                <w:i/>
                <w:sz w:val="14"/>
                <w:szCs w:val="14"/>
              </w:rPr>
              <w:t xml:space="preserve"> </w:t>
            </w:r>
            <w:r w:rsidRPr="00EE6B2F">
              <w:rPr>
                <w:rFonts w:ascii="Arial" w:hAnsi="Arial" w:cs="Arial"/>
                <w:b/>
                <w:i/>
                <w:sz w:val="14"/>
                <w:szCs w:val="14"/>
              </w:rPr>
              <w:t>*Be</w:t>
            </w:r>
            <w:r w:rsidRPr="00B50E77">
              <w:rPr>
                <w:rFonts w:ascii="Arial" w:hAnsi="Arial" w:cs="Arial"/>
                <w:i/>
                <w:sz w:val="14"/>
                <w:szCs w:val="14"/>
              </w:rPr>
              <w:t xml:space="preserve"> respectful of the space, student,</w:t>
            </w:r>
            <w:r w:rsidR="005803FD">
              <w:rPr>
                <w:rFonts w:ascii="Arial" w:hAnsi="Arial" w:cs="Arial"/>
                <w:i/>
                <w:sz w:val="14"/>
                <w:szCs w:val="14"/>
              </w:rPr>
              <w:t xml:space="preserve"> instructor and self.</w:t>
            </w:r>
            <w:r w:rsidRPr="00B50E77">
              <w:rPr>
                <w:rFonts w:ascii="Arial" w:hAnsi="Arial" w:cs="Arial"/>
                <w:i/>
                <w:sz w:val="14"/>
                <w:szCs w:val="14"/>
              </w:rPr>
              <w:t xml:space="preserve"> Ask students to list points of etiquette </w:t>
            </w:r>
            <w:r w:rsidRPr="00B50E77">
              <w:rPr>
                <w:rFonts w:ascii="Arial" w:hAnsi="Arial" w:cs="Arial"/>
                <w:i/>
                <w:color w:val="808080" w:themeColor="background1" w:themeShade="80"/>
                <w:sz w:val="12"/>
                <w:szCs w:val="12"/>
              </w:rPr>
              <w:t xml:space="preserve">(glossary) </w:t>
            </w:r>
            <w:r w:rsidRPr="00B50E77">
              <w:rPr>
                <w:rFonts w:ascii="Arial" w:hAnsi="Arial" w:cs="Arial"/>
                <w:i/>
                <w:sz w:val="14"/>
                <w:szCs w:val="14"/>
              </w:rPr>
              <w:t xml:space="preserve">regarding individual genres </w:t>
            </w:r>
            <w:r w:rsidRPr="00B50E77">
              <w:rPr>
                <w:rFonts w:ascii="Arial" w:hAnsi="Arial" w:cs="Arial"/>
                <w:i/>
                <w:color w:val="808080" w:themeColor="background1" w:themeShade="80"/>
                <w:sz w:val="12"/>
                <w:szCs w:val="12"/>
              </w:rPr>
              <w:t>(glossary)</w:t>
            </w:r>
            <w:r w:rsidRPr="00B50E77">
              <w:rPr>
                <w:rFonts w:ascii="Arial" w:hAnsi="Arial" w:cs="Arial"/>
                <w:i/>
                <w:sz w:val="14"/>
                <w:szCs w:val="14"/>
              </w:rPr>
              <w:t>.</w:t>
            </w:r>
          </w:p>
        </w:tc>
      </w:tr>
      <w:tr w:rsidR="003F5F49" w:rsidRPr="00B50E77" w:rsidTr="005803FD">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97755C" w:rsidRDefault="003F5F49" w:rsidP="005803FD">
            <w:pPr>
              <w:jc w:val="center"/>
              <w:rPr>
                <w:rFonts w:ascii="Arial" w:hAnsi="Arial" w:cs="Arial"/>
                <w:sz w:val="12"/>
                <w:szCs w:val="12"/>
              </w:rPr>
            </w:pPr>
            <w:r w:rsidRPr="0097755C">
              <w:rPr>
                <w:rFonts w:ascii="Arial" w:hAnsi="Arial" w:cs="Arial"/>
                <w:sz w:val="12"/>
                <w:szCs w:val="12"/>
              </w:rPr>
              <w:t>Differentiate</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12.3.3.b  Understand</w:t>
            </w:r>
            <w:proofErr w:type="gramEnd"/>
            <w:r w:rsidRPr="00B50E77">
              <w:rPr>
                <w:rFonts w:ascii="Arial" w:hAnsi="Arial" w:cs="Arial"/>
                <w:sz w:val="14"/>
                <w:szCs w:val="14"/>
              </w:rPr>
              <w:t xml:space="preserve"> the impact of performance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values of clarity, concentration, focus, and projection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on dance performance </w:t>
            </w:r>
            <w:r w:rsidRPr="00B50E77">
              <w:rPr>
                <w:rFonts w:ascii="Arial" w:hAnsi="Arial" w:cs="Arial"/>
                <w:i/>
                <w:color w:val="808080" w:themeColor="background1" w:themeShade="80"/>
                <w:sz w:val="12"/>
                <w:szCs w:val="12"/>
              </w:rPr>
              <w:t>(glossary)</w:t>
            </w:r>
            <w:r w:rsidRPr="00B50E77">
              <w:rPr>
                <w:rFonts w:ascii="Arial" w:hAnsi="Arial" w:cs="Arial"/>
                <w:i/>
                <w:color w:val="808080" w:themeColor="background1" w:themeShade="80"/>
                <w:sz w:val="14"/>
                <w:szCs w:val="14"/>
              </w:rPr>
              <w:t xml:space="preserve"> </w:t>
            </w:r>
            <w:r w:rsidRPr="00B50E77">
              <w:rPr>
                <w:rFonts w:ascii="Arial" w:hAnsi="Arial" w:cs="Arial"/>
                <w:sz w:val="14"/>
                <w:szCs w:val="14"/>
              </w:rPr>
              <w:t>(e.g., understand the concepts of solo, duet, group dance, and the impact of each).</w:t>
            </w:r>
            <w:r w:rsidRPr="00B50E77">
              <w:rPr>
                <w:rFonts w:ascii="Arial" w:hAnsi="Arial" w:cs="Arial"/>
                <w:i/>
                <w:sz w:val="14"/>
                <w:szCs w:val="14"/>
              </w:rPr>
              <w:t xml:space="preserve"> </w:t>
            </w:r>
            <w:r w:rsidRPr="00EE6B2F">
              <w:rPr>
                <w:rFonts w:ascii="Arial" w:hAnsi="Arial" w:cs="Arial"/>
                <w:b/>
                <w:i/>
                <w:sz w:val="14"/>
                <w:szCs w:val="14"/>
              </w:rPr>
              <w:t>*Create</w:t>
            </w:r>
            <w:r w:rsidRPr="00B50E77">
              <w:rPr>
                <w:rFonts w:ascii="Arial" w:hAnsi="Arial" w:cs="Arial"/>
                <w:i/>
                <w:sz w:val="14"/>
                <w:szCs w:val="14"/>
              </w:rPr>
              <w:t xml:space="preserve"> a solo, duet or group performance </w:t>
            </w:r>
            <w:r w:rsidRPr="00B50E77">
              <w:rPr>
                <w:rFonts w:ascii="Arial" w:hAnsi="Arial" w:cs="Arial"/>
                <w:i/>
                <w:color w:val="808080" w:themeColor="background1" w:themeShade="80"/>
                <w:sz w:val="12"/>
                <w:szCs w:val="12"/>
              </w:rPr>
              <w:t>(glossary)</w:t>
            </w:r>
            <w:r w:rsidRPr="00B50E77">
              <w:rPr>
                <w:rFonts w:ascii="Arial" w:hAnsi="Arial" w:cs="Arial"/>
                <w:i/>
                <w:color w:val="808080" w:themeColor="background1" w:themeShade="80"/>
                <w:sz w:val="14"/>
                <w:szCs w:val="14"/>
              </w:rPr>
              <w:t xml:space="preserve"> </w:t>
            </w:r>
            <w:r w:rsidRPr="00B50E77">
              <w:rPr>
                <w:rFonts w:ascii="Arial" w:hAnsi="Arial" w:cs="Arial"/>
                <w:i/>
                <w:sz w:val="14"/>
                <w:szCs w:val="14"/>
              </w:rPr>
              <w:t>reflecting</w:t>
            </w:r>
            <w:r w:rsidR="005803FD">
              <w:rPr>
                <w:rFonts w:ascii="Arial" w:hAnsi="Arial" w:cs="Arial"/>
                <w:i/>
                <w:sz w:val="14"/>
                <w:szCs w:val="14"/>
              </w:rPr>
              <w:t xml:space="preserve"> a distinct personal statement.</w:t>
            </w:r>
            <w:r w:rsidRPr="00B50E77">
              <w:rPr>
                <w:rFonts w:ascii="Arial" w:hAnsi="Arial" w:cs="Arial"/>
                <w:i/>
                <w:sz w:val="14"/>
                <w:szCs w:val="14"/>
              </w:rPr>
              <w:t xml:space="preserve"> Students will conduct peer assessment.</w:t>
            </w:r>
          </w:p>
        </w:tc>
      </w:tr>
      <w:tr w:rsidR="003F5F49" w:rsidRPr="00B50E77" w:rsidTr="005803FD">
        <w:tc>
          <w:tcPr>
            <w:tcW w:w="916" w:type="dxa"/>
            <w:gridSpan w:val="2"/>
            <w:tcBorders>
              <w:top w:val="nil"/>
              <w:bottom w:val="single" w:sz="4" w:space="0" w:color="auto"/>
            </w:tcBorders>
            <w:shd w:val="clear" w:color="auto" w:fill="FFFF99"/>
            <w:tcMar>
              <w:top w:w="100" w:type="dxa"/>
              <w:left w:w="115" w:type="dxa"/>
              <w:bottom w:w="100" w:type="dxa"/>
              <w:right w:w="115" w:type="dxa"/>
            </w:tcMar>
            <w:vAlign w:val="center"/>
          </w:tcPr>
          <w:p w:rsidR="003F5F49" w:rsidRPr="0097755C" w:rsidRDefault="003F5F49" w:rsidP="005803FD">
            <w:pPr>
              <w:jc w:val="center"/>
              <w:rPr>
                <w:rFonts w:ascii="Arial" w:hAnsi="Arial" w:cs="Arial"/>
                <w:sz w:val="12"/>
                <w:szCs w:val="12"/>
              </w:rPr>
            </w:pPr>
            <w:r w:rsidRPr="0097755C">
              <w:rPr>
                <w:rFonts w:ascii="Arial" w:hAnsi="Arial" w:cs="Arial"/>
                <w:sz w:val="12"/>
                <w:szCs w:val="12"/>
              </w:rPr>
              <w:t>Interpret</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12.3.3.c  Understand</w:t>
            </w:r>
            <w:proofErr w:type="gramEnd"/>
            <w:r w:rsidRPr="00B50E77">
              <w:rPr>
                <w:rFonts w:ascii="Arial" w:hAnsi="Arial" w:cs="Arial"/>
                <w:sz w:val="14"/>
                <w:szCs w:val="14"/>
              </w:rPr>
              <w:t xml:space="preserve"> how self-assessment, teacher, and peer feedback can be used to refine dance performance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(e.g., maintain a dance portfolio: journal, research, ideas, drawings, print-media clippings, resources, and performance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notes. Recognize dance may look different to an audience vs. the way it feels to a performer).</w:t>
            </w:r>
            <w:r w:rsidR="005803FD">
              <w:rPr>
                <w:rFonts w:ascii="Arial" w:hAnsi="Arial" w:cs="Arial"/>
                <w:i/>
                <w:sz w:val="14"/>
                <w:szCs w:val="14"/>
              </w:rPr>
              <w:t xml:space="preserve"> </w:t>
            </w:r>
            <w:r w:rsidRPr="00EE6B2F">
              <w:rPr>
                <w:rFonts w:ascii="Arial" w:hAnsi="Arial" w:cs="Arial"/>
                <w:b/>
                <w:i/>
                <w:sz w:val="14"/>
                <w:szCs w:val="14"/>
              </w:rPr>
              <w:t>*Interview</w:t>
            </w:r>
            <w:r w:rsidRPr="00B50E77">
              <w:rPr>
                <w:rFonts w:ascii="Arial" w:hAnsi="Arial" w:cs="Arial"/>
                <w:i/>
                <w:sz w:val="14"/>
                <w:szCs w:val="14"/>
              </w:rPr>
              <w:t xml:space="preserve"> an audience member and</w:t>
            </w:r>
            <w:r w:rsidR="005803FD">
              <w:rPr>
                <w:rFonts w:ascii="Arial" w:hAnsi="Arial" w:cs="Arial"/>
                <w:i/>
                <w:sz w:val="14"/>
                <w:szCs w:val="14"/>
              </w:rPr>
              <w:t xml:space="preserve"> a dancer to get varying views.</w:t>
            </w:r>
            <w:r w:rsidRPr="00B50E77">
              <w:rPr>
                <w:rFonts w:ascii="Arial" w:hAnsi="Arial" w:cs="Arial"/>
                <w:i/>
                <w:sz w:val="14"/>
                <w:szCs w:val="14"/>
              </w:rPr>
              <w:t xml:space="preserve"> Apply constructive criticism from feedback to future rehearsals and performances </w:t>
            </w:r>
            <w:r w:rsidRPr="00B50E77">
              <w:rPr>
                <w:rFonts w:ascii="Arial" w:hAnsi="Arial" w:cs="Arial"/>
                <w:i/>
                <w:color w:val="808080" w:themeColor="background1" w:themeShade="80"/>
                <w:sz w:val="12"/>
                <w:szCs w:val="12"/>
              </w:rPr>
              <w:t>(glossary)</w:t>
            </w:r>
            <w:r w:rsidRPr="00B50E77">
              <w:rPr>
                <w:rFonts w:ascii="Arial" w:hAnsi="Arial" w:cs="Arial"/>
                <w:i/>
                <w:sz w:val="14"/>
                <w:szCs w:val="14"/>
              </w:rPr>
              <w:t>.</w:t>
            </w:r>
          </w:p>
        </w:tc>
      </w:tr>
      <w:tr w:rsidR="003F5F49" w:rsidRPr="00B50E77" w:rsidTr="005803FD">
        <w:trPr>
          <w:trHeight w:hRule="exact" w:val="259"/>
        </w:trPr>
        <w:tc>
          <w:tcPr>
            <w:tcW w:w="916" w:type="dxa"/>
            <w:gridSpan w:val="2"/>
            <w:tcBorders>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eastAsia="Arial" w:hAnsi="Arial" w:cs="Arial"/>
                <w:b/>
                <w:sz w:val="12"/>
                <w:szCs w:val="12"/>
              </w:rPr>
              <w:t>Respond</w:t>
            </w:r>
          </w:p>
        </w:tc>
        <w:tc>
          <w:tcPr>
            <w:tcW w:w="9714" w:type="dxa"/>
            <w:shd w:val="clear" w:color="auto" w:fill="FFFF99"/>
            <w:tcMar>
              <w:top w:w="100" w:type="dxa"/>
              <w:left w:w="115" w:type="dxa"/>
              <w:bottom w:w="100" w:type="dxa"/>
              <w:right w:w="115" w:type="dxa"/>
            </w:tcMar>
          </w:tcPr>
          <w:p w:rsidR="003F5F49" w:rsidRPr="00B50E77" w:rsidRDefault="003F5F49" w:rsidP="005803FD">
            <w:pPr>
              <w:rPr>
                <w:rFonts w:ascii="Arial" w:hAnsi="Arial" w:cs="Arial"/>
                <w:sz w:val="18"/>
                <w:szCs w:val="18"/>
              </w:rPr>
            </w:pPr>
            <w:r w:rsidRPr="0097755C">
              <w:rPr>
                <w:rFonts w:ascii="Arial" w:hAnsi="Arial" w:cs="Arial"/>
                <w:b/>
                <w:sz w:val="14"/>
                <w:szCs w:val="18"/>
              </w:rPr>
              <w:t xml:space="preserve">FA </w:t>
            </w:r>
            <w:proofErr w:type="gramStart"/>
            <w:r w:rsidRPr="0097755C">
              <w:rPr>
                <w:rFonts w:ascii="Arial" w:hAnsi="Arial" w:cs="Arial"/>
                <w:b/>
                <w:sz w:val="14"/>
                <w:szCs w:val="18"/>
              </w:rPr>
              <w:t>12.3.4  Students</w:t>
            </w:r>
            <w:proofErr w:type="gramEnd"/>
            <w:r w:rsidRPr="0097755C">
              <w:rPr>
                <w:rFonts w:ascii="Arial" w:hAnsi="Arial" w:cs="Arial"/>
                <w:b/>
                <w:sz w:val="14"/>
                <w:szCs w:val="18"/>
              </w:rPr>
              <w:t xml:space="preserve"> will apply critical thinking skills to analyze and evaluate dance.</w:t>
            </w:r>
          </w:p>
        </w:tc>
      </w:tr>
      <w:tr w:rsidR="003F5F49" w:rsidRPr="00B50E77" w:rsidTr="005803FD">
        <w:tc>
          <w:tcPr>
            <w:tcW w:w="916" w:type="dxa"/>
            <w:gridSpan w:val="2"/>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Examine</w:t>
            </w:r>
          </w:p>
        </w:tc>
        <w:tc>
          <w:tcPr>
            <w:tcW w:w="9714" w:type="dxa"/>
            <w:shd w:val="clear" w:color="auto" w:fill="auto"/>
            <w:tcMar>
              <w:top w:w="100" w:type="dxa"/>
              <w:left w:w="115" w:type="dxa"/>
              <w:bottom w:w="100" w:type="dxa"/>
              <w:right w:w="115" w:type="dxa"/>
            </w:tcMar>
          </w:tcPr>
          <w:p w:rsidR="003F5F49" w:rsidRPr="00B50E77" w:rsidRDefault="003F5F49" w:rsidP="005803FD">
            <w:pPr>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12.3.4.a  Use</w:t>
            </w:r>
            <w:proofErr w:type="gramEnd"/>
            <w:r w:rsidRPr="00B50E77">
              <w:rPr>
                <w:rFonts w:ascii="Arial" w:hAnsi="Arial" w:cs="Arial"/>
                <w:sz w:val="14"/>
                <w:szCs w:val="14"/>
              </w:rPr>
              <w:t xml:space="preserve"> accurate dance terminology to describe how elements of movement and choreographic structures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4"/>
                <w:szCs w:val="14"/>
              </w:rPr>
              <w:t xml:space="preserve"> </w:t>
            </w:r>
            <w:r w:rsidRPr="00B50E77">
              <w:rPr>
                <w:rFonts w:ascii="Arial" w:hAnsi="Arial" w:cs="Arial"/>
                <w:sz w:val="14"/>
                <w:szCs w:val="14"/>
              </w:rPr>
              <w:t xml:space="preserve">are used to communicate ideas in dance (e.g., use written and verbal expression to analyze dance in response to dance observation, creation, and performance </w:t>
            </w:r>
            <w:r w:rsidRPr="00B50E77">
              <w:rPr>
                <w:rFonts w:ascii="Arial" w:hAnsi="Arial" w:cs="Arial"/>
                <w:i/>
                <w:color w:val="808080" w:themeColor="background1" w:themeShade="80"/>
                <w:sz w:val="12"/>
                <w:szCs w:val="12"/>
              </w:rPr>
              <w:t>(glossary)</w:t>
            </w:r>
            <w:r w:rsidRPr="00B50E77">
              <w:rPr>
                <w:rFonts w:ascii="Arial" w:hAnsi="Arial" w:cs="Arial"/>
                <w:sz w:val="14"/>
                <w:szCs w:val="14"/>
              </w:rPr>
              <w:t>).</w:t>
            </w:r>
            <w:r w:rsidRPr="00B50E77">
              <w:rPr>
                <w:rFonts w:ascii="Arial" w:hAnsi="Arial" w:cs="Arial"/>
                <w:i/>
                <w:sz w:val="14"/>
                <w:szCs w:val="14"/>
              </w:rPr>
              <w:t xml:space="preserve"> </w:t>
            </w:r>
            <w:r w:rsidRPr="00EE6B2F">
              <w:rPr>
                <w:rFonts w:ascii="Arial" w:hAnsi="Arial" w:cs="Arial"/>
                <w:b/>
                <w:i/>
                <w:sz w:val="14"/>
                <w:szCs w:val="14"/>
              </w:rPr>
              <w:t>*Write</w:t>
            </w:r>
            <w:r w:rsidRPr="00B50E77">
              <w:rPr>
                <w:rFonts w:ascii="Arial" w:hAnsi="Arial" w:cs="Arial"/>
                <w:i/>
                <w:sz w:val="14"/>
                <w:szCs w:val="14"/>
              </w:rPr>
              <w:t xml:space="preserve"> a review and compa</w:t>
            </w:r>
            <w:r w:rsidR="005803FD">
              <w:rPr>
                <w:rFonts w:ascii="Arial" w:hAnsi="Arial" w:cs="Arial"/>
                <w:i/>
                <w:sz w:val="14"/>
                <w:szCs w:val="14"/>
              </w:rPr>
              <w:t>re it to a professional review.</w:t>
            </w:r>
            <w:r w:rsidRPr="00B50E77">
              <w:rPr>
                <w:rFonts w:ascii="Arial" w:hAnsi="Arial" w:cs="Arial"/>
                <w:i/>
                <w:sz w:val="14"/>
                <w:szCs w:val="14"/>
              </w:rPr>
              <w:t xml:space="preserve"> View an episode of “So You Think You Can Dance” or “Dancing With the Stars.” Write and compare student and judge critiques.</w:t>
            </w:r>
          </w:p>
        </w:tc>
      </w:tr>
      <w:tr w:rsidR="003F5F49" w:rsidRPr="00B50E77" w:rsidTr="005803FD">
        <w:tc>
          <w:tcPr>
            <w:tcW w:w="916" w:type="dxa"/>
            <w:gridSpan w:val="2"/>
            <w:tcBorders>
              <w:top w:val="nil"/>
              <w:bottom w:val="single" w:sz="4" w:space="0" w:color="auto"/>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Relate</w:t>
            </w:r>
          </w:p>
        </w:tc>
        <w:tc>
          <w:tcPr>
            <w:tcW w:w="9714" w:type="dxa"/>
            <w:tcBorders>
              <w:bottom w:val="single" w:sz="4" w:space="0" w:color="auto"/>
            </w:tcBorders>
            <w:shd w:val="clear" w:color="auto" w:fill="auto"/>
            <w:tcMar>
              <w:top w:w="100" w:type="dxa"/>
              <w:left w:w="115" w:type="dxa"/>
              <w:bottom w:w="100" w:type="dxa"/>
              <w:right w:w="115" w:type="dxa"/>
            </w:tcMar>
          </w:tcPr>
          <w:p w:rsidR="003F5F49" w:rsidRPr="00B50E77" w:rsidRDefault="003F5F49" w:rsidP="005803FD">
            <w:pPr>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12.3.4.b  Analyze</w:t>
            </w:r>
            <w:proofErr w:type="gramEnd"/>
            <w:r w:rsidRPr="00B50E77">
              <w:rPr>
                <w:rFonts w:ascii="Arial" w:hAnsi="Arial" w:cs="Arial"/>
                <w:sz w:val="14"/>
                <w:szCs w:val="14"/>
              </w:rPr>
              <w:t xml:space="preserve"> the use of dance elements </w:t>
            </w:r>
            <w:r w:rsidRPr="00B50E77">
              <w:rPr>
                <w:rFonts w:ascii="Arial" w:hAnsi="Arial" w:cs="Arial"/>
                <w:i/>
                <w:color w:val="808080" w:themeColor="background1" w:themeShade="80"/>
                <w:sz w:val="12"/>
                <w:szCs w:val="12"/>
              </w:rPr>
              <w:t>(glossary)</w:t>
            </w:r>
            <w:r w:rsidRPr="00B50E77">
              <w:rPr>
                <w:rFonts w:ascii="Arial" w:hAnsi="Arial" w:cs="Arial"/>
                <w:sz w:val="14"/>
                <w:szCs w:val="14"/>
              </w:rPr>
              <w:t xml:space="preserve"> and choreographic forms and structures in a variety of significant, current dance works for the 21</w:t>
            </w:r>
            <w:r w:rsidRPr="00B50E77">
              <w:rPr>
                <w:rFonts w:ascii="Arial" w:hAnsi="Arial" w:cs="Arial"/>
                <w:sz w:val="14"/>
                <w:szCs w:val="14"/>
                <w:vertAlign w:val="superscript"/>
              </w:rPr>
              <w:t>st</w:t>
            </w:r>
            <w:r w:rsidRPr="00B50E77">
              <w:rPr>
                <w:rFonts w:ascii="Arial" w:hAnsi="Arial" w:cs="Arial"/>
                <w:sz w:val="14"/>
                <w:szCs w:val="14"/>
              </w:rPr>
              <w:t xml:space="preserve"> century (e.g., implement analytical skills to examine current companies and/or choreographers).</w:t>
            </w:r>
            <w:r w:rsidRPr="00B50E77">
              <w:rPr>
                <w:rFonts w:ascii="Arial" w:hAnsi="Arial" w:cs="Arial"/>
                <w:i/>
                <w:sz w:val="14"/>
                <w:szCs w:val="14"/>
              </w:rPr>
              <w:t xml:space="preserve"> </w:t>
            </w:r>
            <w:r w:rsidRPr="00EE6B2F">
              <w:rPr>
                <w:rFonts w:ascii="Arial" w:hAnsi="Arial" w:cs="Arial"/>
                <w:b/>
                <w:i/>
                <w:sz w:val="14"/>
                <w:szCs w:val="14"/>
              </w:rPr>
              <w:t>*Research</w:t>
            </w:r>
            <w:r w:rsidRPr="00B50E77">
              <w:rPr>
                <w:rFonts w:ascii="Arial" w:hAnsi="Arial" w:cs="Arial"/>
                <w:i/>
                <w:sz w:val="14"/>
                <w:szCs w:val="14"/>
              </w:rPr>
              <w:t xml:space="preserve"> a contemporary </w:t>
            </w:r>
            <w:r w:rsidRPr="00B50E77">
              <w:rPr>
                <w:rFonts w:ascii="Arial" w:hAnsi="Arial" w:cs="Arial"/>
                <w:i/>
                <w:color w:val="808080" w:themeColor="background1" w:themeShade="80"/>
                <w:sz w:val="12"/>
                <w:szCs w:val="12"/>
              </w:rPr>
              <w:t>(glossary)</w:t>
            </w:r>
            <w:r w:rsidRPr="00B50E77">
              <w:rPr>
                <w:rFonts w:ascii="Arial" w:hAnsi="Arial" w:cs="Arial"/>
                <w:i/>
                <w:sz w:val="14"/>
                <w:szCs w:val="14"/>
              </w:rPr>
              <w:t>, emerging ch</w:t>
            </w:r>
            <w:r w:rsidR="005803FD">
              <w:rPr>
                <w:rFonts w:ascii="Arial" w:hAnsi="Arial" w:cs="Arial"/>
                <w:i/>
                <w:sz w:val="14"/>
                <w:szCs w:val="14"/>
              </w:rPr>
              <w:t>oreographer and write a report.</w:t>
            </w:r>
            <w:r w:rsidRPr="00B50E77">
              <w:rPr>
                <w:rFonts w:ascii="Arial" w:hAnsi="Arial" w:cs="Arial"/>
                <w:i/>
                <w:sz w:val="14"/>
                <w:szCs w:val="14"/>
              </w:rPr>
              <w:t xml:space="preserve"> Explore a current dance company and assess requirements for admission.</w:t>
            </w:r>
          </w:p>
        </w:tc>
      </w:tr>
      <w:tr w:rsidR="003F5F49" w:rsidRPr="00B50E77" w:rsidTr="005803FD">
        <w:trPr>
          <w:trHeight w:hRule="exact" w:val="259"/>
        </w:trPr>
        <w:tc>
          <w:tcPr>
            <w:tcW w:w="910" w:type="dxa"/>
            <w:tcBorders>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b/>
                <w:sz w:val="12"/>
                <w:szCs w:val="12"/>
              </w:rPr>
              <w:t>Connect</w:t>
            </w:r>
          </w:p>
        </w:tc>
        <w:tc>
          <w:tcPr>
            <w:tcW w:w="9720" w:type="dxa"/>
            <w:gridSpan w:val="2"/>
            <w:shd w:val="clear" w:color="auto" w:fill="FFFF99"/>
            <w:tcMar>
              <w:top w:w="100" w:type="dxa"/>
              <w:left w:w="115" w:type="dxa"/>
              <w:bottom w:w="100" w:type="dxa"/>
              <w:right w:w="115" w:type="dxa"/>
            </w:tcMar>
          </w:tcPr>
          <w:p w:rsidR="003F5F49" w:rsidRPr="00B50E77" w:rsidRDefault="003F5F49" w:rsidP="005803FD">
            <w:pPr>
              <w:tabs>
                <w:tab w:val="left" w:pos="1085"/>
              </w:tabs>
              <w:rPr>
                <w:rFonts w:ascii="Arial" w:hAnsi="Arial" w:cs="Arial"/>
                <w:b/>
                <w:sz w:val="18"/>
                <w:szCs w:val="18"/>
              </w:rPr>
            </w:pPr>
            <w:r w:rsidRPr="0097755C">
              <w:rPr>
                <w:rFonts w:ascii="Arial" w:hAnsi="Arial" w:cs="Arial"/>
                <w:b/>
                <w:sz w:val="14"/>
                <w:szCs w:val="18"/>
              </w:rPr>
              <w:t xml:space="preserve">FA </w:t>
            </w:r>
            <w:proofErr w:type="gramStart"/>
            <w:r w:rsidRPr="0097755C">
              <w:rPr>
                <w:rFonts w:ascii="Arial" w:hAnsi="Arial" w:cs="Arial"/>
                <w:b/>
                <w:sz w:val="14"/>
                <w:szCs w:val="18"/>
              </w:rPr>
              <w:t>12.3.5  Students</w:t>
            </w:r>
            <w:proofErr w:type="gramEnd"/>
            <w:r w:rsidRPr="0097755C">
              <w:rPr>
                <w:rFonts w:ascii="Arial" w:hAnsi="Arial" w:cs="Arial"/>
                <w:b/>
                <w:sz w:val="14"/>
                <w:szCs w:val="18"/>
              </w:rPr>
              <w:t xml:space="preserve"> will apply cultural, interdisciplinary, and historical connections with dance.</w:t>
            </w:r>
          </w:p>
        </w:tc>
      </w:tr>
      <w:tr w:rsidR="003F5F49" w:rsidRPr="00B50E77" w:rsidTr="005803FD">
        <w:trPr>
          <w:trHeight w:hRule="exact" w:val="576"/>
        </w:trPr>
        <w:tc>
          <w:tcPr>
            <w:tcW w:w="910" w:type="dxa"/>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Personalize</w:t>
            </w:r>
          </w:p>
        </w:tc>
        <w:tc>
          <w:tcPr>
            <w:tcW w:w="9720" w:type="dxa"/>
            <w:gridSpan w:val="2"/>
            <w:shd w:val="clear" w:color="auto" w:fill="auto"/>
            <w:tcMar>
              <w:top w:w="100" w:type="dxa"/>
              <w:left w:w="115" w:type="dxa"/>
              <w:bottom w:w="100" w:type="dxa"/>
              <w:right w:w="115" w:type="dxa"/>
            </w:tcMar>
          </w:tcPr>
          <w:p w:rsidR="003F5F49" w:rsidRPr="00B50E77" w:rsidRDefault="003F5F49" w:rsidP="005803FD">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12.3.5.a  Use</w:t>
            </w:r>
            <w:proofErr w:type="gramEnd"/>
            <w:r w:rsidRPr="00B50E77">
              <w:rPr>
                <w:rFonts w:ascii="Arial" w:hAnsi="Arial" w:cs="Arial"/>
                <w:sz w:val="14"/>
                <w:szCs w:val="14"/>
              </w:rPr>
              <w:t xml:space="preserve"> dance to apply concepts in world history and relate them to significant events, ideas, and traditions from a global context (e.g., research the role dance played globally and throughout time).</w:t>
            </w:r>
            <w:r w:rsidRPr="00B50E77">
              <w:rPr>
                <w:rFonts w:ascii="Arial" w:hAnsi="Arial" w:cs="Arial"/>
                <w:i/>
                <w:sz w:val="14"/>
                <w:szCs w:val="14"/>
              </w:rPr>
              <w:t xml:space="preserve"> </w:t>
            </w:r>
            <w:r w:rsidRPr="00EE6B2F">
              <w:rPr>
                <w:rFonts w:ascii="Arial" w:hAnsi="Arial" w:cs="Arial"/>
                <w:b/>
                <w:i/>
                <w:sz w:val="14"/>
                <w:szCs w:val="14"/>
              </w:rPr>
              <w:t>*Explore</w:t>
            </w:r>
            <w:r w:rsidRPr="00B50E77">
              <w:rPr>
                <w:rFonts w:ascii="Arial" w:hAnsi="Arial" w:cs="Arial"/>
                <w:i/>
                <w:sz w:val="14"/>
                <w:szCs w:val="14"/>
              </w:rPr>
              <w:t xml:space="preserve"> the influences of various global dances by researching historical, social, and cultural contexts.</w:t>
            </w:r>
          </w:p>
        </w:tc>
      </w:tr>
      <w:tr w:rsidR="003F5F49" w:rsidRPr="00B50E77" w:rsidTr="003F5F49">
        <w:trPr>
          <w:trHeight w:hRule="exact" w:val="778"/>
        </w:trPr>
        <w:tc>
          <w:tcPr>
            <w:tcW w:w="910" w:type="dxa"/>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Integrate</w:t>
            </w:r>
          </w:p>
        </w:tc>
        <w:tc>
          <w:tcPr>
            <w:tcW w:w="9720" w:type="dxa"/>
            <w:gridSpan w:val="2"/>
            <w:shd w:val="clear" w:color="auto" w:fill="auto"/>
            <w:tcMar>
              <w:top w:w="100" w:type="dxa"/>
              <w:left w:w="115" w:type="dxa"/>
              <w:bottom w:w="100" w:type="dxa"/>
              <w:right w:w="115" w:type="dxa"/>
            </w:tcMar>
            <w:vAlign w:val="center"/>
          </w:tcPr>
          <w:p w:rsidR="003F5F49" w:rsidRPr="00B50E77" w:rsidRDefault="003F5F49" w:rsidP="003F5F49">
            <w:pPr>
              <w:pStyle w:val="Default"/>
              <w:rPr>
                <w:rFonts w:ascii="Arial" w:hAnsi="Arial" w:cs="Arial"/>
                <w:sz w:val="14"/>
                <w:szCs w:val="14"/>
              </w:rPr>
            </w:pPr>
            <w:r w:rsidRPr="00B50E77">
              <w:rPr>
                <w:rFonts w:ascii="Arial" w:hAnsi="Arial" w:cs="Arial"/>
                <w:sz w:val="14"/>
                <w:szCs w:val="14"/>
              </w:rPr>
              <w:t xml:space="preserve">FA 12.3.5.b  Demonstrate how other arts disciplines </w:t>
            </w:r>
            <w:r>
              <w:rPr>
                <w:rFonts w:ascii="Arial" w:hAnsi="Arial" w:cs="Arial"/>
                <w:sz w:val="14"/>
                <w:szCs w:val="14"/>
              </w:rPr>
              <w:t xml:space="preserve">and academic disciplines </w:t>
            </w:r>
            <w:r w:rsidRPr="00B50E77">
              <w:rPr>
                <w:rFonts w:ascii="Arial" w:hAnsi="Arial" w:cs="Arial"/>
                <w:sz w:val="14"/>
                <w:szCs w:val="14"/>
              </w:rPr>
              <w:t xml:space="preserve">are integrated into dance creation and performance </w:t>
            </w:r>
            <w:r w:rsidRPr="00B50E77">
              <w:rPr>
                <w:rFonts w:ascii="Arial" w:hAnsi="Arial" w:cs="Arial"/>
                <w:i/>
                <w:color w:val="808080" w:themeColor="background1" w:themeShade="80"/>
                <w:sz w:val="12"/>
                <w:szCs w:val="12"/>
              </w:rPr>
              <w:t>(glossary)</w:t>
            </w:r>
            <w:r w:rsidRPr="00B50E77">
              <w:rPr>
                <w:rFonts w:ascii="Arial" w:hAnsi="Arial" w:cs="Arial"/>
                <w:color w:val="808080" w:themeColor="background1" w:themeShade="80"/>
                <w:sz w:val="12"/>
                <w:szCs w:val="12"/>
              </w:rPr>
              <w:t xml:space="preserve"> </w:t>
            </w:r>
            <w:r w:rsidRPr="00B50E77">
              <w:rPr>
                <w:rFonts w:ascii="Arial" w:hAnsi="Arial" w:cs="Arial"/>
                <w:sz w:val="14"/>
                <w:szCs w:val="14"/>
              </w:rPr>
              <w:t>(e.g., understand the principles underlying collaboration by learning or creating dances in cooperation with students working in other disciplines, or by using elements and skills from other disciplines).</w:t>
            </w:r>
            <w:r w:rsidRPr="00B50E77">
              <w:rPr>
                <w:rFonts w:ascii="Arial" w:hAnsi="Arial" w:cs="Arial"/>
                <w:i/>
                <w:sz w:val="14"/>
                <w:szCs w:val="14"/>
              </w:rPr>
              <w:t xml:space="preserve"> </w:t>
            </w:r>
            <w:r w:rsidRPr="00EE6B2F">
              <w:rPr>
                <w:rFonts w:ascii="Arial" w:hAnsi="Arial" w:cs="Arial"/>
                <w:b/>
                <w:i/>
                <w:sz w:val="14"/>
                <w:szCs w:val="14"/>
              </w:rPr>
              <w:t>*Music</w:t>
            </w:r>
            <w:r w:rsidRPr="00B50E77">
              <w:rPr>
                <w:rFonts w:ascii="Arial" w:hAnsi="Arial" w:cs="Arial"/>
                <w:i/>
                <w:sz w:val="14"/>
                <w:szCs w:val="14"/>
              </w:rPr>
              <w:t>: joint pr</w:t>
            </w:r>
            <w:r w:rsidR="005803FD">
              <w:rPr>
                <w:rFonts w:ascii="Arial" w:hAnsi="Arial" w:cs="Arial"/>
                <w:i/>
                <w:sz w:val="14"/>
                <w:szCs w:val="14"/>
              </w:rPr>
              <w:t xml:space="preserve">oject with a student composer. </w:t>
            </w:r>
            <w:r w:rsidRPr="00B50E77">
              <w:rPr>
                <w:rFonts w:ascii="Arial" w:hAnsi="Arial" w:cs="Arial"/>
                <w:i/>
                <w:sz w:val="14"/>
                <w:szCs w:val="14"/>
              </w:rPr>
              <w:t xml:space="preserve">Visual Arts: relationship between </w:t>
            </w:r>
            <w:proofErr w:type="gramStart"/>
            <w:r w:rsidRPr="00B50E77">
              <w:rPr>
                <w:rFonts w:ascii="Arial" w:hAnsi="Arial" w:cs="Arial"/>
                <w:i/>
                <w:sz w:val="14"/>
                <w:szCs w:val="14"/>
              </w:rPr>
              <w:t>space</w:t>
            </w:r>
            <w:proofErr w:type="gramEnd"/>
            <w:r w:rsidRPr="00B50E77">
              <w:rPr>
                <w:rFonts w:ascii="Arial" w:hAnsi="Arial" w:cs="Arial"/>
                <w:i/>
                <w:sz w:val="14"/>
                <w:szCs w:val="14"/>
              </w:rPr>
              <w:t>, objects</w:t>
            </w:r>
            <w:r w:rsidR="005803FD">
              <w:rPr>
                <w:rFonts w:ascii="Arial" w:hAnsi="Arial" w:cs="Arial"/>
                <w:i/>
                <w:sz w:val="14"/>
                <w:szCs w:val="14"/>
              </w:rPr>
              <w:t xml:space="preserve">, viewer in art installations. </w:t>
            </w:r>
            <w:r w:rsidRPr="00B50E77">
              <w:rPr>
                <w:rFonts w:ascii="Arial" w:hAnsi="Arial" w:cs="Arial"/>
                <w:i/>
                <w:sz w:val="14"/>
                <w:szCs w:val="14"/>
              </w:rPr>
              <w:t>Theatr</w:t>
            </w:r>
            <w:r w:rsidR="005803FD">
              <w:rPr>
                <w:rFonts w:ascii="Arial" w:hAnsi="Arial" w:cs="Arial"/>
                <w:i/>
                <w:sz w:val="14"/>
                <w:szCs w:val="14"/>
              </w:rPr>
              <w:t xml:space="preserve">e: sing and act while dancing. </w:t>
            </w:r>
            <w:r w:rsidRPr="00B50E77">
              <w:rPr>
                <w:rFonts w:ascii="Arial" w:hAnsi="Arial" w:cs="Arial"/>
                <w:i/>
                <w:sz w:val="14"/>
                <w:szCs w:val="14"/>
              </w:rPr>
              <w:t>Media Arts: create a music video.</w:t>
            </w:r>
          </w:p>
        </w:tc>
      </w:tr>
      <w:tr w:rsidR="003F5F49" w:rsidRPr="00B50E77" w:rsidTr="003F5F49">
        <w:trPr>
          <w:trHeight w:val="288"/>
        </w:trPr>
        <w:tc>
          <w:tcPr>
            <w:tcW w:w="910" w:type="dxa"/>
            <w:tcBorders>
              <w:top w:val="nil"/>
              <w:bottom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lastRenderedPageBreak/>
              <w:t>Internalize</w:t>
            </w:r>
          </w:p>
        </w:tc>
        <w:tc>
          <w:tcPr>
            <w:tcW w:w="9720" w:type="dxa"/>
            <w:gridSpan w:val="2"/>
            <w:shd w:val="clear" w:color="auto" w:fill="auto"/>
            <w:tcMar>
              <w:top w:w="100" w:type="dxa"/>
              <w:left w:w="115" w:type="dxa"/>
              <w:bottom w:w="100" w:type="dxa"/>
              <w:right w:w="115" w:type="dxa"/>
            </w:tcMar>
            <w:vAlign w:val="center"/>
          </w:tcPr>
          <w:p w:rsidR="003F5F49" w:rsidRPr="00B50E77" w:rsidRDefault="003F5F49" w:rsidP="003F5F49">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12.3.5.c  Apply</w:t>
            </w:r>
            <w:proofErr w:type="gramEnd"/>
            <w:r w:rsidRPr="00B50E77">
              <w:rPr>
                <w:rFonts w:ascii="Arial" w:hAnsi="Arial" w:cs="Arial"/>
                <w:sz w:val="14"/>
                <w:szCs w:val="14"/>
              </w:rPr>
              <w:t xml:space="preserve"> health and nutrition to enhance dance ability (e.g., set goals for healthy behaviors that may enhance dance experiences).</w:t>
            </w:r>
            <w:r w:rsidRPr="00B50E77">
              <w:rPr>
                <w:rFonts w:ascii="Arial" w:hAnsi="Arial" w:cs="Arial"/>
                <w:i/>
                <w:sz w:val="14"/>
                <w:szCs w:val="14"/>
              </w:rPr>
              <w:t xml:space="preserve">  </w:t>
            </w:r>
            <w:r>
              <w:rPr>
                <w:rFonts w:ascii="Arial" w:hAnsi="Arial" w:cs="Arial"/>
                <w:i/>
                <w:sz w:val="14"/>
                <w:szCs w:val="14"/>
              </w:rPr>
              <w:t>*</w:t>
            </w:r>
            <w:r w:rsidRPr="00EE6B2F">
              <w:rPr>
                <w:rFonts w:ascii="Arial" w:hAnsi="Arial" w:cs="Arial"/>
                <w:b/>
                <w:i/>
                <w:sz w:val="14"/>
                <w:szCs w:val="14"/>
              </w:rPr>
              <w:t>Investigate</w:t>
            </w:r>
            <w:r w:rsidRPr="00B50E77">
              <w:rPr>
                <w:rFonts w:ascii="Arial" w:hAnsi="Arial" w:cs="Arial"/>
                <w:i/>
                <w:sz w:val="14"/>
                <w:szCs w:val="14"/>
              </w:rPr>
              <w:t xml:space="preserve"> bodywork practices, (e.g., yoga) that may remain lifelong pursuits.</w:t>
            </w:r>
          </w:p>
        </w:tc>
      </w:tr>
      <w:tr w:rsidR="003F5F49" w:rsidRPr="00B50E77" w:rsidTr="003F5F49">
        <w:trPr>
          <w:trHeight w:hRule="exact" w:val="259"/>
        </w:trPr>
        <w:tc>
          <w:tcPr>
            <w:tcW w:w="910" w:type="dxa"/>
            <w:tcBorders>
              <w:top w:val="nil"/>
            </w:tcBorders>
            <w:shd w:val="clear" w:color="auto" w:fill="FFFF99"/>
            <w:tcMar>
              <w:top w:w="100" w:type="dxa"/>
              <w:left w:w="115" w:type="dxa"/>
              <w:bottom w:w="100" w:type="dxa"/>
              <w:right w:w="115" w:type="dxa"/>
            </w:tcMar>
            <w:vAlign w:val="center"/>
          </w:tcPr>
          <w:p w:rsidR="003F5F49" w:rsidRPr="00A10DDB" w:rsidRDefault="003F5F49" w:rsidP="005803FD">
            <w:pPr>
              <w:jc w:val="center"/>
              <w:rPr>
                <w:rFonts w:ascii="Arial" w:hAnsi="Arial" w:cs="Arial"/>
                <w:sz w:val="12"/>
                <w:szCs w:val="12"/>
              </w:rPr>
            </w:pPr>
            <w:r w:rsidRPr="00A10DDB">
              <w:rPr>
                <w:rFonts w:ascii="Arial" w:hAnsi="Arial" w:cs="Arial"/>
                <w:sz w:val="12"/>
                <w:szCs w:val="12"/>
              </w:rPr>
              <w:t>Generate</w:t>
            </w:r>
          </w:p>
        </w:tc>
        <w:tc>
          <w:tcPr>
            <w:tcW w:w="9720" w:type="dxa"/>
            <w:gridSpan w:val="2"/>
            <w:shd w:val="clear" w:color="auto" w:fill="auto"/>
            <w:tcMar>
              <w:top w:w="100" w:type="dxa"/>
              <w:left w:w="115" w:type="dxa"/>
              <w:bottom w:w="100" w:type="dxa"/>
              <w:right w:w="115" w:type="dxa"/>
            </w:tcMar>
            <w:vAlign w:val="center"/>
          </w:tcPr>
          <w:p w:rsidR="003F5F49" w:rsidRPr="00B50E77" w:rsidRDefault="003F5F49" w:rsidP="003F5F49">
            <w:pPr>
              <w:pStyle w:val="Default"/>
              <w:rPr>
                <w:rFonts w:ascii="Arial" w:hAnsi="Arial" w:cs="Arial"/>
                <w:sz w:val="14"/>
                <w:szCs w:val="14"/>
              </w:rPr>
            </w:pPr>
            <w:r w:rsidRPr="00B50E77">
              <w:rPr>
                <w:rFonts w:ascii="Arial" w:hAnsi="Arial" w:cs="Arial"/>
                <w:sz w:val="14"/>
                <w:szCs w:val="14"/>
              </w:rPr>
              <w:t xml:space="preserve">FA </w:t>
            </w:r>
            <w:proofErr w:type="gramStart"/>
            <w:r w:rsidRPr="00B50E77">
              <w:rPr>
                <w:rFonts w:ascii="Arial" w:hAnsi="Arial" w:cs="Arial"/>
                <w:sz w:val="14"/>
                <w:szCs w:val="14"/>
              </w:rPr>
              <w:t>12.3.5.d  Identify</w:t>
            </w:r>
            <w:proofErr w:type="gramEnd"/>
            <w:r w:rsidRPr="00B50E77">
              <w:rPr>
                <w:rFonts w:ascii="Arial" w:hAnsi="Arial" w:cs="Arial"/>
                <w:sz w:val="14"/>
                <w:szCs w:val="14"/>
              </w:rPr>
              <w:t xml:space="preserve"> various dance-related professions and how they impact the field of dance.</w:t>
            </w:r>
            <w:r w:rsidRPr="00B50E77">
              <w:rPr>
                <w:rFonts w:ascii="Arial" w:hAnsi="Arial" w:cs="Arial"/>
                <w:i/>
                <w:sz w:val="14"/>
                <w:szCs w:val="14"/>
              </w:rPr>
              <w:t xml:space="preserve"> </w:t>
            </w:r>
            <w:r w:rsidRPr="00EE6B2F">
              <w:rPr>
                <w:rFonts w:ascii="Arial" w:hAnsi="Arial" w:cs="Arial"/>
                <w:b/>
                <w:i/>
                <w:sz w:val="14"/>
                <w:szCs w:val="14"/>
              </w:rPr>
              <w:t>*Brainstorm</w:t>
            </w:r>
            <w:r w:rsidRPr="00B50E77">
              <w:rPr>
                <w:rFonts w:ascii="Arial" w:hAnsi="Arial" w:cs="Arial"/>
                <w:i/>
                <w:sz w:val="14"/>
                <w:szCs w:val="14"/>
              </w:rPr>
              <w:t xml:space="preserve"> and research a dance-related profession.</w:t>
            </w:r>
          </w:p>
        </w:tc>
      </w:tr>
    </w:tbl>
    <w:p w:rsidR="003F5F49" w:rsidRDefault="003F5F49" w:rsidP="006806FB">
      <w:pPr>
        <w:rPr>
          <w:rFonts w:ascii="Arial" w:hAnsi="Arial" w:cs="Arial"/>
        </w:rPr>
        <w:sectPr w:rsidR="003F5F49" w:rsidSect="003B1830">
          <w:headerReference w:type="default" r:id="rId12"/>
          <w:pgSz w:w="12240" w:h="15840" w:code="1"/>
          <w:pgMar w:top="576" w:right="720" w:bottom="576" w:left="720" w:header="720" w:footer="720" w:gutter="0"/>
          <w:cols w:space="720"/>
          <w:docGrid w:linePitch="326"/>
        </w:sectPr>
      </w:pPr>
    </w:p>
    <w:tbl>
      <w:tblPr>
        <w:tblW w:w="10800" w:type="dxa"/>
        <w:tblInd w:w="-155" w:type="dxa"/>
        <w:tblBorders>
          <w:top w:val="single" w:sz="4" w:space="0" w:color="auto"/>
          <w:left w:val="single" w:sz="4" w:space="0" w:color="auto"/>
          <w:bottom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00"/>
        <w:gridCol w:w="9900"/>
      </w:tblGrid>
      <w:tr w:rsidR="003F5F49" w:rsidRPr="00214C8C" w:rsidTr="005803FD">
        <w:trPr>
          <w:trHeight w:hRule="exact" w:val="576"/>
        </w:trPr>
        <w:tc>
          <w:tcPr>
            <w:tcW w:w="10800" w:type="dxa"/>
            <w:gridSpan w:val="2"/>
            <w:tcBorders>
              <w:right w:val="single" w:sz="4" w:space="0" w:color="auto"/>
            </w:tcBorders>
            <w:shd w:val="clear" w:color="auto" w:fill="C2D69B" w:themeFill="accent3" w:themeFillTint="99"/>
            <w:tcMar>
              <w:top w:w="100" w:type="dxa"/>
              <w:left w:w="115" w:type="dxa"/>
              <w:bottom w:w="100" w:type="dxa"/>
              <w:right w:w="115" w:type="dxa"/>
            </w:tcMar>
          </w:tcPr>
          <w:p w:rsidR="003F5F49" w:rsidRPr="00214C8C" w:rsidRDefault="003F5F49" w:rsidP="005803FD">
            <w:pPr>
              <w:spacing w:line="276" w:lineRule="auto"/>
              <w:rPr>
                <w:rFonts w:ascii="Arial" w:eastAsia="Arial" w:hAnsi="Arial" w:cs="Arial"/>
                <w:b/>
              </w:rPr>
            </w:pPr>
            <w:r w:rsidRPr="00C5201E">
              <w:rPr>
                <w:rFonts w:ascii="Arial" w:hAnsi="Arial" w:cs="Arial"/>
                <w:b/>
                <w:sz w:val="16"/>
              </w:rPr>
              <w:lastRenderedPageBreak/>
              <w:t>9-12 Music:  Students will develop and apply knowledge and skills to create, perform, and respond to music, making connections to human experiences.</w:t>
            </w:r>
          </w:p>
        </w:tc>
      </w:tr>
      <w:tr w:rsidR="003F5F49" w:rsidRPr="00214C8C" w:rsidTr="005803FD">
        <w:tc>
          <w:tcPr>
            <w:tcW w:w="900" w:type="dxa"/>
            <w:tcBorders>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b/>
                <w:sz w:val="12"/>
                <w:szCs w:val="12"/>
              </w:rPr>
            </w:pPr>
            <w:r w:rsidRPr="007F4AAC">
              <w:rPr>
                <w:rFonts w:ascii="Arial" w:hAnsi="Arial" w:cs="Arial"/>
                <w:b/>
                <w:sz w:val="12"/>
                <w:szCs w:val="12"/>
              </w:rPr>
              <w:t>Create</w:t>
            </w:r>
          </w:p>
        </w:tc>
        <w:tc>
          <w:tcPr>
            <w:tcW w:w="9900" w:type="dxa"/>
            <w:tcBorders>
              <w:right w:val="single" w:sz="4" w:space="0" w:color="auto"/>
            </w:tcBorders>
            <w:shd w:val="clear" w:color="auto" w:fill="C2D69B" w:themeFill="accent3" w:themeFillTint="99"/>
            <w:tcMar>
              <w:top w:w="100" w:type="dxa"/>
              <w:left w:w="115" w:type="dxa"/>
              <w:bottom w:w="100" w:type="dxa"/>
              <w:right w:w="115" w:type="dxa"/>
            </w:tcMar>
          </w:tcPr>
          <w:p w:rsidR="003F5F49" w:rsidRPr="00214C8C" w:rsidRDefault="003F5F49" w:rsidP="005803FD">
            <w:pPr>
              <w:rPr>
                <w:rFonts w:ascii="Arial" w:eastAsia="Arial" w:hAnsi="Arial" w:cs="Arial"/>
                <w:b/>
                <w:sz w:val="18"/>
                <w:szCs w:val="18"/>
              </w:rPr>
            </w:pPr>
            <w:r w:rsidRPr="00C5201E">
              <w:rPr>
                <w:rFonts w:ascii="Arial" w:hAnsi="Arial" w:cs="Arial"/>
                <w:b/>
                <w:sz w:val="14"/>
                <w:szCs w:val="18"/>
              </w:rPr>
              <w:t xml:space="preserve">FA </w:t>
            </w:r>
            <w:proofErr w:type="gramStart"/>
            <w:r w:rsidRPr="00C5201E">
              <w:rPr>
                <w:rFonts w:ascii="Arial" w:hAnsi="Arial" w:cs="Arial"/>
                <w:b/>
                <w:sz w:val="14"/>
                <w:szCs w:val="18"/>
              </w:rPr>
              <w:t>12.4.1  Students</w:t>
            </w:r>
            <w:proofErr w:type="gramEnd"/>
            <w:r w:rsidRPr="00C5201E">
              <w:rPr>
                <w:rFonts w:ascii="Arial" w:hAnsi="Arial" w:cs="Arial"/>
                <w:b/>
                <w:sz w:val="14"/>
                <w:szCs w:val="18"/>
              </w:rPr>
              <w:t xml:space="preserve"> will compose, arrange, improvise, read, and perform music with an analytical understanding of the language of music </w:t>
            </w:r>
            <w:r w:rsidRPr="005803FD">
              <w:rPr>
                <w:rFonts w:ascii="Arial" w:hAnsi="Arial" w:cs="Arial"/>
                <w:i/>
                <w:color w:val="7F7F7F" w:themeColor="text1" w:themeTint="80"/>
                <w:sz w:val="12"/>
                <w:szCs w:val="14"/>
              </w:rPr>
              <w:t>(glossary)</w:t>
            </w:r>
            <w:r w:rsidRPr="00C5201E">
              <w:rPr>
                <w:rFonts w:ascii="Arial" w:hAnsi="Arial" w:cs="Arial"/>
                <w:b/>
                <w:sz w:val="16"/>
                <w:szCs w:val="18"/>
              </w:rPr>
              <w:t>.</w:t>
            </w:r>
          </w:p>
        </w:tc>
      </w:tr>
      <w:tr w:rsidR="003F5F49" w:rsidRPr="00214C8C" w:rsidTr="005803FD">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Imagine/</w:t>
            </w:r>
            <w:r>
              <w:rPr>
                <w:rFonts w:ascii="Arial" w:hAnsi="Arial" w:cs="Arial"/>
                <w:sz w:val="12"/>
                <w:szCs w:val="12"/>
              </w:rPr>
              <w:br/>
              <w:t>Plan</w:t>
            </w:r>
          </w:p>
        </w:tc>
        <w:tc>
          <w:tcPr>
            <w:tcW w:w="9900" w:type="dxa"/>
            <w:tcBorders>
              <w:right w:val="single" w:sz="4" w:space="0" w:color="auto"/>
            </w:tcBorders>
            <w:shd w:val="clear" w:color="auto" w:fill="auto"/>
            <w:tcMar>
              <w:top w:w="100" w:type="dxa"/>
              <w:left w:w="115" w:type="dxa"/>
              <w:bottom w:w="100" w:type="dxa"/>
              <w:right w:w="115" w:type="dxa"/>
            </w:tcMar>
          </w:tcPr>
          <w:p w:rsidR="003F5F49" w:rsidRPr="00214C8C" w:rsidRDefault="003F5F49" w:rsidP="005803FD">
            <w:pPr>
              <w:rPr>
                <w:rFonts w:ascii="Arial" w:hAnsi="Arial" w:cs="Arial"/>
                <w:sz w:val="14"/>
                <w:szCs w:val="14"/>
              </w:rPr>
            </w:pPr>
            <w:r w:rsidRPr="00214C8C">
              <w:rPr>
                <w:rFonts w:ascii="Arial" w:eastAsia="Arial" w:hAnsi="Arial" w:cs="Arial"/>
                <w:sz w:val="14"/>
                <w:szCs w:val="14"/>
              </w:rPr>
              <w:t>FA 12.4.1.</w:t>
            </w:r>
            <w:proofErr w:type="spellStart"/>
            <w:r w:rsidRPr="00214C8C">
              <w:rPr>
                <w:rFonts w:ascii="Arial" w:eastAsia="Arial" w:hAnsi="Arial" w:cs="Arial"/>
                <w:sz w:val="14"/>
                <w:szCs w:val="14"/>
              </w:rPr>
              <w:t>a</w:t>
            </w:r>
            <w:proofErr w:type="spellEnd"/>
            <w:r w:rsidRPr="00214C8C">
              <w:rPr>
                <w:rFonts w:ascii="Arial" w:eastAsia="Arial" w:hAnsi="Arial" w:cs="Arial"/>
                <w:sz w:val="14"/>
                <w:szCs w:val="14"/>
              </w:rPr>
              <w:t xml:space="preserve">  Independently generate multiple compositional ideas </w:t>
            </w:r>
            <w:r w:rsidRPr="00214C8C">
              <w:rPr>
                <w:rFonts w:ascii="Arial" w:eastAsia="Arial" w:hAnsi="Arial" w:cs="Arial"/>
                <w:i/>
                <w:color w:val="808080" w:themeColor="background1" w:themeShade="80"/>
                <w:sz w:val="12"/>
                <w:szCs w:val="12"/>
              </w:rPr>
              <w:t xml:space="preserve">(glossary) </w:t>
            </w:r>
            <w:r w:rsidRPr="00214C8C">
              <w:rPr>
                <w:rFonts w:ascii="Arial" w:eastAsia="Arial" w:hAnsi="Arial" w:cs="Arial"/>
                <w:sz w:val="14"/>
                <w:szCs w:val="14"/>
              </w:rPr>
              <w:t>for a specific purpose or mood, including:</w:t>
            </w:r>
          </w:p>
          <w:p w:rsidR="003F5F49" w:rsidRPr="00214C8C" w:rsidRDefault="003F5F49" w:rsidP="003F5F49">
            <w:pPr>
              <w:pStyle w:val="ListParagraph"/>
              <w:widowControl w:val="0"/>
              <w:numPr>
                <w:ilvl w:val="0"/>
                <w:numId w:val="14"/>
              </w:numPr>
              <w:ind w:left="245" w:hanging="245"/>
              <w:contextualSpacing w:val="0"/>
              <w:rPr>
                <w:rFonts w:ascii="Arial" w:hAnsi="Arial" w:cs="Arial"/>
                <w:sz w:val="14"/>
                <w:szCs w:val="14"/>
              </w:rPr>
            </w:pPr>
            <w:r w:rsidRPr="00214C8C">
              <w:rPr>
                <w:rFonts w:ascii="Arial" w:eastAsia="Arial" w:hAnsi="Arial" w:cs="Arial"/>
                <w:sz w:val="14"/>
                <w:szCs w:val="14"/>
              </w:rPr>
              <w:t xml:space="preserve">how elements of music </w:t>
            </w:r>
            <w:r w:rsidRPr="00214C8C">
              <w:rPr>
                <w:rFonts w:ascii="Arial" w:eastAsia="Arial" w:hAnsi="Arial" w:cs="Arial"/>
                <w:i/>
                <w:color w:val="808080" w:themeColor="background1" w:themeShade="80"/>
                <w:sz w:val="12"/>
                <w:szCs w:val="12"/>
              </w:rPr>
              <w:t>(glossary)</w:t>
            </w:r>
            <w:r w:rsidRPr="00214C8C">
              <w:rPr>
                <w:rFonts w:ascii="Arial" w:eastAsia="Arial" w:hAnsi="Arial" w:cs="Arial"/>
                <w:i/>
                <w:color w:val="808080" w:themeColor="background1" w:themeShade="80"/>
                <w:sz w:val="14"/>
                <w:szCs w:val="14"/>
              </w:rPr>
              <w:t xml:space="preserve"> </w:t>
            </w:r>
            <w:r w:rsidRPr="00214C8C">
              <w:rPr>
                <w:rFonts w:ascii="Arial" w:eastAsia="Arial" w:hAnsi="Arial" w:cs="Arial"/>
                <w:sz w:val="14"/>
                <w:szCs w:val="14"/>
              </w:rPr>
              <w:t>utilize expressive intent</w:t>
            </w:r>
          </w:p>
          <w:p w:rsidR="003F5F49" w:rsidRPr="00214C8C" w:rsidRDefault="003F5F49" w:rsidP="003F5F49">
            <w:pPr>
              <w:pStyle w:val="ListParagraph"/>
              <w:widowControl w:val="0"/>
              <w:numPr>
                <w:ilvl w:val="0"/>
                <w:numId w:val="14"/>
              </w:numPr>
              <w:ind w:left="245" w:hanging="245"/>
              <w:contextualSpacing w:val="0"/>
              <w:rPr>
                <w:rFonts w:ascii="Arial" w:hAnsi="Arial" w:cs="Arial"/>
                <w:sz w:val="14"/>
                <w:szCs w:val="14"/>
              </w:rPr>
            </w:pPr>
            <w:r w:rsidRPr="00214C8C">
              <w:rPr>
                <w:rFonts w:ascii="Arial" w:eastAsia="Arial" w:hAnsi="Arial" w:cs="Arial"/>
                <w:sz w:val="14"/>
                <w:szCs w:val="14"/>
              </w:rPr>
              <w:t>unity/variety</w:t>
            </w:r>
          </w:p>
          <w:p w:rsidR="003F5F49" w:rsidRPr="00214C8C" w:rsidRDefault="003F5F49" w:rsidP="003F5F49">
            <w:pPr>
              <w:pStyle w:val="ListParagraph"/>
              <w:widowControl w:val="0"/>
              <w:numPr>
                <w:ilvl w:val="0"/>
                <w:numId w:val="14"/>
              </w:numPr>
              <w:ind w:left="245" w:hanging="245"/>
              <w:contextualSpacing w:val="0"/>
              <w:rPr>
                <w:rFonts w:ascii="Arial" w:hAnsi="Arial" w:cs="Arial"/>
                <w:sz w:val="14"/>
                <w:szCs w:val="14"/>
              </w:rPr>
            </w:pPr>
            <w:r w:rsidRPr="00214C8C">
              <w:rPr>
                <w:rFonts w:ascii="Arial" w:eastAsia="Arial" w:hAnsi="Arial" w:cs="Arial"/>
                <w:sz w:val="14"/>
                <w:szCs w:val="14"/>
              </w:rPr>
              <w:t>tension/release</w:t>
            </w:r>
          </w:p>
          <w:p w:rsidR="003F5F49" w:rsidRPr="00214C8C" w:rsidRDefault="003F5F49" w:rsidP="003F5F49">
            <w:pPr>
              <w:pStyle w:val="ListParagraph"/>
              <w:widowControl w:val="0"/>
              <w:numPr>
                <w:ilvl w:val="0"/>
                <w:numId w:val="14"/>
              </w:numPr>
              <w:ind w:left="245" w:hanging="245"/>
              <w:contextualSpacing w:val="0"/>
              <w:rPr>
                <w:rFonts w:ascii="Arial" w:hAnsi="Arial" w:cs="Arial"/>
                <w:sz w:val="14"/>
                <w:szCs w:val="14"/>
              </w:rPr>
            </w:pPr>
            <w:proofErr w:type="gramStart"/>
            <w:r w:rsidRPr="00214C8C">
              <w:rPr>
                <w:rFonts w:ascii="Arial" w:eastAsia="Arial" w:hAnsi="Arial" w:cs="Arial"/>
                <w:sz w:val="14"/>
                <w:szCs w:val="14"/>
              </w:rPr>
              <w:t>how</w:t>
            </w:r>
            <w:proofErr w:type="gramEnd"/>
            <w:r w:rsidRPr="00214C8C">
              <w:rPr>
                <w:rFonts w:ascii="Arial" w:eastAsia="Arial" w:hAnsi="Arial" w:cs="Arial"/>
                <w:sz w:val="14"/>
                <w:szCs w:val="14"/>
              </w:rPr>
              <w:t xml:space="preserve"> personal experiences influence musical choices.</w:t>
            </w:r>
          </w:p>
        </w:tc>
      </w:tr>
      <w:tr w:rsidR="003F5F49" w:rsidRPr="00214C8C" w:rsidTr="005803FD">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eastAsia="Arial" w:hAnsi="Arial" w:cs="Arial"/>
                <w:sz w:val="12"/>
                <w:szCs w:val="12"/>
              </w:rPr>
            </w:pPr>
            <w:r>
              <w:rPr>
                <w:rFonts w:ascii="Arial" w:eastAsia="Arial" w:hAnsi="Arial" w:cs="Arial"/>
                <w:sz w:val="12"/>
                <w:szCs w:val="12"/>
              </w:rPr>
              <w:t>Make/</w:t>
            </w:r>
            <w:r>
              <w:rPr>
                <w:rFonts w:ascii="Arial" w:eastAsia="Arial" w:hAnsi="Arial" w:cs="Arial"/>
                <w:sz w:val="12"/>
                <w:szCs w:val="12"/>
              </w:rPr>
              <w:br/>
              <w:t>Evaluate/</w:t>
            </w:r>
            <w:r>
              <w:rPr>
                <w:rFonts w:ascii="Arial" w:eastAsia="Arial" w:hAnsi="Arial" w:cs="Arial"/>
                <w:sz w:val="12"/>
                <w:szCs w:val="12"/>
              </w:rPr>
              <w:br/>
              <w:t>Refine</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12.4.1.b  Create</w:t>
            </w:r>
            <w:proofErr w:type="gramEnd"/>
            <w:r w:rsidRPr="00214C8C">
              <w:rPr>
                <w:rFonts w:ascii="Arial" w:eastAsia="Arial" w:hAnsi="Arial" w:cs="Arial"/>
                <w:sz w:val="14"/>
                <w:szCs w:val="14"/>
              </w:rPr>
              <w:t>, evaluate, and refine musical ideas that actualize creative intent with increasing craftsmanship.</w:t>
            </w:r>
          </w:p>
        </w:tc>
      </w:tr>
      <w:tr w:rsidR="003F5F49" w:rsidRPr="00214C8C" w:rsidTr="005803FD">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eastAsia="Arial" w:hAnsi="Arial" w:cs="Arial"/>
                <w:sz w:val="12"/>
                <w:szCs w:val="12"/>
              </w:rPr>
            </w:pPr>
            <w:r>
              <w:rPr>
                <w:rFonts w:ascii="Arial" w:eastAsia="Arial" w:hAnsi="Arial" w:cs="Arial"/>
                <w:sz w:val="12"/>
                <w:szCs w:val="12"/>
              </w:rPr>
              <w:t>Make/</w:t>
            </w:r>
            <w:r>
              <w:rPr>
                <w:rFonts w:ascii="Arial" w:eastAsia="Arial" w:hAnsi="Arial" w:cs="Arial"/>
                <w:sz w:val="12"/>
                <w:szCs w:val="12"/>
              </w:rPr>
              <w:br/>
              <w:t>Evaluate/</w:t>
            </w:r>
            <w:r>
              <w:rPr>
                <w:rFonts w:ascii="Arial" w:eastAsia="Arial" w:hAnsi="Arial" w:cs="Arial"/>
                <w:sz w:val="12"/>
                <w:szCs w:val="12"/>
              </w:rPr>
              <w:br/>
              <w:t>Refine</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12.4.1.c  Analyze</w:t>
            </w:r>
            <w:proofErr w:type="gramEnd"/>
            <w:r w:rsidRPr="00214C8C">
              <w:rPr>
                <w:rFonts w:ascii="Arial" w:eastAsia="Arial" w:hAnsi="Arial" w:cs="Arial"/>
                <w:sz w:val="14"/>
                <w:szCs w:val="14"/>
              </w:rPr>
              <w:t xml:space="preserve"> compositional devices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 xml:space="preserve"> in student creations.</w:t>
            </w:r>
          </w:p>
        </w:tc>
      </w:tr>
      <w:tr w:rsidR="003F5F49" w:rsidRPr="00214C8C" w:rsidTr="005803FD">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eastAsia="Arial" w:hAnsi="Arial" w:cs="Arial"/>
                <w:sz w:val="12"/>
                <w:szCs w:val="12"/>
              </w:rPr>
            </w:pPr>
            <w:r>
              <w:rPr>
                <w:rFonts w:ascii="Arial" w:eastAsia="Arial" w:hAnsi="Arial" w:cs="Arial"/>
                <w:sz w:val="12"/>
                <w:szCs w:val="12"/>
              </w:rPr>
              <w:t>Present</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12.4.1.d  Present</w:t>
            </w:r>
            <w:proofErr w:type="gramEnd"/>
            <w:r w:rsidRPr="00214C8C">
              <w:rPr>
                <w:rFonts w:ascii="Arial" w:eastAsia="Arial" w:hAnsi="Arial" w:cs="Arial"/>
                <w:sz w:val="14"/>
                <w:szCs w:val="14"/>
              </w:rPr>
              <w:t xml:space="preserve"> an improvisation </w:t>
            </w:r>
            <w:r w:rsidRPr="00214C8C">
              <w:rPr>
                <w:rFonts w:ascii="Arial" w:eastAsia="Arial" w:hAnsi="Arial" w:cs="Arial"/>
                <w:i/>
                <w:color w:val="808080" w:themeColor="background1" w:themeShade="80"/>
                <w:sz w:val="12"/>
                <w:szCs w:val="12"/>
              </w:rPr>
              <w:t>(glossary)</w:t>
            </w:r>
            <w:r w:rsidRPr="00214C8C">
              <w:rPr>
                <w:rFonts w:ascii="Arial" w:eastAsia="Arial" w:hAnsi="Arial" w:cs="Arial"/>
                <w:i/>
                <w:sz w:val="14"/>
                <w:szCs w:val="14"/>
              </w:rPr>
              <w:t>,</w:t>
            </w:r>
            <w:r w:rsidRPr="00214C8C">
              <w:rPr>
                <w:rFonts w:ascii="Arial" w:eastAsia="Arial" w:hAnsi="Arial" w:cs="Arial"/>
                <w:sz w:val="14"/>
                <w:szCs w:val="14"/>
              </w:rPr>
              <w:t xml:space="preserve"> arrangement </w:t>
            </w:r>
            <w:r w:rsidRPr="00214C8C">
              <w:rPr>
                <w:rFonts w:ascii="Arial" w:eastAsia="Arial" w:hAnsi="Arial" w:cs="Arial"/>
                <w:i/>
                <w:color w:val="808080" w:themeColor="background1" w:themeShade="80"/>
                <w:sz w:val="12"/>
                <w:szCs w:val="12"/>
              </w:rPr>
              <w:t>(glossary)</w:t>
            </w:r>
            <w:r w:rsidRPr="00214C8C">
              <w:rPr>
                <w:rFonts w:ascii="Arial" w:eastAsia="Arial" w:hAnsi="Arial" w:cs="Arial"/>
                <w:i/>
                <w:sz w:val="14"/>
                <w:szCs w:val="14"/>
              </w:rPr>
              <w:t>,</w:t>
            </w:r>
            <w:r w:rsidRPr="00214C8C">
              <w:rPr>
                <w:rFonts w:ascii="Arial" w:eastAsia="Arial" w:hAnsi="Arial" w:cs="Arial"/>
                <w:sz w:val="14"/>
                <w:szCs w:val="14"/>
              </w:rPr>
              <w:t xml:space="preserve"> or original composition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 xml:space="preserve"> that conveys mood through craftsmanship. Explain how elements of music </w:t>
            </w:r>
            <w:r w:rsidRPr="00214C8C">
              <w:rPr>
                <w:rFonts w:ascii="Arial" w:eastAsia="Arial" w:hAnsi="Arial" w:cs="Arial"/>
                <w:i/>
                <w:color w:val="808080" w:themeColor="background1" w:themeShade="80"/>
                <w:sz w:val="12"/>
                <w:szCs w:val="12"/>
              </w:rPr>
              <w:t>(glossary)</w:t>
            </w:r>
            <w:r w:rsidRPr="00214C8C">
              <w:rPr>
                <w:rFonts w:ascii="Arial" w:eastAsia="Arial" w:hAnsi="Arial" w:cs="Arial"/>
                <w:color w:val="808080" w:themeColor="background1" w:themeShade="80"/>
                <w:sz w:val="14"/>
                <w:szCs w:val="14"/>
              </w:rPr>
              <w:t xml:space="preserve"> </w:t>
            </w:r>
            <w:r w:rsidRPr="00214C8C">
              <w:rPr>
                <w:rFonts w:ascii="Arial" w:eastAsia="Arial" w:hAnsi="Arial" w:cs="Arial"/>
                <w:sz w:val="14"/>
                <w:szCs w:val="14"/>
              </w:rPr>
              <w:t>in the student creation are used to communicate expressive content (e.g., aurally, visually, electronically) and evaluate the effectiveness of their use.</w:t>
            </w:r>
          </w:p>
        </w:tc>
      </w:tr>
      <w:tr w:rsidR="003F5F49" w:rsidRPr="00214C8C" w:rsidTr="005803FD">
        <w:trPr>
          <w:trHeight w:hRule="exact" w:val="288"/>
        </w:trPr>
        <w:tc>
          <w:tcPr>
            <w:tcW w:w="900" w:type="dxa"/>
            <w:tcBorders>
              <w:top w:val="nil"/>
              <w:bottom w:val="single" w:sz="4" w:space="0" w:color="auto"/>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eastAsia="Arial" w:hAnsi="Arial" w:cs="Arial"/>
                <w:sz w:val="12"/>
                <w:szCs w:val="12"/>
              </w:rPr>
            </w:pPr>
            <w:r>
              <w:rPr>
                <w:rFonts w:ascii="Arial" w:eastAsia="Arial" w:hAnsi="Arial" w:cs="Arial"/>
                <w:sz w:val="12"/>
                <w:szCs w:val="12"/>
              </w:rPr>
              <w:t>Connect</w:t>
            </w:r>
          </w:p>
        </w:tc>
        <w:tc>
          <w:tcPr>
            <w:tcW w:w="9900" w:type="dxa"/>
            <w:tcBorders>
              <w:bottom w:val="single" w:sz="4" w:space="0" w:color="auto"/>
              <w:right w:val="single" w:sz="4" w:space="0" w:color="auto"/>
            </w:tcBorders>
            <w:shd w:val="clear" w:color="auto" w:fill="auto"/>
            <w:tcMar>
              <w:top w:w="100" w:type="dxa"/>
              <w:left w:w="115" w:type="dxa"/>
              <w:bottom w:w="100" w:type="dxa"/>
              <w:right w:w="115" w:type="dxa"/>
            </w:tcMa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12.4.1.e  Connect</w:t>
            </w:r>
            <w:proofErr w:type="gramEnd"/>
            <w:r w:rsidRPr="00214C8C">
              <w:rPr>
                <w:rFonts w:ascii="Arial" w:eastAsia="Arial" w:hAnsi="Arial" w:cs="Arial"/>
                <w:sz w:val="14"/>
                <w:szCs w:val="14"/>
              </w:rPr>
              <w:t xml:space="preserve"> music to historical and cultural contexts, the arts </w:t>
            </w:r>
            <w:r w:rsidRPr="00214C8C">
              <w:rPr>
                <w:rFonts w:ascii="Arial" w:eastAsia="Arial" w:hAnsi="Arial" w:cs="Arial"/>
                <w:i/>
                <w:color w:val="808080" w:themeColor="background1" w:themeShade="80"/>
                <w:sz w:val="12"/>
                <w:szCs w:val="12"/>
              </w:rPr>
              <w:t>(glossary)</w:t>
            </w:r>
            <w:r w:rsidRPr="00214C8C">
              <w:rPr>
                <w:rFonts w:ascii="Arial" w:eastAsia="Arial" w:hAnsi="Arial" w:cs="Arial"/>
                <w:i/>
                <w:sz w:val="14"/>
                <w:szCs w:val="14"/>
              </w:rPr>
              <w:t>,</w:t>
            </w:r>
            <w:r w:rsidRPr="00214C8C">
              <w:rPr>
                <w:rFonts w:ascii="Arial" w:eastAsia="Arial" w:hAnsi="Arial" w:cs="Arial"/>
                <w:sz w:val="14"/>
                <w:szCs w:val="14"/>
              </w:rPr>
              <w:t xml:space="preserve"> other disciplines, and life experience through creating.</w:t>
            </w:r>
          </w:p>
        </w:tc>
      </w:tr>
      <w:tr w:rsidR="003F5F49" w:rsidRPr="00214C8C" w:rsidTr="005803FD">
        <w:tc>
          <w:tcPr>
            <w:tcW w:w="900" w:type="dxa"/>
            <w:tcBorders>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sidRPr="007F4AAC">
              <w:rPr>
                <w:rFonts w:ascii="Arial" w:hAnsi="Arial" w:cs="Arial"/>
                <w:b/>
                <w:sz w:val="12"/>
                <w:szCs w:val="12"/>
              </w:rPr>
              <w:t>Perform</w:t>
            </w:r>
          </w:p>
        </w:tc>
        <w:tc>
          <w:tcPr>
            <w:tcW w:w="9900" w:type="dxa"/>
            <w:tcBorders>
              <w:right w:val="single" w:sz="4" w:space="0" w:color="auto"/>
            </w:tcBorders>
            <w:shd w:val="clear" w:color="auto" w:fill="C2D69B" w:themeFill="accent3" w:themeFillTint="99"/>
            <w:tcMar>
              <w:top w:w="100" w:type="dxa"/>
              <w:left w:w="115" w:type="dxa"/>
              <w:bottom w:w="100" w:type="dxa"/>
              <w:right w:w="115" w:type="dxa"/>
            </w:tcMar>
          </w:tcPr>
          <w:p w:rsidR="003F5F49" w:rsidRPr="00214C8C" w:rsidRDefault="003F5F49" w:rsidP="005803FD">
            <w:pPr>
              <w:rPr>
                <w:rFonts w:ascii="Arial" w:hAnsi="Arial" w:cs="Arial"/>
                <w:b/>
                <w:sz w:val="18"/>
                <w:szCs w:val="18"/>
              </w:rPr>
            </w:pPr>
            <w:r w:rsidRPr="007F4AAC">
              <w:rPr>
                <w:rFonts w:ascii="Arial" w:eastAsia="Arial" w:hAnsi="Arial" w:cs="Arial"/>
                <w:b/>
                <w:sz w:val="14"/>
                <w:szCs w:val="18"/>
              </w:rPr>
              <w:t xml:space="preserve">FA 12.4.2  Students will sing and/or play, independently and/or with others, a variety of music genres </w:t>
            </w:r>
            <w:r w:rsidRPr="005803FD">
              <w:rPr>
                <w:rFonts w:ascii="Arial" w:eastAsia="Arial" w:hAnsi="Arial" w:cs="Arial"/>
                <w:i/>
                <w:color w:val="7F7F7F" w:themeColor="text1" w:themeTint="80"/>
                <w:sz w:val="12"/>
                <w:szCs w:val="12"/>
              </w:rPr>
              <w:t>(glossary)</w:t>
            </w:r>
            <w:r w:rsidRPr="005803FD">
              <w:rPr>
                <w:rFonts w:ascii="Arial" w:eastAsia="Arial" w:hAnsi="Arial" w:cs="Arial"/>
                <w:sz w:val="14"/>
                <w:szCs w:val="14"/>
              </w:rPr>
              <w:t xml:space="preserve"> </w:t>
            </w:r>
            <w:r w:rsidRPr="007F4AAC">
              <w:rPr>
                <w:rFonts w:ascii="Arial" w:eastAsia="Arial" w:hAnsi="Arial" w:cs="Arial"/>
                <w:b/>
                <w:sz w:val="14"/>
                <w:szCs w:val="14"/>
              </w:rPr>
              <w:t>and styles</w:t>
            </w:r>
            <w:r w:rsidRPr="00214C8C">
              <w:rPr>
                <w:rFonts w:ascii="Arial" w:eastAsia="Arial" w:hAnsi="Arial" w:cs="Arial"/>
                <w:b/>
                <w:sz w:val="18"/>
                <w:szCs w:val="18"/>
              </w:rPr>
              <w:t xml:space="preserve"> </w:t>
            </w:r>
            <w:r w:rsidRPr="005803FD">
              <w:rPr>
                <w:rFonts w:ascii="Arial" w:eastAsia="Arial" w:hAnsi="Arial" w:cs="Arial"/>
                <w:i/>
                <w:color w:val="7F7F7F" w:themeColor="text1" w:themeTint="80"/>
                <w:sz w:val="12"/>
                <w:szCs w:val="12"/>
              </w:rPr>
              <w:t>(glossary)</w:t>
            </w:r>
            <w:r w:rsidRPr="007F4AAC">
              <w:rPr>
                <w:rFonts w:ascii="Arial" w:eastAsia="Arial" w:hAnsi="Arial" w:cs="Arial"/>
                <w:b/>
                <w:sz w:val="14"/>
                <w:szCs w:val="14"/>
              </w:rPr>
              <w:t xml:space="preserve"> using technical accuracy and expression, and synthesize feedback from various sources to evaluate performance.</w:t>
            </w:r>
          </w:p>
        </w:tc>
      </w:tr>
      <w:tr w:rsidR="003F5F49" w:rsidRPr="00214C8C" w:rsidTr="005803FD">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Select/</w:t>
            </w:r>
            <w:r>
              <w:rPr>
                <w:rFonts w:ascii="Arial" w:hAnsi="Arial" w:cs="Arial"/>
                <w:sz w:val="12"/>
                <w:szCs w:val="12"/>
              </w:rPr>
              <w:br/>
              <w:t>Analyze/</w:t>
            </w:r>
            <w:r>
              <w:rPr>
                <w:rFonts w:ascii="Arial" w:hAnsi="Arial" w:cs="Arial"/>
                <w:sz w:val="12"/>
                <w:szCs w:val="12"/>
              </w:rPr>
              <w:br/>
              <w:t>Interpret</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3F5F49" w:rsidRPr="00214C8C" w:rsidRDefault="003F5F49" w:rsidP="005803FD">
            <w:pPr>
              <w:ind w:firstLine="15"/>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12.4.2.a  Analyze</w:t>
            </w:r>
            <w:proofErr w:type="gramEnd"/>
            <w:r w:rsidRPr="00214C8C">
              <w:rPr>
                <w:rFonts w:ascii="Arial" w:eastAsia="Arial" w:hAnsi="Arial" w:cs="Arial"/>
                <w:sz w:val="14"/>
                <w:szCs w:val="14"/>
              </w:rPr>
              <w:t xml:space="preserve"> and interpret expressive characteristics and components of technique, function, and context of selected pieces (e.g., timbre </w:t>
            </w:r>
            <w:r w:rsidRPr="00214C8C">
              <w:rPr>
                <w:rFonts w:ascii="Arial" w:eastAsia="Arial" w:hAnsi="Arial" w:cs="Arial"/>
                <w:i/>
                <w:color w:val="808080" w:themeColor="background1" w:themeShade="80"/>
                <w:sz w:val="12"/>
                <w:szCs w:val="12"/>
              </w:rPr>
              <w:t>(glossary)</w:t>
            </w:r>
            <w:r w:rsidRPr="00214C8C">
              <w:rPr>
                <w:rFonts w:ascii="Arial" w:eastAsia="Arial" w:hAnsi="Arial" w:cs="Arial"/>
                <w:i/>
                <w:sz w:val="14"/>
                <w:szCs w:val="14"/>
              </w:rPr>
              <w:t>,</w:t>
            </w:r>
            <w:r w:rsidRPr="00214C8C">
              <w:rPr>
                <w:rFonts w:ascii="Arial" w:eastAsia="Arial" w:hAnsi="Arial" w:cs="Arial"/>
                <w:sz w:val="14"/>
                <w:szCs w:val="14"/>
              </w:rPr>
              <w:t xml:space="preserve"> texture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w:t>
            </w:r>
          </w:p>
        </w:tc>
      </w:tr>
      <w:tr w:rsidR="003F5F49" w:rsidRPr="00214C8C" w:rsidTr="005803FD">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Rehearse/</w:t>
            </w:r>
            <w:r>
              <w:rPr>
                <w:rFonts w:ascii="Arial" w:hAnsi="Arial" w:cs="Arial"/>
                <w:sz w:val="12"/>
                <w:szCs w:val="12"/>
              </w:rPr>
              <w:br/>
              <w:t>Evaluate/</w:t>
            </w:r>
            <w:r>
              <w:rPr>
                <w:rFonts w:ascii="Arial" w:hAnsi="Arial" w:cs="Arial"/>
                <w:sz w:val="12"/>
                <w:szCs w:val="12"/>
              </w:rPr>
              <w:br/>
              <w:t>Refine</w:t>
            </w:r>
          </w:p>
        </w:tc>
        <w:tc>
          <w:tcPr>
            <w:tcW w:w="9900" w:type="dxa"/>
            <w:tcBorders>
              <w:right w:val="single" w:sz="4" w:space="0" w:color="auto"/>
            </w:tcBorders>
            <w:shd w:val="clear" w:color="auto" w:fill="auto"/>
            <w:tcMar>
              <w:top w:w="100" w:type="dxa"/>
              <w:left w:w="115" w:type="dxa"/>
              <w:bottom w:w="100" w:type="dxa"/>
              <w:right w:w="115" w:type="dxa"/>
            </w:tcMar>
            <w:vAlign w:val="cente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12.4.2.b  Develop</w:t>
            </w:r>
            <w:proofErr w:type="gramEnd"/>
            <w:r w:rsidRPr="00214C8C">
              <w:rPr>
                <w:rFonts w:ascii="Arial" w:eastAsia="Arial" w:hAnsi="Arial" w:cs="Arial"/>
                <w:sz w:val="14"/>
                <w:szCs w:val="14"/>
              </w:rPr>
              <w:t xml:space="preserve"> and refine solo/ensemble performance skills evaluation (e.g., posture, technique, reading music) using self-evaluation and feedback from others.</w:t>
            </w:r>
          </w:p>
        </w:tc>
      </w:tr>
      <w:tr w:rsidR="003F5F49" w:rsidRPr="00214C8C" w:rsidTr="005803FD">
        <w:trPr>
          <w:trHeight w:hRule="exact" w:val="432"/>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Present</w:t>
            </w:r>
          </w:p>
        </w:tc>
        <w:tc>
          <w:tcPr>
            <w:tcW w:w="9900" w:type="dxa"/>
            <w:tcBorders>
              <w:right w:val="single" w:sz="4" w:space="0" w:color="auto"/>
            </w:tcBorders>
            <w:shd w:val="clear" w:color="auto" w:fill="auto"/>
            <w:tcMar>
              <w:top w:w="100" w:type="dxa"/>
              <w:left w:w="115" w:type="dxa"/>
              <w:bottom w:w="100" w:type="dxa"/>
              <w:right w:w="115" w:type="dxa"/>
            </w:tcMa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12.4.2.c  Perform</w:t>
            </w:r>
            <w:proofErr w:type="gramEnd"/>
            <w:r w:rsidRPr="00214C8C">
              <w:rPr>
                <w:rFonts w:ascii="Arial" w:eastAsia="Arial" w:hAnsi="Arial" w:cs="Arial"/>
                <w:sz w:val="14"/>
                <w:szCs w:val="14"/>
              </w:rPr>
              <w:t xml:space="preserve"> (formally or informally) music of greater complexity using accurate intonation, expression, and stylistically correct interpretation of phrasing, dynamics, and articulation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 xml:space="preserve">.  Demonstrate appropriate performance expectations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w:t>
            </w:r>
          </w:p>
        </w:tc>
      </w:tr>
      <w:tr w:rsidR="003F5F49" w:rsidRPr="00214C8C" w:rsidTr="005803FD">
        <w:trPr>
          <w:trHeight w:hRule="exact" w:val="288"/>
        </w:trPr>
        <w:tc>
          <w:tcPr>
            <w:tcW w:w="900" w:type="dxa"/>
            <w:tcBorders>
              <w:top w:val="nil"/>
              <w:bottom w:val="single" w:sz="4" w:space="0" w:color="auto"/>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Connect</w:t>
            </w:r>
          </w:p>
        </w:tc>
        <w:tc>
          <w:tcPr>
            <w:tcW w:w="9900" w:type="dxa"/>
            <w:tcBorders>
              <w:right w:val="single" w:sz="4" w:space="0" w:color="auto"/>
            </w:tcBorders>
            <w:shd w:val="clear" w:color="auto" w:fill="auto"/>
            <w:tcMar>
              <w:top w:w="100" w:type="dxa"/>
              <w:left w:w="115" w:type="dxa"/>
              <w:bottom w:w="100" w:type="dxa"/>
              <w:right w:w="115" w:type="dxa"/>
            </w:tcMar>
          </w:tcPr>
          <w:p w:rsidR="003F5F49" w:rsidRPr="00214C8C" w:rsidRDefault="003F5F49" w:rsidP="005803FD">
            <w:pPr>
              <w:ind w:firstLine="15"/>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12.4.2.d  Connect</w:t>
            </w:r>
            <w:proofErr w:type="gramEnd"/>
            <w:r w:rsidRPr="00214C8C">
              <w:rPr>
                <w:rFonts w:ascii="Arial" w:eastAsia="Arial" w:hAnsi="Arial" w:cs="Arial"/>
                <w:sz w:val="14"/>
                <w:szCs w:val="14"/>
              </w:rPr>
              <w:t xml:space="preserve"> music to historical and cultural contexts, the arts </w:t>
            </w:r>
            <w:r w:rsidRPr="00214C8C">
              <w:rPr>
                <w:rFonts w:ascii="Arial" w:eastAsia="Arial" w:hAnsi="Arial" w:cs="Arial"/>
                <w:i/>
                <w:color w:val="808080" w:themeColor="background1" w:themeShade="80"/>
                <w:sz w:val="12"/>
                <w:szCs w:val="12"/>
              </w:rPr>
              <w:t>(glossary)</w:t>
            </w:r>
            <w:r w:rsidRPr="00214C8C">
              <w:rPr>
                <w:rFonts w:ascii="Arial" w:eastAsia="Arial" w:hAnsi="Arial" w:cs="Arial"/>
                <w:i/>
                <w:sz w:val="14"/>
                <w:szCs w:val="14"/>
              </w:rPr>
              <w:t>,</w:t>
            </w:r>
            <w:r w:rsidRPr="00214C8C">
              <w:rPr>
                <w:rFonts w:ascii="Arial" w:eastAsia="Arial" w:hAnsi="Arial" w:cs="Arial"/>
                <w:sz w:val="14"/>
                <w:szCs w:val="14"/>
              </w:rPr>
              <w:t xml:space="preserve"> other disciplines, and life experience through performing.</w:t>
            </w:r>
          </w:p>
        </w:tc>
      </w:tr>
      <w:tr w:rsidR="003F5F49" w:rsidRPr="00214C8C" w:rsidTr="005803FD">
        <w:tblPrEx>
          <w:tblBorders>
            <w:right w:val="single" w:sz="4" w:space="0" w:color="auto"/>
          </w:tblBorders>
        </w:tblPrEx>
        <w:tc>
          <w:tcPr>
            <w:tcW w:w="900" w:type="dxa"/>
            <w:tcBorders>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sidRPr="007F4AAC">
              <w:rPr>
                <w:rFonts w:ascii="Arial" w:hAnsi="Arial" w:cs="Arial"/>
                <w:b/>
                <w:sz w:val="12"/>
                <w:szCs w:val="12"/>
              </w:rPr>
              <w:t>Respond</w:t>
            </w:r>
          </w:p>
        </w:tc>
        <w:tc>
          <w:tcPr>
            <w:tcW w:w="9900" w:type="dxa"/>
            <w:shd w:val="clear" w:color="auto" w:fill="C2D69B" w:themeFill="accent3" w:themeFillTint="99"/>
            <w:tcMar>
              <w:top w:w="100" w:type="dxa"/>
              <w:left w:w="115" w:type="dxa"/>
              <w:bottom w:w="100" w:type="dxa"/>
              <w:right w:w="115" w:type="dxa"/>
            </w:tcMar>
          </w:tcPr>
          <w:p w:rsidR="003F5F49" w:rsidRPr="007F4AAC" w:rsidRDefault="003F5F49" w:rsidP="005803FD">
            <w:pPr>
              <w:rPr>
                <w:rFonts w:ascii="Arial" w:hAnsi="Arial" w:cs="Arial"/>
                <w:b/>
                <w:sz w:val="14"/>
                <w:szCs w:val="14"/>
              </w:rPr>
            </w:pPr>
            <w:r w:rsidRPr="007F4AAC">
              <w:rPr>
                <w:rFonts w:ascii="Arial" w:eastAsia="Arial" w:hAnsi="Arial" w:cs="Arial"/>
                <w:b/>
                <w:sz w:val="14"/>
                <w:szCs w:val="14"/>
              </w:rPr>
              <w:t xml:space="preserve">FA </w:t>
            </w:r>
            <w:proofErr w:type="gramStart"/>
            <w:r w:rsidRPr="007F4AAC">
              <w:rPr>
                <w:rFonts w:ascii="Arial" w:eastAsia="Arial" w:hAnsi="Arial" w:cs="Arial"/>
                <w:b/>
                <w:sz w:val="14"/>
                <w:szCs w:val="14"/>
              </w:rPr>
              <w:t>12.4.3  Students</w:t>
            </w:r>
            <w:proofErr w:type="gramEnd"/>
            <w:r w:rsidRPr="007F4AAC">
              <w:rPr>
                <w:rFonts w:ascii="Arial" w:eastAsia="Arial" w:hAnsi="Arial" w:cs="Arial"/>
                <w:b/>
                <w:sz w:val="14"/>
                <w:szCs w:val="14"/>
              </w:rPr>
              <w:t xml:space="preserve"> will analyze and evaluate how music elicits intended responses (personal response to music).</w:t>
            </w:r>
          </w:p>
        </w:tc>
      </w:tr>
      <w:tr w:rsidR="003F5F49" w:rsidRPr="00214C8C" w:rsidTr="005803FD">
        <w:tblPrEx>
          <w:tblBorders>
            <w:right w:val="single" w:sz="4" w:space="0" w:color="auto"/>
          </w:tblBorders>
        </w:tblPrEx>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Select/</w:t>
            </w:r>
            <w:r>
              <w:rPr>
                <w:rFonts w:ascii="Arial" w:hAnsi="Arial" w:cs="Arial"/>
                <w:sz w:val="12"/>
                <w:szCs w:val="12"/>
              </w:rPr>
              <w:br/>
              <w:t>Analyze/</w:t>
            </w:r>
            <w:r>
              <w:rPr>
                <w:rFonts w:ascii="Arial" w:hAnsi="Arial" w:cs="Arial"/>
                <w:sz w:val="12"/>
                <w:szCs w:val="12"/>
              </w:rPr>
              <w:br/>
              <w:t>Interpret</w:t>
            </w:r>
          </w:p>
        </w:tc>
        <w:tc>
          <w:tcPr>
            <w:tcW w:w="9900" w:type="dxa"/>
            <w:shd w:val="clear" w:color="auto" w:fill="auto"/>
            <w:tcMar>
              <w:top w:w="100" w:type="dxa"/>
              <w:left w:w="115" w:type="dxa"/>
              <w:bottom w:w="100" w:type="dxa"/>
              <w:right w:w="115" w:type="dxa"/>
            </w:tcMar>
            <w:vAlign w:val="cente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12.4.3.a  Select</w:t>
            </w:r>
            <w:proofErr w:type="gramEnd"/>
            <w:r w:rsidRPr="00214C8C">
              <w:rPr>
                <w:rFonts w:ascii="Arial" w:eastAsia="Arial" w:hAnsi="Arial" w:cs="Arial"/>
                <w:sz w:val="14"/>
                <w:szCs w:val="14"/>
              </w:rPr>
              <w:t xml:space="preserve"> appropriate music in contrasting styles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 xml:space="preserve"> to listen to or perform with the audience in mind.</w:t>
            </w:r>
          </w:p>
        </w:tc>
      </w:tr>
      <w:tr w:rsidR="003F5F49" w:rsidRPr="00214C8C" w:rsidTr="005803FD">
        <w:tblPrEx>
          <w:tblBorders>
            <w:right w:val="single" w:sz="4" w:space="0" w:color="auto"/>
          </w:tblBorders>
        </w:tblPrEx>
        <w:trPr>
          <w:trHeight w:hRule="exact" w:val="576"/>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Rehearse/</w:t>
            </w:r>
            <w:r>
              <w:rPr>
                <w:rFonts w:ascii="Arial" w:hAnsi="Arial" w:cs="Arial"/>
                <w:sz w:val="12"/>
                <w:szCs w:val="12"/>
              </w:rPr>
              <w:br/>
              <w:t>Evaluate/</w:t>
            </w:r>
            <w:r>
              <w:rPr>
                <w:rFonts w:ascii="Arial" w:hAnsi="Arial" w:cs="Arial"/>
                <w:sz w:val="12"/>
                <w:szCs w:val="12"/>
              </w:rPr>
              <w:br/>
              <w:t>Refine</w:t>
            </w:r>
          </w:p>
        </w:tc>
        <w:tc>
          <w:tcPr>
            <w:tcW w:w="9900" w:type="dxa"/>
            <w:shd w:val="clear" w:color="auto" w:fill="auto"/>
            <w:tcMar>
              <w:top w:w="100" w:type="dxa"/>
              <w:left w:w="115" w:type="dxa"/>
              <w:bottom w:w="100" w:type="dxa"/>
              <w:right w:w="115" w:type="dxa"/>
            </w:tcMar>
            <w:vAlign w:val="center"/>
          </w:tcPr>
          <w:p w:rsidR="003F5F49" w:rsidRPr="00214C8C" w:rsidRDefault="003F5F49" w:rsidP="005803FD">
            <w:pPr>
              <w:ind w:left="-16"/>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12.4.3.b  Analyze</w:t>
            </w:r>
            <w:proofErr w:type="gramEnd"/>
            <w:r w:rsidRPr="00214C8C">
              <w:rPr>
                <w:rFonts w:ascii="Arial" w:eastAsia="Arial" w:hAnsi="Arial" w:cs="Arial"/>
                <w:sz w:val="14"/>
                <w:szCs w:val="14"/>
              </w:rPr>
              <w:t xml:space="preserve"> and evaluate how the performer/creator uses composition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 xml:space="preserve"> and performance characteristics (e.g., form, style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 to convey expressive intent.</w:t>
            </w:r>
          </w:p>
        </w:tc>
      </w:tr>
      <w:tr w:rsidR="003F5F49" w:rsidRPr="00214C8C" w:rsidTr="005803FD">
        <w:tblPrEx>
          <w:tblBorders>
            <w:right w:val="single" w:sz="4" w:space="0" w:color="auto"/>
          </w:tblBorders>
        </w:tblPrEx>
        <w:trPr>
          <w:trHeight w:hRule="exact" w:val="432"/>
        </w:trPr>
        <w:tc>
          <w:tcPr>
            <w:tcW w:w="900" w:type="dxa"/>
            <w:tcBorders>
              <w:top w:val="nil"/>
              <w:bottom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Present</w:t>
            </w:r>
          </w:p>
        </w:tc>
        <w:tc>
          <w:tcPr>
            <w:tcW w:w="9900" w:type="dxa"/>
            <w:shd w:val="clear" w:color="auto" w:fill="auto"/>
            <w:tcMar>
              <w:top w:w="100" w:type="dxa"/>
              <w:left w:w="115" w:type="dxa"/>
              <w:bottom w:w="100" w:type="dxa"/>
              <w:right w:w="115" w:type="dxa"/>
            </w:tcMar>
          </w:tcPr>
          <w:p w:rsidR="003F5F49" w:rsidRPr="00214C8C" w:rsidRDefault="003F5F49" w:rsidP="005803FD">
            <w:pPr>
              <w:ind w:left="-17"/>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12.4.3.c  Independently</w:t>
            </w:r>
            <w:proofErr w:type="gramEnd"/>
            <w:r w:rsidRPr="00214C8C">
              <w:rPr>
                <w:rFonts w:ascii="Arial" w:eastAsia="Arial" w:hAnsi="Arial" w:cs="Arial"/>
                <w:sz w:val="14"/>
                <w:szCs w:val="14"/>
              </w:rPr>
              <w:t xml:space="preserve"> choose appropriate criteria (e.g., texture </w:t>
            </w:r>
            <w:r w:rsidRPr="00214C8C">
              <w:rPr>
                <w:rFonts w:ascii="Arial" w:eastAsia="Arial" w:hAnsi="Arial" w:cs="Arial"/>
                <w:i/>
                <w:color w:val="808080" w:themeColor="background1" w:themeShade="80"/>
                <w:sz w:val="12"/>
                <w:szCs w:val="12"/>
              </w:rPr>
              <w:t>(glossary)</w:t>
            </w:r>
            <w:r w:rsidRPr="00214C8C">
              <w:rPr>
                <w:rFonts w:ascii="Arial" w:eastAsia="Arial" w:hAnsi="Arial" w:cs="Arial"/>
                <w:i/>
                <w:sz w:val="14"/>
                <w:szCs w:val="14"/>
              </w:rPr>
              <w:t>,</w:t>
            </w:r>
            <w:r w:rsidRPr="00214C8C">
              <w:rPr>
                <w:rFonts w:ascii="Arial" w:eastAsia="Arial" w:hAnsi="Arial" w:cs="Arial"/>
                <w:sz w:val="14"/>
                <w:szCs w:val="14"/>
              </w:rPr>
              <w:t xml:space="preserve"> phrasing) to critique expressiveness and effectiveness of a performance/composition </w:t>
            </w:r>
            <w:r w:rsidRPr="00214C8C">
              <w:rPr>
                <w:rFonts w:ascii="Arial" w:eastAsia="Arial" w:hAnsi="Arial" w:cs="Arial"/>
                <w:i/>
                <w:color w:val="808080" w:themeColor="background1" w:themeShade="80"/>
                <w:sz w:val="12"/>
                <w:szCs w:val="12"/>
              </w:rPr>
              <w:t>(glossary)</w:t>
            </w:r>
            <w:r w:rsidRPr="00214C8C">
              <w:rPr>
                <w:rFonts w:ascii="Arial" w:eastAsia="Arial" w:hAnsi="Arial" w:cs="Arial"/>
                <w:sz w:val="14"/>
                <w:szCs w:val="14"/>
              </w:rPr>
              <w:t>.</w:t>
            </w:r>
          </w:p>
        </w:tc>
      </w:tr>
      <w:tr w:rsidR="003F5F49" w:rsidRPr="00214C8C" w:rsidTr="005803FD">
        <w:tblPrEx>
          <w:tblBorders>
            <w:right w:val="single" w:sz="4" w:space="0" w:color="auto"/>
          </w:tblBorders>
        </w:tblPrEx>
        <w:trPr>
          <w:trHeight w:hRule="exact" w:val="288"/>
        </w:trPr>
        <w:tc>
          <w:tcPr>
            <w:tcW w:w="900" w:type="dxa"/>
            <w:tcBorders>
              <w:top w:val="nil"/>
            </w:tcBorders>
            <w:shd w:val="clear" w:color="auto" w:fill="C2D69B" w:themeFill="accent3" w:themeFillTint="99"/>
            <w:tcMar>
              <w:top w:w="100" w:type="dxa"/>
              <w:left w:w="115" w:type="dxa"/>
              <w:bottom w:w="100" w:type="dxa"/>
              <w:right w:w="115" w:type="dxa"/>
            </w:tcMar>
            <w:vAlign w:val="center"/>
          </w:tcPr>
          <w:p w:rsidR="003F5F49" w:rsidRPr="007F4AAC" w:rsidRDefault="003F5F49" w:rsidP="005803FD">
            <w:pPr>
              <w:jc w:val="center"/>
              <w:rPr>
                <w:rFonts w:ascii="Arial" w:hAnsi="Arial" w:cs="Arial"/>
                <w:sz w:val="12"/>
                <w:szCs w:val="12"/>
              </w:rPr>
            </w:pPr>
            <w:r>
              <w:rPr>
                <w:rFonts w:ascii="Arial" w:hAnsi="Arial" w:cs="Arial"/>
                <w:sz w:val="12"/>
                <w:szCs w:val="12"/>
              </w:rPr>
              <w:t>Connect</w:t>
            </w:r>
          </w:p>
        </w:tc>
        <w:tc>
          <w:tcPr>
            <w:tcW w:w="9900" w:type="dxa"/>
            <w:shd w:val="clear" w:color="auto" w:fill="auto"/>
            <w:tcMar>
              <w:top w:w="100" w:type="dxa"/>
              <w:left w:w="115" w:type="dxa"/>
              <w:bottom w:w="100" w:type="dxa"/>
              <w:right w:w="115" w:type="dxa"/>
            </w:tcMar>
          </w:tcPr>
          <w:p w:rsidR="003F5F49" w:rsidRPr="00214C8C" w:rsidRDefault="003F5F49" w:rsidP="005803FD">
            <w:pPr>
              <w:rPr>
                <w:rFonts w:ascii="Arial" w:hAnsi="Arial" w:cs="Arial"/>
                <w:sz w:val="14"/>
                <w:szCs w:val="14"/>
              </w:rPr>
            </w:pPr>
            <w:r w:rsidRPr="00214C8C">
              <w:rPr>
                <w:rFonts w:ascii="Arial" w:eastAsia="Arial" w:hAnsi="Arial" w:cs="Arial"/>
                <w:sz w:val="14"/>
                <w:szCs w:val="14"/>
              </w:rPr>
              <w:t xml:space="preserve">FA </w:t>
            </w:r>
            <w:proofErr w:type="gramStart"/>
            <w:r w:rsidRPr="00214C8C">
              <w:rPr>
                <w:rFonts w:ascii="Arial" w:eastAsia="Arial" w:hAnsi="Arial" w:cs="Arial"/>
                <w:sz w:val="14"/>
                <w:szCs w:val="14"/>
              </w:rPr>
              <w:t>12.4.3.d  Connect</w:t>
            </w:r>
            <w:proofErr w:type="gramEnd"/>
            <w:r w:rsidRPr="00214C8C">
              <w:rPr>
                <w:rFonts w:ascii="Arial" w:eastAsia="Arial" w:hAnsi="Arial" w:cs="Arial"/>
                <w:sz w:val="14"/>
                <w:szCs w:val="14"/>
              </w:rPr>
              <w:t xml:space="preserve"> music to historical and cultural contexts, the arts </w:t>
            </w:r>
            <w:r w:rsidRPr="00214C8C">
              <w:rPr>
                <w:rFonts w:ascii="Arial" w:eastAsia="Arial" w:hAnsi="Arial" w:cs="Arial"/>
                <w:i/>
                <w:color w:val="808080" w:themeColor="background1" w:themeShade="80"/>
                <w:sz w:val="12"/>
                <w:szCs w:val="12"/>
              </w:rPr>
              <w:t>(glossary)</w:t>
            </w:r>
            <w:r w:rsidRPr="00214C8C">
              <w:rPr>
                <w:rFonts w:ascii="Arial" w:eastAsia="Arial" w:hAnsi="Arial" w:cs="Arial"/>
                <w:i/>
                <w:sz w:val="14"/>
                <w:szCs w:val="14"/>
              </w:rPr>
              <w:t>,</w:t>
            </w:r>
            <w:r w:rsidRPr="00214C8C">
              <w:rPr>
                <w:rFonts w:ascii="Arial" w:eastAsia="Arial" w:hAnsi="Arial" w:cs="Arial"/>
                <w:sz w:val="14"/>
                <w:szCs w:val="14"/>
              </w:rPr>
              <w:t xml:space="preserve"> other disciplines, and life experience through responding.</w:t>
            </w:r>
          </w:p>
        </w:tc>
      </w:tr>
    </w:tbl>
    <w:p w:rsidR="003F5F49" w:rsidRDefault="003F5F49" w:rsidP="006806FB">
      <w:pPr>
        <w:rPr>
          <w:rFonts w:ascii="Arial" w:hAnsi="Arial" w:cs="Arial"/>
        </w:rPr>
        <w:sectPr w:rsidR="003F5F49" w:rsidSect="003B1830">
          <w:headerReference w:type="default" r:id="rId13"/>
          <w:pgSz w:w="12240" w:h="15840" w:code="1"/>
          <w:pgMar w:top="576" w:right="720" w:bottom="576" w:left="720" w:header="720" w:footer="720" w:gutter="0"/>
          <w:cols w:space="720"/>
          <w:docGrid w:linePitch="326"/>
        </w:sectPr>
      </w:pPr>
    </w:p>
    <w:tbl>
      <w:tblPr>
        <w:tblW w:w="1063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6C6C"/>
        <w:tblLayout w:type="fixed"/>
        <w:tblCellMar>
          <w:left w:w="10" w:type="dxa"/>
          <w:right w:w="10" w:type="dxa"/>
        </w:tblCellMar>
        <w:tblLook w:val="04A0" w:firstRow="1" w:lastRow="0" w:firstColumn="1" w:lastColumn="0" w:noHBand="0" w:noVBand="1"/>
      </w:tblPr>
      <w:tblGrid>
        <w:gridCol w:w="910"/>
        <w:gridCol w:w="9720"/>
      </w:tblGrid>
      <w:tr w:rsidR="003F5F49" w:rsidRPr="003F5F49" w:rsidTr="005803FD">
        <w:trPr>
          <w:trHeight w:hRule="exact" w:val="518"/>
        </w:trPr>
        <w:tc>
          <w:tcPr>
            <w:tcW w:w="10630" w:type="dxa"/>
            <w:gridSpan w:val="2"/>
            <w:shd w:val="clear" w:color="auto" w:fill="B8CCE4" w:themeFill="accent1" w:themeFillTint="66"/>
            <w:tcMar>
              <w:top w:w="100" w:type="dxa"/>
              <w:left w:w="115" w:type="dxa"/>
              <w:bottom w:w="100" w:type="dxa"/>
              <w:right w:w="115" w:type="dxa"/>
            </w:tcMar>
            <w:vAlign w:val="center"/>
          </w:tcPr>
          <w:p w:rsidR="003F5F49" w:rsidRPr="003F5F49" w:rsidRDefault="003F5F49" w:rsidP="005803FD">
            <w:pPr>
              <w:rPr>
                <w:rFonts w:ascii="Arial" w:hAnsi="Arial" w:cs="Arial"/>
                <w:b/>
                <w:sz w:val="20"/>
                <w:szCs w:val="20"/>
              </w:rPr>
            </w:pPr>
            <w:r w:rsidRPr="003F5F49">
              <w:rPr>
                <w:rFonts w:ascii="Arial" w:hAnsi="Arial" w:cs="Arial"/>
                <w:b/>
                <w:sz w:val="16"/>
                <w:szCs w:val="20"/>
              </w:rPr>
              <w:lastRenderedPageBreak/>
              <w:t xml:space="preserve">9-12 </w:t>
            </w:r>
            <w:r w:rsidRPr="003F5F49">
              <w:rPr>
                <w:rFonts w:ascii="Arial" w:hAnsi="Arial" w:cs="Arial"/>
                <w:b/>
                <w:sz w:val="16"/>
                <w:szCs w:val="20"/>
                <w:shd w:val="clear" w:color="auto" w:fill="B8CCE4" w:themeFill="accent1" w:themeFillTint="66"/>
              </w:rPr>
              <w:t>Theatre:  Students will develop knowledge and skills applying</w:t>
            </w:r>
            <w:r w:rsidRPr="003F5F49">
              <w:rPr>
                <w:rFonts w:ascii="Arial" w:hAnsi="Arial" w:cs="Arial"/>
                <w:b/>
                <w:sz w:val="16"/>
                <w:szCs w:val="20"/>
              </w:rPr>
              <w:t xml:space="preserve"> the creative and collaborative process within theatre by crafting, performing, and responding to expressions of the human experience.</w:t>
            </w:r>
          </w:p>
        </w:tc>
      </w:tr>
      <w:tr w:rsidR="003F5F49" w:rsidRPr="003F5F49" w:rsidTr="005803FD">
        <w:tc>
          <w:tcPr>
            <w:tcW w:w="910" w:type="dxa"/>
            <w:tcBorders>
              <w:bottom w:val="nil"/>
            </w:tcBorders>
            <w:shd w:val="clear" w:color="auto" w:fill="B8CCE4" w:themeFill="accent1" w:themeFillTint="66"/>
            <w:tcMar>
              <w:top w:w="100" w:type="dxa"/>
              <w:left w:w="115" w:type="dxa"/>
              <w:bottom w:w="100" w:type="dxa"/>
              <w:right w:w="115" w:type="dxa"/>
            </w:tcMar>
          </w:tcPr>
          <w:p w:rsidR="003F5F49" w:rsidRPr="003F5F49" w:rsidRDefault="003F5F49" w:rsidP="005803FD">
            <w:pPr>
              <w:jc w:val="center"/>
              <w:rPr>
                <w:rFonts w:ascii="Arial" w:hAnsi="Arial" w:cs="Arial"/>
                <w:sz w:val="12"/>
                <w:szCs w:val="12"/>
              </w:rPr>
            </w:pPr>
            <w:r w:rsidRPr="003F5F49">
              <w:rPr>
                <w:rFonts w:ascii="Arial" w:eastAsia="Arial" w:hAnsi="Arial" w:cs="Arial"/>
                <w:b/>
                <w:sz w:val="12"/>
                <w:szCs w:val="12"/>
              </w:rPr>
              <w:t>Create</w:t>
            </w:r>
          </w:p>
        </w:tc>
        <w:tc>
          <w:tcPr>
            <w:tcW w:w="9720" w:type="dxa"/>
            <w:shd w:val="clear" w:color="auto" w:fill="B8CCE4" w:themeFill="accent1" w:themeFillTint="66"/>
            <w:tcMar>
              <w:top w:w="100" w:type="dxa"/>
              <w:left w:w="115" w:type="dxa"/>
              <w:bottom w:w="100" w:type="dxa"/>
              <w:right w:w="115" w:type="dxa"/>
            </w:tcMar>
          </w:tcPr>
          <w:p w:rsidR="003F5F49" w:rsidRPr="003F5F49" w:rsidRDefault="003F5F49" w:rsidP="005803FD">
            <w:pPr>
              <w:rPr>
                <w:rFonts w:ascii="Arial" w:hAnsi="Arial" w:cs="Arial"/>
                <w:b/>
                <w:sz w:val="18"/>
                <w:szCs w:val="18"/>
              </w:rPr>
            </w:pPr>
            <w:r w:rsidRPr="003F5F49">
              <w:rPr>
                <w:rFonts w:ascii="Arial" w:hAnsi="Arial" w:cs="Arial"/>
                <w:b/>
                <w:sz w:val="14"/>
                <w:szCs w:val="16"/>
              </w:rPr>
              <w:t xml:space="preserve">FA </w:t>
            </w:r>
            <w:proofErr w:type="gramStart"/>
            <w:r w:rsidRPr="003F5F49">
              <w:rPr>
                <w:rFonts w:ascii="Arial" w:hAnsi="Arial" w:cs="Arial"/>
                <w:b/>
                <w:sz w:val="14"/>
                <w:szCs w:val="16"/>
              </w:rPr>
              <w:t>12.5.1  Students</w:t>
            </w:r>
            <w:proofErr w:type="gramEnd"/>
            <w:r w:rsidRPr="003F5F49">
              <w:rPr>
                <w:rFonts w:ascii="Arial" w:hAnsi="Arial" w:cs="Arial"/>
                <w:b/>
                <w:sz w:val="14"/>
                <w:szCs w:val="16"/>
              </w:rPr>
              <w:t xml:space="preserve"> will dramatize ideas and events using linear and non-linear plot structures</w:t>
            </w:r>
            <w:r w:rsidRPr="007C1DE4">
              <w:rPr>
                <w:rFonts w:ascii="Arial" w:hAnsi="Arial" w:cs="Arial"/>
                <w:sz w:val="14"/>
                <w:szCs w:val="16"/>
              </w:rPr>
              <w:t xml:space="preserve"> </w:t>
            </w:r>
            <w:r w:rsidRPr="007C1DE4">
              <w:rPr>
                <w:rFonts w:ascii="Arial" w:hAnsi="Arial" w:cs="Arial"/>
                <w:i/>
                <w:color w:val="7F7F7F" w:themeColor="text1" w:themeTint="80"/>
                <w:sz w:val="12"/>
                <w:szCs w:val="14"/>
              </w:rPr>
              <w:t>(glossary)</w:t>
            </w:r>
            <w:r w:rsidRPr="003F5F49">
              <w:rPr>
                <w:rFonts w:ascii="Arial" w:hAnsi="Arial" w:cs="Arial"/>
                <w:b/>
                <w:sz w:val="14"/>
                <w:szCs w:val="16"/>
              </w:rPr>
              <w:t>.</w:t>
            </w:r>
          </w:p>
        </w:tc>
      </w:tr>
      <w:tr w:rsidR="003F5F49" w:rsidRPr="003F5F49" w:rsidTr="005803FD">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12.5.1.a  Design</w:t>
            </w:r>
            <w:proofErr w:type="gramEnd"/>
            <w:r w:rsidRPr="003F5F49">
              <w:rPr>
                <w:rFonts w:ascii="Arial" w:hAnsi="Arial" w:cs="Arial"/>
                <w:color w:val="auto"/>
                <w:sz w:val="14"/>
                <w:szCs w:val="14"/>
              </w:rPr>
              <w:t xml:space="preserve">, develop, and use an environment </w:t>
            </w:r>
            <w:r w:rsidRPr="003F5F49">
              <w:rPr>
                <w:rFonts w:ascii="Arial" w:hAnsi="Arial" w:cs="Arial"/>
                <w:i/>
                <w:color w:val="808080" w:themeColor="background1" w:themeShade="80"/>
                <w:sz w:val="12"/>
                <w:szCs w:val="12"/>
              </w:rPr>
              <w:t>(glossary)</w:t>
            </w:r>
            <w:r w:rsidRPr="003F5F49">
              <w:rPr>
                <w:rFonts w:ascii="Arial" w:hAnsi="Arial" w:cs="Arial"/>
                <w:color w:val="auto"/>
                <w:sz w:val="14"/>
                <w:szCs w:val="14"/>
              </w:rPr>
              <w:t xml:space="preserve"> with available materials appropriate to a scripted or improvised performance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(e.g., plan and create a bus stop or a store front).</w:t>
            </w:r>
          </w:p>
        </w:tc>
      </w:tr>
      <w:tr w:rsidR="003F5F49" w:rsidRPr="003F5F49" w:rsidTr="005803FD">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12.5.1.b  Create</w:t>
            </w:r>
            <w:proofErr w:type="gramEnd"/>
            <w:r w:rsidRPr="003F5F49">
              <w:rPr>
                <w:rFonts w:ascii="Arial" w:hAnsi="Arial" w:cs="Arial"/>
                <w:color w:val="auto"/>
                <w:sz w:val="14"/>
                <w:szCs w:val="14"/>
              </w:rPr>
              <w:t xml:space="preserve"> a storyboard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of an event using non-linear plot structure.</w:t>
            </w:r>
          </w:p>
        </w:tc>
      </w:tr>
      <w:tr w:rsidR="003F5F49" w:rsidRPr="003F5F49" w:rsidTr="005803FD">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 xml:space="preserve">12.5.1.c  </w:t>
            </w:r>
            <w:r w:rsidRPr="003F5F49">
              <w:rPr>
                <w:rFonts w:ascii="Arial" w:hAnsi="Arial" w:cs="Arial"/>
                <w:color w:val="auto"/>
                <w:sz w:val="14"/>
                <w:szCs w:val="14"/>
              </w:rPr>
              <w:t>Develop</w:t>
            </w:r>
            <w:proofErr w:type="gramEnd"/>
            <w:r w:rsidRPr="003F5F49">
              <w:rPr>
                <w:rFonts w:ascii="Arial" w:hAnsi="Arial" w:cs="Arial"/>
                <w:color w:val="auto"/>
                <w:sz w:val="14"/>
                <w:szCs w:val="14"/>
              </w:rPr>
              <w:t xml:space="preserve"> and refine, through improvisation </w:t>
            </w:r>
            <w:r w:rsidRPr="003F5F49">
              <w:rPr>
                <w:rFonts w:ascii="Arial" w:hAnsi="Arial" w:cs="Arial"/>
                <w:i/>
                <w:color w:val="808080" w:themeColor="background1" w:themeShade="80"/>
                <w:sz w:val="12"/>
                <w:szCs w:val="12"/>
              </w:rPr>
              <w:t>(glossary)</w:t>
            </w:r>
            <w:r w:rsidRPr="003F5F49">
              <w:rPr>
                <w:rFonts w:ascii="Arial" w:hAnsi="Arial" w:cs="Arial"/>
                <w:i/>
                <w:color w:val="auto"/>
                <w:sz w:val="14"/>
                <w:szCs w:val="14"/>
              </w:rPr>
              <w:t>,</w:t>
            </w:r>
            <w:r w:rsidRPr="003F5F49">
              <w:rPr>
                <w:rFonts w:ascii="Arial" w:hAnsi="Arial" w:cs="Arial"/>
                <w:color w:val="auto"/>
                <w:sz w:val="14"/>
                <w:szCs w:val="14"/>
              </w:rPr>
              <w:t xml:space="preserve"> a short scene using linear plot structure </w:t>
            </w:r>
            <w:r w:rsidRPr="003F5F49">
              <w:rPr>
                <w:rFonts w:ascii="Arial" w:hAnsi="Arial" w:cs="Arial"/>
                <w:i/>
                <w:color w:val="808080" w:themeColor="background1" w:themeShade="80"/>
                <w:sz w:val="12"/>
                <w:szCs w:val="12"/>
              </w:rPr>
              <w:t>(glossary)</w:t>
            </w:r>
            <w:r w:rsidRPr="008F1D8D">
              <w:rPr>
                <w:rFonts w:ascii="Arial" w:hAnsi="Arial" w:cs="Arial"/>
                <w:i/>
                <w:color w:val="auto"/>
                <w:sz w:val="14"/>
                <w:szCs w:val="14"/>
              </w:rPr>
              <w:t>.</w:t>
            </w:r>
          </w:p>
        </w:tc>
      </w:tr>
      <w:tr w:rsidR="003F5F49" w:rsidRPr="003F5F49" w:rsidTr="005803FD">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Story</w:t>
            </w: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ind w:firstLine="15"/>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12.5.1.d  Analyze</w:t>
            </w:r>
            <w:proofErr w:type="gramEnd"/>
            <w:r w:rsidRPr="003F5F49">
              <w:rPr>
                <w:rFonts w:ascii="Arial" w:hAnsi="Arial" w:cs="Arial"/>
                <w:sz w:val="14"/>
                <w:szCs w:val="14"/>
              </w:rPr>
              <w:t xml:space="preserve"> themes </w:t>
            </w:r>
            <w:r w:rsidRPr="003F5F49">
              <w:rPr>
                <w:rFonts w:ascii="Arial" w:hAnsi="Arial" w:cs="Arial"/>
                <w:i/>
                <w:color w:val="808080" w:themeColor="background1" w:themeShade="80"/>
                <w:sz w:val="12"/>
                <w:szCs w:val="12"/>
              </w:rPr>
              <w:t>(glossary)</w:t>
            </w:r>
            <w:r w:rsidRPr="003F5F49">
              <w:rPr>
                <w:rFonts w:ascii="Arial" w:hAnsi="Arial" w:cs="Arial"/>
                <w:i/>
                <w:color w:val="808080" w:themeColor="background1" w:themeShade="80"/>
                <w:sz w:val="14"/>
                <w:szCs w:val="14"/>
              </w:rPr>
              <w:t xml:space="preserve"> </w:t>
            </w:r>
            <w:r w:rsidRPr="003F5F49">
              <w:rPr>
                <w:rFonts w:ascii="Arial" w:hAnsi="Arial" w:cs="Arial"/>
                <w:sz w:val="14"/>
                <w:szCs w:val="14"/>
              </w:rPr>
              <w:t xml:space="preserve">within theatrical works and their social relevance to audiences (e.g., McCarthyism in Arthur Miller’s </w:t>
            </w:r>
            <w:r w:rsidRPr="003F5F49">
              <w:rPr>
                <w:rFonts w:ascii="Arial" w:hAnsi="Arial" w:cs="Arial"/>
                <w:sz w:val="14"/>
                <w:szCs w:val="14"/>
                <w:u w:val="single"/>
              </w:rPr>
              <w:t>The Crucible</w:t>
            </w:r>
            <w:r w:rsidRPr="003F5F49">
              <w:rPr>
                <w:rFonts w:ascii="Arial" w:hAnsi="Arial" w:cs="Arial"/>
                <w:sz w:val="14"/>
                <w:szCs w:val="14"/>
              </w:rPr>
              <w:t>).</w:t>
            </w:r>
          </w:p>
        </w:tc>
      </w:tr>
      <w:tr w:rsidR="003F5F49" w:rsidRPr="003F5F49" w:rsidTr="005803FD">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Character</w:t>
            </w:r>
            <w:r w:rsidRPr="003F5F49">
              <w:rPr>
                <w:rFonts w:ascii="Arial" w:hAnsi="Arial" w:cs="Arial"/>
                <w:sz w:val="12"/>
                <w:szCs w:val="12"/>
              </w:rPr>
              <w:br/>
            </w:r>
            <w:r w:rsidRPr="003F5F49">
              <w:rPr>
                <w:rFonts w:ascii="Arial" w:hAnsi="Arial" w:cs="Arial"/>
                <w:i/>
                <w:color w:val="808080" w:themeColor="background1" w:themeShade="80"/>
                <w:sz w:val="10"/>
                <w:szCs w:val="12"/>
              </w:rPr>
              <w:t>(glossary)</w:t>
            </w: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color w:val="auto"/>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12.5.1.e  Adapt</w:t>
            </w:r>
            <w:proofErr w:type="gramEnd"/>
            <w:r w:rsidRPr="003F5F49">
              <w:rPr>
                <w:rFonts w:ascii="Arial" w:hAnsi="Arial" w:cs="Arial"/>
                <w:color w:val="auto"/>
                <w:sz w:val="14"/>
                <w:szCs w:val="14"/>
              </w:rPr>
              <w:t xml:space="preserve"> a section or scene for performance from a novel or short story using dialogue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and/or narration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(e.g., trial scene from </w:t>
            </w:r>
            <w:r w:rsidRPr="003F5F49">
              <w:rPr>
                <w:rFonts w:ascii="Arial" w:hAnsi="Arial" w:cs="Arial"/>
                <w:color w:val="auto"/>
                <w:sz w:val="14"/>
                <w:szCs w:val="14"/>
                <w:u w:val="single"/>
              </w:rPr>
              <w:t>To Kill A Mockingbird</w:t>
            </w:r>
            <w:r w:rsidRPr="003F5F49">
              <w:rPr>
                <w:rFonts w:ascii="Arial" w:hAnsi="Arial" w:cs="Arial"/>
                <w:color w:val="auto"/>
                <w:sz w:val="14"/>
                <w:szCs w:val="14"/>
              </w:rPr>
              <w:t xml:space="preserve">, “The Interview” from </w:t>
            </w:r>
            <w:r w:rsidRPr="003F5F49">
              <w:rPr>
                <w:rFonts w:ascii="Arial" w:hAnsi="Arial" w:cs="Arial"/>
                <w:color w:val="auto"/>
                <w:sz w:val="14"/>
                <w:szCs w:val="14"/>
                <w:u w:val="single"/>
              </w:rPr>
              <w:t>The Scarlet Letter</w:t>
            </w:r>
            <w:r w:rsidRPr="003F5F49">
              <w:rPr>
                <w:rFonts w:ascii="Arial" w:hAnsi="Arial" w:cs="Arial"/>
                <w:color w:val="auto"/>
                <w:sz w:val="14"/>
                <w:szCs w:val="14"/>
              </w:rPr>
              <w:t xml:space="preserve">, </w:t>
            </w:r>
            <w:r w:rsidRPr="003F5F49">
              <w:rPr>
                <w:rFonts w:ascii="Arial" w:hAnsi="Arial" w:cs="Arial"/>
                <w:color w:val="auto"/>
                <w:sz w:val="14"/>
                <w:szCs w:val="14"/>
                <w:u w:val="single"/>
              </w:rPr>
              <w:t>Speak</w:t>
            </w:r>
            <w:r w:rsidRPr="003F5F49">
              <w:rPr>
                <w:rFonts w:ascii="Arial" w:hAnsi="Arial" w:cs="Arial"/>
                <w:color w:val="auto"/>
                <w:sz w:val="14"/>
                <w:szCs w:val="14"/>
              </w:rPr>
              <w:t>, “The Lottery”).</w:t>
            </w:r>
          </w:p>
        </w:tc>
      </w:tr>
      <w:tr w:rsidR="003F5F49" w:rsidRPr="003F5F49" w:rsidTr="005803FD">
        <w:trPr>
          <w:trHeight w:hRule="exact" w:val="576"/>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Character</w:t>
            </w:r>
            <w:r w:rsidRPr="003F5F49">
              <w:rPr>
                <w:rFonts w:ascii="Arial" w:hAnsi="Arial" w:cs="Arial"/>
                <w:sz w:val="12"/>
                <w:szCs w:val="12"/>
              </w:rPr>
              <w:br/>
            </w:r>
            <w:r w:rsidRPr="003F5F49">
              <w:rPr>
                <w:rFonts w:ascii="Arial" w:hAnsi="Arial" w:cs="Arial"/>
                <w:i/>
                <w:color w:val="808080" w:themeColor="background1" w:themeShade="80"/>
                <w:sz w:val="10"/>
                <w:szCs w:val="12"/>
              </w:rPr>
              <w:t>(glossary)</w:t>
            </w: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ind w:firstLine="15"/>
              <w:rPr>
                <w:rFonts w:ascii="Arial" w:hAnsi="Arial" w:cs="Arial"/>
                <w:sz w:val="14"/>
                <w:szCs w:val="14"/>
              </w:rPr>
            </w:pPr>
            <w:r w:rsidRPr="003F5F49">
              <w:rPr>
                <w:rFonts w:ascii="Arial" w:hAnsi="Arial" w:cs="Arial"/>
                <w:sz w:val="14"/>
                <w:szCs w:val="14"/>
              </w:rPr>
              <w:t xml:space="preserve">FA 12.5.1.f  Plan and rehearse an invented, historical or fictional character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sz w:val="14"/>
                <w:szCs w:val="14"/>
              </w:rPr>
              <w:t xml:space="preserve">using posture, movement, facial expression </w:t>
            </w:r>
            <w:r w:rsidRPr="003F5F49">
              <w:rPr>
                <w:rFonts w:ascii="Arial" w:hAnsi="Arial" w:cs="Arial"/>
                <w:i/>
                <w:color w:val="808080" w:themeColor="background1" w:themeShade="80"/>
                <w:sz w:val="12"/>
                <w:szCs w:val="12"/>
              </w:rPr>
              <w:t>(glossary)</w:t>
            </w:r>
            <w:r w:rsidRPr="003F5F49">
              <w:rPr>
                <w:rFonts w:ascii="Arial" w:hAnsi="Arial" w:cs="Arial"/>
                <w:i/>
                <w:sz w:val="14"/>
                <w:szCs w:val="14"/>
              </w:rPr>
              <w:t xml:space="preserve">, </w:t>
            </w:r>
            <w:r w:rsidRPr="003F5F49">
              <w:rPr>
                <w:rFonts w:ascii="Arial" w:hAnsi="Arial" w:cs="Arial"/>
                <w:sz w:val="14"/>
                <w:szCs w:val="14"/>
              </w:rPr>
              <w:t xml:space="preserve">gestures </w:t>
            </w:r>
            <w:r w:rsidRPr="003F5F49">
              <w:rPr>
                <w:rFonts w:ascii="Arial" w:hAnsi="Arial" w:cs="Arial"/>
                <w:i/>
                <w:color w:val="808080" w:themeColor="background1" w:themeShade="80"/>
                <w:sz w:val="12"/>
                <w:szCs w:val="12"/>
              </w:rPr>
              <w:t>(glossary)</w:t>
            </w:r>
            <w:r w:rsidRPr="008F1D8D">
              <w:rPr>
                <w:rFonts w:ascii="Arial" w:hAnsi="Arial" w:cs="Arial"/>
                <w:sz w:val="14"/>
                <w:szCs w:val="14"/>
              </w:rPr>
              <w:t>,</w:t>
            </w:r>
            <w:r w:rsidRPr="003F5F49">
              <w:rPr>
                <w:rFonts w:ascii="Arial" w:hAnsi="Arial" w:cs="Arial"/>
                <w:sz w:val="14"/>
                <w:szCs w:val="14"/>
              </w:rPr>
              <w:t xml:space="preserve"> vocal choice, costume, make-up, hair, props, and space (e.g., living history monologue </w:t>
            </w:r>
            <w:r w:rsidRPr="003F5F49">
              <w:rPr>
                <w:rFonts w:ascii="Arial" w:hAnsi="Arial" w:cs="Arial"/>
                <w:i/>
                <w:color w:val="808080" w:themeColor="background1" w:themeShade="80"/>
                <w:sz w:val="12"/>
                <w:szCs w:val="12"/>
              </w:rPr>
              <w:t>(glossary)</w:t>
            </w:r>
            <w:r w:rsidRPr="003F5F49">
              <w:rPr>
                <w:rFonts w:ascii="Arial" w:hAnsi="Arial" w:cs="Arial"/>
                <w:i/>
                <w:sz w:val="14"/>
                <w:szCs w:val="14"/>
              </w:rPr>
              <w:t xml:space="preserve">, </w:t>
            </w:r>
            <w:r w:rsidRPr="003F5F49">
              <w:rPr>
                <w:rFonts w:ascii="Arial" w:hAnsi="Arial" w:cs="Arial"/>
                <w:sz w:val="14"/>
                <w:szCs w:val="14"/>
                <w:u w:val="single"/>
              </w:rPr>
              <w:t>Miracle Worker</w:t>
            </w:r>
            <w:r w:rsidRPr="003F5F49">
              <w:rPr>
                <w:rFonts w:ascii="Arial" w:hAnsi="Arial" w:cs="Arial"/>
                <w:sz w:val="14"/>
                <w:szCs w:val="14"/>
              </w:rPr>
              <w:t xml:space="preserve">, </w:t>
            </w:r>
            <w:r w:rsidRPr="003F5F49">
              <w:rPr>
                <w:rFonts w:ascii="Arial" w:hAnsi="Arial" w:cs="Arial"/>
                <w:sz w:val="14"/>
                <w:szCs w:val="14"/>
                <w:u w:val="single"/>
              </w:rPr>
              <w:t>Of Mice and Men</w:t>
            </w:r>
            <w:r w:rsidRPr="003F5F49">
              <w:rPr>
                <w:rFonts w:ascii="Arial" w:hAnsi="Arial" w:cs="Arial"/>
                <w:sz w:val="14"/>
                <w:szCs w:val="14"/>
              </w:rPr>
              <w:t xml:space="preserve">, Pony Boy from </w:t>
            </w:r>
            <w:r w:rsidRPr="003F5F49">
              <w:rPr>
                <w:rFonts w:ascii="Arial" w:hAnsi="Arial" w:cs="Arial"/>
                <w:sz w:val="14"/>
                <w:szCs w:val="14"/>
                <w:u w:val="single"/>
              </w:rPr>
              <w:t>The Outsiders</w:t>
            </w:r>
            <w:r w:rsidRPr="003F5F49">
              <w:rPr>
                <w:rFonts w:ascii="Arial" w:hAnsi="Arial" w:cs="Arial"/>
                <w:sz w:val="14"/>
                <w:szCs w:val="14"/>
              </w:rPr>
              <w:t>).</w:t>
            </w:r>
          </w:p>
        </w:tc>
      </w:tr>
      <w:tr w:rsidR="003F5F49" w:rsidRPr="003F5F49" w:rsidTr="005803FD">
        <w:trPr>
          <w:cantSplit/>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eastAsia="Arial" w:hAnsi="Arial" w:cs="Arial"/>
                <w:b/>
                <w:sz w:val="12"/>
                <w:szCs w:val="12"/>
              </w:rPr>
              <w:t>Perform</w:t>
            </w:r>
          </w:p>
        </w:tc>
        <w:tc>
          <w:tcPr>
            <w:tcW w:w="9720" w:type="dxa"/>
            <w:shd w:val="clear" w:color="auto" w:fill="B8CCE4" w:themeFill="accent1" w:themeFillTint="66"/>
            <w:tcMar>
              <w:top w:w="100" w:type="dxa"/>
              <w:left w:w="115" w:type="dxa"/>
              <w:bottom w:w="100" w:type="dxa"/>
              <w:right w:w="115" w:type="dxa"/>
            </w:tcMar>
          </w:tcPr>
          <w:p w:rsidR="003F5F49" w:rsidRPr="003F5F49" w:rsidRDefault="003F5F49" w:rsidP="005803FD">
            <w:pPr>
              <w:rPr>
                <w:rFonts w:ascii="Arial" w:hAnsi="Arial" w:cs="Arial"/>
                <w:b/>
                <w:sz w:val="18"/>
                <w:szCs w:val="18"/>
              </w:rPr>
            </w:pPr>
            <w:r w:rsidRPr="003F5F49">
              <w:rPr>
                <w:rFonts w:ascii="Arial" w:hAnsi="Arial" w:cs="Arial"/>
                <w:b/>
                <w:sz w:val="14"/>
                <w:szCs w:val="18"/>
              </w:rPr>
              <w:t xml:space="preserve">FA </w:t>
            </w:r>
            <w:proofErr w:type="gramStart"/>
            <w:r w:rsidRPr="003F5F49">
              <w:rPr>
                <w:rFonts w:ascii="Arial" w:hAnsi="Arial" w:cs="Arial"/>
                <w:b/>
                <w:sz w:val="14"/>
                <w:szCs w:val="18"/>
              </w:rPr>
              <w:t>12.5.2  Students</w:t>
            </w:r>
            <w:proofErr w:type="gramEnd"/>
            <w:r w:rsidRPr="003F5F49">
              <w:rPr>
                <w:rFonts w:ascii="Arial" w:hAnsi="Arial" w:cs="Arial"/>
                <w:b/>
                <w:sz w:val="14"/>
                <w:szCs w:val="18"/>
              </w:rPr>
              <w:t xml:space="preserve"> will perform ideas and events through movement, speech, and staging for an intended audience.</w:t>
            </w:r>
          </w:p>
        </w:tc>
      </w:tr>
      <w:tr w:rsidR="003F5F49" w:rsidRPr="003F5F49" w:rsidTr="005803FD">
        <w:trPr>
          <w:cantSplit/>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12.5.2.a  Communicate character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through the use of rate </w:t>
            </w:r>
            <w:r w:rsidRPr="003F5F49">
              <w:rPr>
                <w:rFonts w:ascii="Arial" w:hAnsi="Arial" w:cs="Arial"/>
                <w:i/>
                <w:color w:val="808080" w:themeColor="background1" w:themeShade="80"/>
                <w:sz w:val="12"/>
                <w:szCs w:val="12"/>
              </w:rPr>
              <w:t>(glossary)</w:t>
            </w:r>
            <w:r w:rsidRPr="003F5F49">
              <w:rPr>
                <w:rFonts w:ascii="Arial" w:hAnsi="Arial" w:cs="Arial"/>
                <w:i/>
                <w:color w:val="auto"/>
                <w:sz w:val="14"/>
                <w:szCs w:val="14"/>
              </w:rPr>
              <w:t>,</w:t>
            </w:r>
            <w:r w:rsidRPr="003F5F49">
              <w:rPr>
                <w:rFonts w:ascii="Arial" w:hAnsi="Arial" w:cs="Arial"/>
                <w:color w:val="auto"/>
                <w:sz w:val="14"/>
                <w:szCs w:val="14"/>
              </w:rPr>
              <w:t xml:space="preserve"> articulation </w:t>
            </w:r>
            <w:r w:rsidRPr="003F5F49">
              <w:rPr>
                <w:rFonts w:ascii="Arial" w:hAnsi="Arial" w:cs="Arial"/>
                <w:i/>
                <w:color w:val="808080" w:themeColor="background1" w:themeShade="80"/>
                <w:sz w:val="12"/>
                <w:szCs w:val="12"/>
              </w:rPr>
              <w:t>(glossary)</w:t>
            </w:r>
            <w:r w:rsidRPr="003F5F49">
              <w:rPr>
                <w:rFonts w:ascii="Arial" w:hAnsi="Arial" w:cs="Arial"/>
                <w:color w:val="auto"/>
                <w:sz w:val="14"/>
                <w:szCs w:val="14"/>
              </w:rPr>
              <w:t xml:space="preserve">, enunciation </w:t>
            </w:r>
            <w:r w:rsidRPr="003F5F49">
              <w:rPr>
                <w:rFonts w:ascii="Arial" w:hAnsi="Arial" w:cs="Arial"/>
                <w:i/>
                <w:color w:val="808080" w:themeColor="background1" w:themeShade="80"/>
                <w:sz w:val="12"/>
                <w:szCs w:val="12"/>
              </w:rPr>
              <w:t>(glossary)</w:t>
            </w:r>
            <w:r w:rsidRPr="003F5F49">
              <w:rPr>
                <w:rFonts w:ascii="Arial" w:hAnsi="Arial" w:cs="Arial"/>
                <w:i/>
                <w:color w:val="auto"/>
                <w:sz w:val="14"/>
                <w:szCs w:val="14"/>
              </w:rPr>
              <w:t>,</w:t>
            </w:r>
            <w:r w:rsidRPr="003F5F49">
              <w:rPr>
                <w:rFonts w:ascii="Arial" w:hAnsi="Arial" w:cs="Arial"/>
                <w:color w:val="auto"/>
                <w:sz w:val="14"/>
                <w:szCs w:val="14"/>
              </w:rPr>
              <w:t xml:space="preserve"> projection </w:t>
            </w:r>
            <w:r w:rsidRPr="003F5F49">
              <w:rPr>
                <w:rFonts w:ascii="Arial" w:hAnsi="Arial" w:cs="Arial"/>
                <w:i/>
                <w:color w:val="808080" w:themeColor="background1" w:themeShade="80"/>
                <w:sz w:val="12"/>
                <w:szCs w:val="12"/>
              </w:rPr>
              <w:t>(glossary)</w:t>
            </w:r>
            <w:r w:rsidRPr="003F5F49">
              <w:rPr>
                <w:rFonts w:ascii="Arial" w:hAnsi="Arial" w:cs="Arial"/>
                <w:i/>
                <w:color w:val="auto"/>
                <w:sz w:val="14"/>
                <w:szCs w:val="14"/>
              </w:rPr>
              <w:t>,</w:t>
            </w:r>
            <w:r w:rsidRPr="003F5F49">
              <w:rPr>
                <w:rFonts w:ascii="Arial" w:hAnsi="Arial" w:cs="Arial"/>
                <w:color w:val="auto"/>
                <w:sz w:val="14"/>
                <w:szCs w:val="14"/>
              </w:rPr>
              <w:t xml:space="preserve"> inflection </w:t>
            </w:r>
            <w:r w:rsidRPr="003F5F49">
              <w:rPr>
                <w:rFonts w:ascii="Arial" w:hAnsi="Arial" w:cs="Arial"/>
                <w:i/>
                <w:color w:val="808080" w:themeColor="background1" w:themeShade="80"/>
                <w:sz w:val="12"/>
                <w:szCs w:val="12"/>
              </w:rPr>
              <w:t>(glossary)</w:t>
            </w:r>
            <w:r w:rsidRPr="003F5F49">
              <w:rPr>
                <w:rFonts w:ascii="Arial" w:hAnsi="Arial" w:cs="Arial"/>
                <w:i/>
                <w:color w:val="auto"/>
                <w:sz w:val="14"/>
                <w:szCs w:val="14"/>
              </w:rPr>
              <w:t>,</w:t>
            </w:r>
            <w:r w:rsidRPr="003F5F49">
              <w:rPr>
                <w:rFonts w:ascii="Arial" w:hAnsi="Arial" w:cs="Arial"/>
                <w:color w:val="auto"/>
                <w:sz w:val="14"/>
                <w:szCs w:val="14"/>
              </w:rPr>
              <w:t xml:space="preserve"> blocking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in a monologue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or scene.</w:t>
            </w:r>
          </w:p>
        </w:tc>
      </w:tr>
      <w:tr w:rsidR="003F5F49" w:rsidRPr="003F5F49" w:rsidTr="005803FD">
        <w:trPr>
          <w:cantSplit/>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12.5.2.b  Communicate</w:t>
            </w:r>
            <w:proofErr w:type="gramEnd"/>
            <w:r w:rsidRPr="003F5F49">
              <w:rPr>
                <w:rFonts w:ascii="Arial" w:hAnsi="Arial" w:cs="Arial"/>
                <w:color w:val="auto"/>
                <w:sz w:val="14"/>
                <w:szCs w:val="14"/>
              </w:rPr>
              <w:t xml:space="preserve"> character </w:t>
            </w:r>
            <w:r w:rsidRPr="003F5F49">
              <w:rPr>
                <w:rFonts w:ascii="Arial" w:hAnsi="Arial" w:cs="Arial"/>
                <w:i/>
                <w:color w:val="808080" w:themeColor="background1" w:themeShade="80"/>
                <w:sz w:val="12"/>
                <w:szCs w:val="12"/>
              </w:rPr>
              <w:t>(glossary)</w:t>
            </w:r>
            <w:r w:rsidRPr="003F5F49">
              <w:rPr>
                <w:rFonts w:ascii="Arial" w:hAnsi="Arial" w:cs="Arial"/>
                <w:i/>
                <w:color w:val="auto"/>
                <w:sz w:val="14"/>
                <w:szCs w:val="14"/>
              </w:rPr>
              <w:t>,</w:t>
            </w:r>
            <w:r w:rsidRPr="003F5F49">
              <w:rPr>
                <w:rFonts w:ascii="Arial" w:hAnsi="Arial" w:cs="Arial"/>
                <w:color w:val="auto"/>
                <w:sz w:val="14"/>
                <w:szCs w:val="14"/>
              </w:rPr>
              <w:t xml:space="preserve"> relationship, and objective through the use of blocking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and facial expression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(e.g., duet scene from </w:t>
            </w:r>
            <w:r w:rsidRPr="003F5F49">
              <w:rPr>
                <w:rFonts w:ascii="Arial" w:hAnsi="Arial" w:cs="Arial"/>
                <w:color w:val="auto"/>
                <w:sz w:val="14"/>
                <w:szCs w:val="14"/>
                <w:u w:val="single"/>
              </w:rPr>
              <w:t>Romeo &amp; Juliet</w:t>
            </w:r>
            <w:r w:rsidRPr="003F5F49">
              <w:rPr>
                <w:rFonts w:ascii="Arial" w:hAnsi="Arial" w:cs="Arial"/>
                <w:color w:val="auto"/>
                <w:sz w:val="14"/>
                <w:szCs w:val="14"/>
              </w:rPr>
              <w:t xml:space="preserve">, Mama and Walter from </w:t>
            </w:r>
            <w:r w:rsidRPr="003F5F49">
              <w:rPr>
                <w:rFonts w:ascii="Arial" w:hAnsi="Arial" w:cs="Arial"/>
                <w:color w:val="auto"/>
                <w:sz w:val="14"/>
                <w:szCs w:val="14"/>
                <w:u w:val="single"/>
              </w:rPr>
              <w:t>Raisin in the Sun</w:t>
            </w:r>
            <w:r w:rsidRPr="003F5F49">
              <w:rPr>
                <w:rFonts w:ascii="Arial" w:hAnsi="Arial" w:cs="Arial"/>
                <w:color w:val="auto"/>
                <w:sz w:val="14"/>
                <w:szCs w:val="14"/>
              </w:rPr>
              <w:t xml:space="preserve">, Joe Mondragon and Sheriff from </w:t>
            </w:r>
            <w:r w:rsidRPr="003F5F49">
              <w:rPr>
                <w:rFonts w:ascii="Arial" w:hAnsi="Arial" w:cs="Arial"/>
                <w:color w:val="auto"/>
                <w:sz w:val="14"/>
                <w:szCs w:val="14"/>
                <w:u w:val="single"/>
              </w:rPr>
              <w:t xml:space="preserve">The </w:t>
            </w:r>
            <w:proofErr w:type="spellStart"/>
            <w:r w:rsidRPr="003F5F49">
              <w:rPr>
                <w:rFonts w:ascii="Arial" w:hAnsi="Arial" w:cs="Arial"/>
                <w:color w:val="auto"/>
                <w:sz w:val="14"/>
                <w:szCs w:val="14"/>
                <w:u w:val="single"/>
              </w:rPr>
              <w:t>Milagro</w:t>
            </w:r>
            <w:proofErr w:type="spellEnd"/>
            <w:r w:rsidRPr="003F5F49">
              <w:rPr>
                <w:rFonts w:ascii="Arial" w:hAnsi="Arial" w:cs="Arial"/>
                <w:color w:val="auto"/>
                <w:sz w:val="14"/>
                <w:szCs w:val="14"/>
                <w:u w:val="single"/>
              </w:rPr>
              <w:t xml:space="preserve"> </w:t>
            </w:r>
            <w:proofErr w:type="spellStart"/>
            <w:r w:rsidRPr="003F5F49">
              <w:rPr>
                <w:rFonts w:ascii="Arial" w:hAnsi="Arial" w:cs="Arial"/>
                <w:color w:val="auto"/>
                <w:sz w:val="14"/>
                <w:szCs w:val="14"/>
                <w:u w:val="single"/>
              </w:rPr>
              <w:t>Beanfield</w:t>
            </w:r>
            <w:proofErr w:type="spellEnd"/>
            <w:r w:rsidRPr="003F5F49">
              <w:rPr>
                <w:rFonts w:ascii="Arial" w:hAnsi="Arial" w:cs="Arial"/>
                <w:color w:val="auto"/>
                <w:sz w:val="14"/>
                <w:szCs w:val="14"/>
                <w:u w:val="single"/>
              </w:rPr>
              <w:t xml:space="preserve"> War</w:t>
            </w:r>
            <w:r w:rsidRPr="003F5F49">
              <w:rPr>
                <w:rFonts w:ascii="Arial" w:hAnsi="Arial" w:cs="Arial"/>
                <w:color w:val="auto"/>
                <w:sz w:val="14"/>
                <w:szCs w:val="14"/>
              </w:rPr>
              <w:t>).</w:t>
            </w:r>
          </w:p>
        </w:tc>
      </w:tr>
      <w:tr w:rsidR="003F5F49" w:rsidRPr="003F5F49" w:rsidTr="005803FD">
        <w:trPr>
          <w:cantSplit/>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12.5.2.c  Rehearse</w:t>
            </w:r>
            <w:proofErr w:type="gramEnd"/>
            <w:r w:rsidRPr="003F5F49">
              <w:rPr>
                <w:rFonts w:ascii="Arial" w:hAnsi="Arial" w:cs="Arial"/>
                <w:color w:val="auto"/>
                <w:sz w:val="14"/>
                <w:szCs w:val="14"/>
              </w:rPr>
              <w:t xml:space="preserve">, refine, and perform a scripted play incorporating a designed environment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and audience arrangement.</w:t>
            </w:r>
          </w:p>
        </w:tc>
      </w:tr>
      <w:tr w:rsidR="003F5F49" w:rsidRPr="003F5F49" w:rsidTr="005803FD">
        <w:trPr>
          <w:cantSplit/>
          <w:trHeight w:hRule="exact" w:val="403"/>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12.5.2.d  Polish</w:t>
            </w:r>
            <w:proofErr w:type="gramEnd"/>
            <w:r w:rsidRPr="003F5F49">
              <w:rPr>
                <w:rFonts w:ascii="Arial" w:hAnsi="Arial" w:cs="Arial"/>
                <w:color w:val="auto"/>
                <w:sz w:val="14"/>
                <w:szCs w:val="14"/>
              </w:rPr>
              <w:t xml:space="preserve"> and perform a monologue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based on the character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 xml:space="preserve">developed in previous strand (“create character”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FA 12.5.1.f).</w:t>
            </w:r>
          </w:p>
        </w:tc>
      </w:tr>
      <w:tr w:rsidR="003F5F49" w:rsidRPr="003F5F49" w:rsidTr="005803FD">
        <w:trPr>
          <w:cantSplit/>
          <w:trHeight w:hRule="exact" w:val="259"/>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color w:val="auto"/>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12.5.2.e  Expand</w:t>
            </w:r>
            <w:proofErr w:type="gramEnd"/>
            <w:r w:rsidRPr="003F5F49">
              <w:rPr>
                <w:rFonts w:ascii="Arial" w:hAnsi="Arial" w:cs="Arial"/>
                <w:color w:val="auto"/>
                <w:sz w:val="14"/>
                <w:szCs w:val="14"/>
              </w:rPr>
              <w:t xml:space="preserve"> and develop character </w:t>
            </w:r>
            <w:r w:rsidRPr="003F5F49">
              <w:rPr>
                <w:rFonts w:ascii="Arial" w:hAnsi="Arial" w:cs="Arial"/>
                <w:i/>
                <w:color w:val="808080" w:themeColor="background1" w:themeShade="80"/>
                <w:sz w:val="12"/>
                <w:szCs w:val="12"/>
              </w:rPr>
              <w:t>(glossary)</w:t>
            </w:r>
            <w:r w:rsidRPr="003F5F49">
              <w:rPr>
                <w:rFonts w:ascii="Arial" w:hAnsi="Arial" w:cs="Arial"/>
                <w:color w:val="auto"/>
                <w:sz w:val="14"/>
                <w:szCs w:val="14"/>
              </w:rPr>
              <w:t xml:space="preserve"> based on teacher/director comments.</w:t>
            </w:r>
          </w:p>
        </w:tc>
      </w:tr>
      <w:tr w:rsidR="003F5F49" w:rsidRPr="003F5F49" w:rsidTr="005803FD">
        <w:trPr>
          <w:cantSplit/>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12.5.2.f  Design</w:t>
            </w:r>
            <w:proofErr w:type="gramEnd"/>
            <w:r w:rsidRPr="003F5F49">
              <w:rPr>
                <w:rFonts w:ascii="Arial" w:hAnsi="Arial" w:cs="Arial"/>
                <w:color w:val="auto"/>
                <w:sz w:val="14"/>
                <w:szCs w:val="14"/>
              </w:rPr>
              <w:t xml:space="preserve"> and craft a performance space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making effective use of available light, sound, and color.</w:t>
            </w:r>
          </w:p>
        </w:tc>
      </w:tr>
      <w:tr w:rsidR="003F5F49" w:rsidRPr="003F5F49" w:rsidTr="005803FD">
        <w:trPr>
          <w:cantSplit/>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ind w:firstLine="15"/>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12.5.2.g  Evaluate</w:t>
            </w:r>
            <w:proofErr w:type="gramEnd"/>
            <w:r w:rsidRPr="003F5F49">
              <w:rPr>
                <w:rFonts w:ascii="Arial" w:hAnsi="Arial" w:cs="Arial"/>
                <w:sz w:val="14"/>
                <w:szCs w:val="14"/>
              </w:rPr>
              <w:t xml:space="preserve"> one’s own effectiveness in a production/scene (e.g., taking director feedback and modifying performance).</w:t>
            </w:r>
          </w:p>
        </w:tc>
      </w:tr>
      <w:tr w:rsidR="003F5F49" w:rsidRPr="003F5F49" w:rsidTr="005803FD">
        <w:trPr>
          <w:cantSplit/>
          <w:trHeight w:hRule="exact" w:val="576"/>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p>
        </w:tc>
        <w:tc>
          <w:tcPr>
            <w:tcW w:w="9720" w:type="dxa"/>
            <w:tcBorders>
              <w:bottom w:val="single" w:sz="4" w:space="0" w:color="auto"/>
            </w:tcBorders>
            <w:shd w:val="clear" w:color="auto" w:fill="auto"/>
            <w:tcMar>
              <w:top w:w="100" w:type="dxa"/>
              <w:left w:w="115" w:type="dxa"/>
              <w:bottom w:w="100" w:type="dxa"/>
              <w:right w:w="115" w:type="dxa"/>
            </w:tcMar>
          </w:tcPr>
          <w:p w:rsidR="003F5F49" w:rsidRPr="003F5F49" w:rsidRDefault="003F5F49" w:rsidP="005803FD">
            <w:pPr>
              <w:ind w:firstLine="15"/>
              <w:rPr>
                <w:rFonts w:ascii="Arial" w:hAnsi="Arial" w:cs="Arial"/>
                <w:sz w:val="14"/>
                <w:szCs w:val="14"/>
              </w:rPr>
            </w:pPr>
            <w:r w:rsidRPr="003F5F49">
              <w:rPr>
                <w:rFonts w:ascii="Arial" w:hAnsi="Arial" w:cs="Arial"/>
                <w:sz w:val="14"/>
                <w:szCs w:val="14"/>
              </w:rPr>
              <w:t>FA 12.5.2.h  Demonstrate understanding/respect for accepted procedures regarding responsible use/care of theatrical equipment/material (e.g., show awareness of fire codes regarding lights, curtains, paint storage, seating, scene shops; knowledge of rigging standards, safety regulations for use of power tools and other equipment).</w:t>
            </w:r>
          </w:p>
        </w:tc>
      </w:tr>
      <w:tr w:rsidR="003F5F49" w:rsidRPr="003F5F49" w:rsidTr="005803FD">
        <w:trPr>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eastAsia="Arial" w:hAnsi="Arial" w:cs="Arial"/>
                <w:b/>
                <w:sz w:val="12"/>
                <w:szCs w:val="12"/>
              </w:rPr>
              <w:t>Respond</w:t>
            </w:r>
          </w:p>
        </w:tc>
        <w:tc>
          <w:tcPr>
            <w:tcW w:w="9720" w:type="dxa"/>
            <w:shd w:val="clear" w:color="auto" w:fill="B8CCE4" w:themeFill="accent1" w:themeFillTint="66"/>
            <w:tcMar>
              <w:top w:w="100" w:type="dxa"/>
              <w:left w:w="115" w:type="dxa"/>
              <w:bottom w:w="100" w:type="dxa"/>
              <w:right w:w="115" w:type="dxa"/>
            </w:tcMar>
            <w:vAlign w:val="center"/>
          </w:tcPr>
          <w:p w:rsidR="003F5F49" w:rsidRPr="003F5F49" w:rsidRDefault="003F5F49" w:rsidP="005803FD">
            <w:pPr>
              <w:rPr>
                <w:rFonts w:ascii="Arial" w:hAnsi="Arial" w:cs="Arial"/>
                <w:b/>
                <w:sz w:val="18"/>
                <w:szCs w:val="18"/>
              </w:rPr>
            </w:pPr>
            <w:r w:rsidRPr="003F5F49">
              <w:rPr>
                <w:rFonts w:ascii="Arial" w:hAnsi="Arial" w:cs="Arial"/>
                <w:b/>
                <w:sz w:val="14"/>
                <w:szCs w:val="18"/>
              </w:rPr>
              <w:t xml:space="preserve">FA </w:t>
            </w:r>
            <w:proofErr w:type="gramStart"/>
            <w:r w:rsidRPr="003F5F49">
              <w:rPr>
                <w:rFonts w:ascii="Arial" w:hAnsi="Arial" w:cs="Arial"/>
                <w:b/>
                <w:sz w:val="14"/>
                <w:szCs w:val="18"/>
              </w:rPr>
              <w:t>12.5.3  Students</w:t>
            </w:r>
            <w:proofErr w:type="gramEnd"/>
            <w:r w:rsidRPr="003F5F49">
              <w:rPr>
                <w:rFonts w:ascii="Arial" w:hAnsi="Arial" w:cs="Arial"/>
                <w:b/>
                <w:sz w:val="14"/>
                <w:szCs w:val="18"/>
              </w:rPr>
              <w:t xml:space="preserve"> will analyze and evaluate audience/performance relationship.</w:t>
            </w:r>
          </w:p>
        </w:tc>
      </w:tr>
      <w:tr w:rsidR="003F5F49" w:rsidRPr="003F5F49" w:rsidTr="005803FD">
        <w:trPr>
          <w:trHeight w:hRule="exact" w:val="259"/>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Audience</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pStyle w:val="Normal1"/>
              <w:rPr>
                <w:rFonts w:ascii="Arial" w:hAnsi="Arial" w:cs="Arial"/>
                <w:color w:val="auto"/>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12.5.3.a  Evaluate</w:t>
            </w:r>
            <w:proofErr w:type="gramEnd"/>
            <w:r w:rsidRPr="003F5F49">
              <w:rPr>
                <w:rFonts w:ascii="Arial" w:hAnsi="Arial" w:cs="Arial"/>
                <w:color w:val="auto"/>
                <w:sz w:val="14"/>
                <w:szCs w:val="14"/>
              </w:rPr>
              <w:t xml:space="preserve"> how audience conduct affects a theatrical performance.</w:t>
            </w:r>
          </w:p>
        </w:tc>
      </w:tr>
      <w:tr w:rsidR="003F5F49" w:rsidRPr="003F5F49" w:rsidTr="005803FD">
        <w:trPr>
          <w:trHeight w:hRule="exact" w:val="259"/>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Audience</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pStyle w:val="Default"/>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12.5.3.b  Analyze</w:t>
            </w:r>
            <w:proofErr w:type="gramEnd"/>
            <w:r w:rsidRPr="003F5F49">
              <w:rPr>
                <w:rFonts w:ascii="Arial" w:hAnsi="Arial" w:cs="Arial"/>
                <w:color w:val="auto"/>
                <w:sz w:val="14"/>
                <w:szCs w:val="14"/>
              </w:rPr>
              <w:t xml:space="preserve"> and critique in part, or in its entirety, a live performance or recording of a live performance.</w:t>
            </w:r>
          </w:p>
        </w:tc>
      </w:tr>
      <w:tr w:rsidR="003F5F49" w:rsidRPr="003F5F49" w:rsidTr="005803FD">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Audience</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12.5.3.c  Evaluate</w:t>
            </w:r>
            <w:proofErr w:type="gramEnd"/>
            <w:r w:rsidRPr="003F5F49">
              <w:rPr>
                <w:rFonts w:ascii="Arial" w:hAnsi="Arial" w:cs="Arial"/>
                <w:color w:val="auto"/>
                <w:sz w:val="14"/>
                <w:szCs w:val="14"/>
              </w:rPr>
              <w:t xml:space="preserve"> how choices of the actor(s) impact audience understanding of a performance (e.g., </w:t>
            </w:r>
            <w:r w:rsidRPr="003F5F49">
              <w:rPr>
                <w:rFonts w:ascii="Arial" w:hAnsi="Arial" w:cs="Arial"/>
                <w:color w:val="auto"/>
                <w:sz w:val="14"/>
                <w:szCs w:val="14"/>
                <w:u w:val="single"/>
              </w:rPr>
              <w:t>Hamlet</w:t>
            </w:r>
            <w:r w:rsidRPr="003F5F49">
              <w:rPr>
                <w:rFonts w:ascii="Arial" w:hAnsi="Arial" w:cs="Arial"/>
                <w:color w:val="auto"/>
                <w:sz w:val="14"/>
                <w:szCs w:val="14"/>
              </w:rPr>
              <w:t xml:space="preserve"> (Mel Gibson, Kenneth </w:t>
            </w:r>
            <w:proofErr w:type="spellStart"/>
            <w:r w:rsidRPr="003F5F49">
              <w:rPr>
                <w:rFonts w:ascii="Arial" w:hAnsi="Arial" w:cs="Arial"/>
                <w:color w:val="auto"/>
                <w:sz w:val="14"/>
                <w:szCs w:val="14"/>
              </w:rPr>
              <w:t>Branagh</w:t>
            </w:r>
            <w:proofErr w:type="spellEnd"/>
            <w:r w:rsidRPr="003F5F49">
              <w:rPr>
                <w:rFonts w:ascii="Arial" w:hAnsi="Arial" w:cs="Arial"/>
                <w:color w:val="auto"/>
                <w:sz w:val="14"/>
                <w:szCs w:val="14"/>
              </w:rPr>
              <w:t xml:space="preserve">), multiple versions of </w:t>
            </w:r>
            <w:r w:rsidRPr="003F5F49">
              <w:rPr>
                <w:rFonts w:ascii="Arial" w:hAnsi="Arial" w:cs="Arial"/>
                <w:color w:val="auto"/>
                <w:sz w:val="14"/>
                <w:szCs w:val="14"/>
                <w:u w:val="single"/>
              </w:rPr>
              <w:t>Romeo &amp; Juliet</w:t>
            </w:r>
            <w:r w:rsidRPr="003F5F49">
              <w:rPr>
                <w:rFonts w:ascii="Arial" w:hAnsi="Arial" w:cs="Arial"/>
                <w:color w:val="auto"/>
                <w:sz w:val="14"/>
                <w:szCs w:val="14"/>
              </w:rPr>
              <w:t>).</w:t>
            </w:r>
          </w:p>
        </w:tc>
      </w:tr>
      <w:tr w:rsidR="003F5F49" w:rsidRPr="003F5F49" w:rsidTr="005803FD">
        <w:trPr>
          <w:trHeight w:hRule="exact" w:val="259"/>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Audience</w:t>
            </w:r>
          </w:p>
        </w:tc>
        <w:tc>
          <w:tcPr>
            <w:tcW w:w="9720" w:type="dxa"/>
            <w:tcBorders>
              <w:bottom w:val="single" w:sz="4" w:space="0" w:color="auto"/>
            </w:tcBorders>
            <w:shd w:val="clear" w:color="auto" w:fill="auto"/>
            <w:tcMar>
              <w:top w:w="100" w:type="dxa"/>
              <w:left w:w="115" w:type="dxa"/>
              <w:bottom w:w="100" w:type="dxa"/>
              <w:right w:w="115"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12.5.3.d  Differentiate</w:t>
            </w:r>
            <w:proofErr w:type="gramEnd"/>
            <w:r w:rsidRPr="003F5F49">
              <w:rPr>
                <w:rFonts w:ascii="Arial" w:hAnsi="Arial" w:cs="Arial"/>
                <w:color w:val="auto"/>
                <w:sz w:val="14"/>
                <w:szCs w:val="14"/>
              </w:rPr>
              <w:t xml:space="preserve"> among theatrical works as dramatic, comedic, musical theatre, or tragic genres </w:t>
            </w:r>
            <w:r w:rsidRPr="003F5F49">
              <w:rPr>
                <w:rFonts w:ascii="Arial" w:hAnsi="Arial" w:cs="Arial"/>
                <w:i/>
                <w:color w:val="808080" w:themeColor="background1" w:themeShade="80"/>
                <w:sz w:val="12"/>
                <w:szCs w:val="12"/>
              </w:rPr>
              <w:t>(glossary)</w:t>
            </w:r>
            <w:r w:rsidRPr="003F5F49">
              <w:rPr>
                <w:rFonts w:ascii="Arial" w:hAnsi="Arial" w:cs="Arial"/>
                <w:color w:val="auto"/>
                <w:sz w:val="14"/>
                <w:szCs w:val="14"/>
              </w:rPr>
              <w:t>.</w:t>
            </w:r>
          </w:p>
        </w:tc>
      </w:tr>
      <w:tr w:rsidR="003F5F49" w:rsidRPr="003F5F49" w:rsidTr="005803FD">
        <w:trPr>
          <w:trHeight w:hRule="exact" w:val="259"/>
        </w:trPr>
        <w:tc>
          <w:tcPr>
            <w:tcW w:w="910" w:type="dxa"/>
            <w:tcBorders>
              <w:top w:val="nil"/>
              <w:bottom w:val="single" w:sz="4" w:space="0" w:color="auto"/>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Audience</w:t>
            </w:r>
          </w:p>
        </w:tc>
        <w:tc>
          <w:tcPr>
            <w:tcW w:w="9720" w:type="dxa"/>
            <w:tcBorders>
              <w:bottom w:val="single" w:sz="4" w:space="0" w:color="auto"/>
            </w:tcBorders>
            <w:shd w:val="clear" w:color="auto" w:fill="auto"/>
            <w:tcMar>
              <w:top w:w="100" w:type="dxa"/>
              <w:left w:w="115" w:type="dxa"/>
              <w:bottom w:w="100" w:type="dxa"/>
              <w:right w:w="115" w:type="dxa"/>
            </w:tcMar>
            <w:vAlign w:val="center"/>
          </w:tcPr>
          <w:p w:rsidR="003F5F49" w:rsidRPr="003F5F49" w:rsidRDefault="003F5F49" w:rsidP="005803FD">
            <w:pPr>
              <w:pStyle w:val="Normal1"/>
              <w:rPr>
                <w:rFonts w:ascii="Arial" w:hAnsi="Arial" w:cs="Arial"/>
                <w:color w:val="auto"/>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12.5.3.e  Justify</w:t>
            </w:r>
            <w:proofErr w:type="gramEnd"/>
            <w:r w:rsidRPr="003F5F49">
              <w:rPr>
                <w:rFonts w:ascii="Arial" w:hAnsi="Arial" w:cs="Arial"/>
                <w:color w:val="auto"/>
                <w:sz w:val="14"/>
                <w:szCs w:val="14"/>
              </w:rPr>
              <w:t xml:space="preserve"> a personal reaction to a performance or recording of a live performance</w:t>
            </w:r>
            <w:r w:rsidRPr="003F5F49">
              <w:rPr>
                <w:rFonts w:ascii="Arial" w:hAnsi="Arial" w:cs="Arial"/>
                <w:sz w:val="14"/>
                <w:szCs w:val="14"/>
              </w:rPr>
              <w:t>.</w:t>
            </w:r>
          </w:p>
        </w:tc>
      </w:tr>
      <w:tr w:rsidR="003F5F49" w:rsidRPr="003F5F49" w:rsidTr="005803FD">
        <w:trPr>
          <w:trHeight w:hRule="exact" w:val="288"/>
        </w:trPr>
        <w:tc>
          <w:tcPr>
            <w:tcW w:w="910" w:type="dxa"/>
            <w:tcBorders>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eastAsia="Arial" w:hAnsi="Arial" w:cs="Arial"/>
                <w:b/>
                <w:sz w:val="12"/>
                <w:szCs w:val="12"/>
              </w:rPr>
              <w:t>Connect</w:t>
            </w:r>
          </w:p>
        </w:tc>
        <w:tc>
          <w:tcPr>
            <w:tcW w:w="9720" w:type="dxa"/>
            <w:shd w:val="clear" w:color="auto" w:fill="B8CCE4" w:themeFill="accent1" w:themeFillTint="66"/>
            <w:tcMar>
              <w:top w:w="100" w:type="dxa"/>
              <w:left w:w="115" w:type="dxa"/>
              <w:bottom w:w="100" w:type="dxa"/>
              <w:right w:w="115" w:type="dxa"/>
            </w:tcMar>
            <w:vAlign w:val="center"/>
          </w:tcPr>
          <w:p w:rsidR="003F5F49" w:rsidRPr="003F5F49" w:rsidRDefault="003F5F49" w:rsidP="005803FD">
            <w:pPr>
              <w:rPr>
                <w:rFonts w:ascii="Arial" w:hAnsi="Arial" w:cs="Arial"/>
                <w:sz w:val="18"/>
                <w:szCs w:val="18"/>
              </w:rPr>
            </w:pPr>
            <w:r w:rsidRPr="003F5F49">
              <w:rPr>
                <w:rFonts w:ascii="Arial" w:hAnsi="Arial" w:cs="Arial"/>
                <w:b/>
                <w:sz w:val="14"/>
                <w:szCs w:val="18"/>
              </w:rPr>
              <w:t xml:space="preserve">FA </w:t>
            </w:r>
            <w:proofErr w:type="gramStart"/>
            <w:r w:rsidRPr="003F5F49">
              <w:rPr>
                <w:rFonts w:ascii="Arial" w:hAnsi="Arial" w:cs="Arial"/>
                <w:b/>
                <w:sz w:val="14"/>
                <w:szCs w:val="18"/>
              </w:rPr>
              <w:t>12.5.4  Students</w:t>
            </w:r>
            <w:proofErr w:type="gramEnd"/>
            <w:r w:rsidRPr="003F5F49">
              <w:rPr>
                <w:rFonts w:ascii="Arial" w:hAnsi="Arial" w:cs="Arial"/>
                <w:b/>
                <w:sz w:val="14"/>
                <w:szCs w:val="18"/>
              </w:rPr>
              <w:t xml:space="preserve"> will analyze and evaluate connections between theatre and society.</w:t>
            </w:r>
          </w:p>
        </w:tc>
      </w:tr>
      <w:tr w:rsidR="003F5F49" w:rsidRPr="003F5F49" w:rsidTr="005803FD">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History</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tabs>
                <w:tab w:val="left" w:pos="991"/>
              </w:tabs>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12.5.4.a  Analyze</w:t>
            </w:r>
            <w:proofErr w:type="gramEnd"/>
            <w:r w:rsidRPr="003F5F49">
              <w:rPr>
                <w:rFonts w:ascii="Arial" w:hAnsi="Arial" w:cs="Arial"/>
                <w:sz w:val="14"/>
                <w:szCs w:val="14"/>
              </w:rPr>
              <w:t xml:space="preserve"> the cultural and historical significance of theatrical forms as they have evolved over time, including contemporary theatre and pop culture (e.g., </w:t>
            </w:r>
            <w:r w:rsidRPr="003F5F49">
              <w:rPr>
                <w:rFonts w:ascii="Arial" w:hAnsi="Arial" w:cs="Arial"/>
                <w:sz w:val="14"/>
                <w:szCs w:val="14"/>
                <w:u w:val="single"/>
              </w:rPr>
              <w:t>Romeo and Juliet</w:t>
            </w:r>
            <w:r w:rsidRPr="003F5F49">
              <w:rPr>
                <w:rFonts w:ascii="Arial" w:hAnsi="Arial" w:cs="Arial"/>
                <w:sz w:val="14"/>
                <w:szCs w:val="14"/>
              </w:rPr>
              <w:t xml:space="preserve"> influenced </w:t>
            </w:r>
            <w:r w:rsidRPr="003F5F49">
              <w:rPr>
                <w:rFonts w:ascii="Arial" w:hAnsi="Arial" w:cs="Arial"/>
                <w:sz w:val="14"/>
                <w:szCs w:val="14"/>
                <w:u w:val="single"/>
              </w:rPr>
              <w:t>West Side Story</w:t>
            </w:r>
            <w:r w:rsidRPr="003F5F49">
              <w:rPr>
                <w:rFonts w:ascii="Arial" w:hAnsi="Arial" w:cs="Arial"/>
                <w:sz w:val="14"/>
                <w:szCs w:val="14"/>
              </w:rPr>
              <w:t>).</w:t>
            </w:r>
          </w:p>
        </w:tc>
      </w:tr>
      <w:tr w:rsidR="003F5F49" w:rsidRPr="003F5F49" w:rsidTr="005803FD">
        <w:trPr>
          <w:trHeight w:hRule="exact" w:val="432"/>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History</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12.5.4.b  Explain</w:t>
            </w:r>
            <w:proofErr w:type="gramEnd"/>
            <w:r w:rsidRPr="003F5F49">
              <w:rPr>
                <w:rFonts w:ascii="Arial" w:hAnsi="Arial" w:cs="Arial"/>
                <w:color w:val="auto"/>
                <w:sz w:val="14"/>
                <w:szCs w:val="14"/>
              </w:rPr>
              <w:t xml:space="preserve"> the differences between historical event and dramatization of the event (e.g., </w:t>
            </w:r>
            <w:r w:rsidRPr="003F5F49">
              <w:rPr>
                <w:rFonts w:ascii="Arial" w:hAnsi="Arial" w:cs="Arial"/>
                <w:color w:val="auto"/>
                <w:sz w:val="14"/>
                <w:szCs w:val="14"/>
                <w:u w:val="single"/>
              </w:rPr>
              <w:t>The Diary of Anne Frank</w:t>
            </w:r>
            <w:r w:rsidRPr="003F5F49">
              <w:rPr>
                <w:rFonts w:ascii="Arial" w:hAnsi="Arial" w:cs="Arial"/>
                <w:color w:val="auto"/>
                <w:sz w:val="14"/>
                <w:szCs w:val="14"/>
              </w:rPr>
              <w:t xml:space="preserve"> vs. the play </w:t>
            </w:r>
            <w:r w:rsidRPr="003F5F49">
              <w:rPr>
                <w:rFonts w:ascii="Arial" w:hAnsi="Arial" w:cs="Arial"/>
                <w:color w:val="auto"/>
                <w:sz w:val="14"/>
                <w:szCs w:val="14"/>
                <w:u w:val="single"/>
              </w:rPr>
              <w:t>The Diary of Anne Frank</w:t>
            </w:r>
            <w:r w:rsidRPr="003F5F49">
              <w:rPr>
                <w:rFonts w:ascii="Arial" w:hAnsi="Arial" w:cs="Arial"/>
                <w:color w:val="auto"/>
                <w:sz w:val="14"/>
                <w:szCs w:val="14"/>
              </w:rPr>
              <w:t xml:space="preserve">, Salem Witch Trial records vs. </w:t>
            </w:r>
            <w:r w:rsidRPr="003F5F49">
              <w:rPr>
                <w:rFonts w:ascii="Arial" w:hAnsi="Arial" w:cs="Arial"/>
                <w:color w:val="auto"/>
                <w:sz w:val="14"/>
                <w:szCs w:val="14"/>
                <w:u w:val="single"/>
              </w:rPr>
              <w:t>The Crucible</w:t>
            </w:r>
            <w:r w:rsidRPr="003F5F49">
              <w:rPr>
                <w:rFonts w:ascii="Arial" w:hAnsi="Arial" w:cs="Arial"/>
                <w:color w:val="auto"/>
                <w:sz w:val="14"/>
                <w:szCs w:val="14"/>
              </w:rPr>
              <w:t xml:space="preserve">, letters of Abigail and John Adams vs. the musical </w:t>
            </w:r>
            <w:r w:rsidRPr="003F5F49">
              <w:rPr>
                <w:rFonts w:ascii="Arial" w:hAnsi="Arial" w:cs="Arial"/>
                <w:color w:val="auto"/>
                <w:sz w:val="14"/>
                <w:szCs w:val="14"/>
                <w:u w:val="single"/>
              </w:rPr>
              <w:t>1776</w:t>
            </w:r>
            <w:r w:rsidRPr="003F5F49">
              <w:rPr>
                <w:rFonts w:ascii="Arial" w:hAnsi="Arial" w:cs="Arial"/>
                <w:color w:val="auto"/>
                <w:sz w:val="14"/>
                <w:szCs w:val="14"/>
              </w:rPr>
              <w:t>).</w:t>
            </w:r>
          </w:p>
        </w:tc>
      </w:tr>
      <w:tr w:rsidR="003F5F49" w:rsidRPr="003F5F49" w:rsidTr="005803FD">
        <w:trPr>
          <w:trHeight w:hRule="exact" w:val="288"/>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History</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12.5.4.c  Examine</w:t>
            </w:r>
            <w:proofErr w:type="gramEnd"/>
            <w:r w:rsidRPr="003F5F49">
              <w:rPr>
                <w:rFonts w:ascii="Arial" w:hAnsi="Arial" w:cs="Arial"/>
                <w:sz w:val="14"/>
                <w:szCs w:val="14"/>
              </w:rPr>
              <w:t xml:space="preserve"> the convergence of themes </w:t>
            </w:r>
            <w:r w:rsidRPr="003F5F49">
              <w:rPr>
                <w:rFonts w:ascii="Arial" w:hAnsi="Arial" w:cs="Arial"/>
                <w:i/>
                <w:color w:val="808080" w:themeColor="background1" w:themeShade="80"/>
                <w:sz w:val="12"/>
                <w:szCs w:val="12"/>
              </w:rPr>
              <w:t>(glossary)</w:t>
            </w:r>
            <w:r w:rsidRPr="003F5F49">
              <w:rPr>
                <w:rFonts w:ascii="Arial" w:hAnsi="Arial" w:cs="Arial"/>
                <w:sz w:val="14"/>
                <w:szCs w:val="14"/>
              </w:rPr>
              <w:t xml:space="preserve">, ethics, aesthetics </w:t>
            </w:r>
            <w:r w:rsidRPr="003F5F49">
              <w:rPr>
                <w:rFonts w:ascii="Arial" w:hAnsi="Arial" w:cs="Arial"/>
                <w:i/>
                <w:color w:val="808080" w:themeColor="background1" w:themeShade="80"/>
                <w:sz w:val="12"/>
                <w:szCs w:val="12"/>
              </w:rPr>
              <w:t>(glossary)</w:t>
            </w:r>
            <w:r w:rsidRPr="003F5F49">
              <w:rPr>
                <w:rFonts w:ascii="Arial" w:hAnsi="Arial" w:cs="Arial"/>
                <w:sz w:val="14"/>
                <w:szCs w:val="14"/>
              </w:rPr>
              <w:t>, and traditions in a theatrical work.</w:t>
            </w:r>
          </w:p>
        </w:tc>
      </w:tr>
      <w:tr w:rsidR="003F5F49" w:rsidRPr="003F5F49" w:rsidTr="005803FD">
        <w:trPr>
          <w:trHeight w:hRule="exact" w:val="389"/>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Inter-disciplinary</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12.5.4.d  Analyze</w:t>
            </w:r>
            <w:proofErr w:type="gramEnd"/>
            <w:r w:rsidRPr="003F5F49">
              <w:rPr>
                <w:rFonts w:ascii="Arial" w:hAnsi="Arial" w:cs="Arial"/>
                <w:color w:val="auto"/>
                <w:sz w:val="14"/>
                <w:szCs w:val="14"/>
              </w:rPr>
              <w:t xml:space="preserve"> and evaluate cultural impact of theatre on society (e.g., </w:t>
            </w:r>
            <w:r w:rsidRPr="003F5F49">
              <w:rPr>
                <w:rFonts w:ascii="Arial" w:hAnsi="Arial" w:cs="Arial"/>
                <w:color w:val="auto"/>
                <w:sz w:val="14"/>
                <w:szCs w:val="14"/>
                <w:u w:val="single"/>
              </w:rPr>
              <w:t>A Raisin in the Sun</w:t>
            </w:r>
            <w:r w:rsidRPr="003F5F49">
              <w:rPr>
                <w:rFonts w:ascii="Arial" w:hAnsi="Arial" w:cs="Arial"/>
                <w:color w:val="auto"/>
                <w:sz w:val="14"/>
                <w:szCs w:val="14"/>
              </w:rPr>
              <w:t xml:space="preserve">, </w:t>
            </w:r>
            <w:r w:rsidRPr="003F5F49">
              <w:rPr>
                <w:rFonts w:ascii="Arial" w:hAnsi="Arial" w:cs="Arial"/>
                <w:color w:val="auto"/>
                <w:sz w:val="14"/>
                <w:szCs w:val="14"/>
                <w:u w:val="single"/>
              </w:rPr>
              <w:t>West Side Story</w:t>
            </w:r>
            <w:r w:rsidRPr="003F5F49">
              <w:rPr>
                <w:rFonts w:ascii="Arial" w:hAnsi="Arial" w:cs="Arial"/>
                <w:color w:val="auto"/>
                <w:sz w:val="14"/>
                <w:szCs w:val="14"/>
              </w:rPr>
              <w:t>).</w:t>
            </w:r>
          </w:p>
        </w:tc>
      </w:tr>
      <w:tr w:rsidR="003F5F49" w:rsidRPr="003F5F49" w:rsidTr="005803FD">
        <w:trPr>
          <w:trHeight w:hRule="exact" w:val="259"/>
        </w:trPr>
        <w:tc>
          <w:tcPr>
            <w:tcW w:w="910" w:type="dxa"/>
            <w:tcBorders>
              <w:top w:val="nil"/>
              <w:bottom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t>Industry</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rPr>
                <w:rFonts w:ascii="Arial" w:hAnsi="Arial" w:cs="Arial"/>
                <w:sz w:val="14"/>
                <w:szCs w:val="14"/>
              </w:rPr>
            </w:pPr>
            <w:r w:rsidRPr="003F5F49">
              <w:rPr>
                <w:rFonts w:ascii="Arial" w:hAnsi="Arial" w:cs="Arial"/>
                <w:sz w:val="14"/>
                <w:szCs w:val="14"/>
              </w:rPr>
              <w:t xml:space="preserve">FA </w:t>
            </w:r>
            <w:proofErr w:type="gramStart"/>
            <w:r w:rsidRPr="003F5F49">
              <w:rPr>
                <w:rFonts w:ascii="Arial" w:hAnsi="Arial" w:cs="Arial"/>
                <w:sz w:val="14"/>
                <w:szCs w:val="14"/>
              </w:rPr>
              <w:t>12.5.4.e  Connect</w:t>
            </w:r>
            <w:proofErr w:type="gramEnd"/>
            <w:r w:rsidRPr="003F5F49">
              <w:rPr>
                <w:rFonts w:ascii="Arial" w:hAnsi="Arial" w:cs="Arial"/>
                <w:sz w:val="14"/>
                <w:szCs w:val="14"/>
              </w:rPr>
              <w:t xml:space="preserve"> and draw conclusions about how various jobs in theatre contribute to the whole theatrical experience.</w:t>
            </w:r>
          </w:p>
        </w:tc>
      </w:tr>
      <w:tr w:rsidR="003F5F49" w:rsidRPr="003F5F49" w:rsidTr="005803FD">
        <w:tc>
          <w:tcPr>
            <w:tcW w:w="910" w:type="dxa"/>
            <w:tcBorders>
              <w:top w:val="nil"/>
            </w:tcBorders>
            <w:shd w:val="clear" w:color="auto" w:fill="B8CCE4" w:themeFill="accent1" w:themeFillTint="66"/>
            <w:tcMar>
              <w:top w:w="100" w:type="dxa"/>
              <w:left w:w="115" w:type="dxa"/>
              <w:bottom w:w="100" w:type="dxa"/>
              <w:right w:w="115" w:type="dxa"/>
            </w:tcMar>
            <w:vAlign w:val="center"/>
          </w:tcPr>
          <w:p w:rsidR="003F5F49" w:rsidRPr="003F5F49" w:rsidRDefault="003F5F49" w:rsidP="005803FD">
            <w:pPr>
              <w:jc w:val="center"/>
              <w:rPr>
                <w:rFonts w:ascii="Arial" w:hAnsi="Arial" w:cs="Arial"/>
                <w:sz w:val="12"/>
                <w:szCs w:val="12"/>
              </w:rPr>
            </w:pPr>
            <w:r w:rsidRPr="003F5F49">
              <w:rPr>
                <w:rFonts w:ascii="Arial" w:hAnsi="Arial" w:cs="Arial"/>
                <w:sz w:val="12"/>
                <w:szCs w:val="12"/>
              </w:rPr>
              <w:lastRenderedPageBreak/>
              <w:t>Industry</w:t>
            </w:r>
          </w:p>
        </w:tc>
        <w:tc>
          <w:tcPr>
            <w:tcW w:w="9720" w:type="dxa"/>
            <w:shd w:val="clear" w:color="auto" w:fill="auto"/>
            <w:tcMar>
              <w:top w:w="100" w:type="dxa"/>
              <w:left w:w="115" w:type="dxa"/>
              <w:bottom w:w="100" w:type="dxa"/>
              <w:right w:w="115" w:type="dxa"/>
            </w:tcMar>
            <w:vAlign w:val="center"/>
          </w:tcPr>
          <w:p w:rsidR="003F5F49" w:rsidRPr="003F5F49" w:rsidRDefault="003F5F49" w:rsidP="005803FD">
            <w:pPr>
              <w:pStyle w:val="Normal1"/>
              <w:rPr>
                <w:rFonts w:ascii="Arial" w:hAnsi="Arial" w:cs="Arial"/>
                <w:sz w:val="14"/>
                <w:szCs w:val="14"/>
              </w:rPr>
            </w:pPr>
            <w:r w:rsidRPr="003F5F49">
              <w:rPr>
                <w:rFonts w:ascii="Arial" w:hAnsi="Arial" w:cs="Arial"/>
                <w:color w:val="auto"/>
                <w:sz w:val="14"/>
                <w:szCs w:val="14"/>
              </w:rPr>
              <w:t xml:space="preserve">FA </w:t>
            </w:r>
            <w:proofErr w:type="gramStart"/>
            <w:r w:rsidRPr="003F5F49">
              <w:rPr>
                <w:rFonts w:ascii="Arial" w:hAnsi="Arial" w:cs="Arial"/>
                <w:color w:val="auto"/>
                <w:sz w:val="14"/>
                <w:szCs w:val="14"/>
              </w:rPr>
              <w:t>12.5.4.f  Respect</w:t>
            </w:r>
            <w:proofErr w:type="gramEnd"/>
            <w:r w:rsidRPr="003F5F49">
              <w:rPr>
                <w:rFonts w:ascii="Arial" w:hAnsi="Arial" w:cs="Arial"/>
                <w:color w:val="auto"/>
                <w:sz w:val="14"/>
                <w:szCs w:val="14"/>
              </w:rPr>
              <w:t xml:space="preserve"> intellectual property </w:t>
            </w:r>
            <w:r w:rsidRPr="003F5F49">
              <w:rPr>
                <w:rFonts w:ascii="Arial" w:hAnsi="Arial" w:cs="Arial"/>
                <w:i/>
                <w:color w:val="808080" w:themeColor="background1" w:themeShade="80"/>
                <w:sz w:val="12"/>
                <w:szCs w:val="12"/>
              </w:rPr>
              <w:t>(glossary)</w:t>
            </w:r>
            <w:r w:rsidRPr="003F5F49">
              <w:rPr>
                <w:rFonts w:ascii="Arial" w:hAnsi="Arial" w:cs="Arial"/>
                <w:color w:val="808080" w:themeColor="background1" w:themeShade="80"/>
                <w:sz w:val="14"/>
                <w:szCs w:val="14"/>
              </w:rPr>
              <w:t xml:space="preserve"> </w:t>
            </w:r>
            <w:r w:rsidRPr="003F5F49">
              <w:rPr>
                <w:rFonts w:ascii="Arial" w:hAnsi="Arial" w:cs="Arial"/>
                <w:color w:val="auto"/>
                <w:sz w:val="14"/>
                <w:szCs w:val="14"/>
              </w:rPr>
              <w:t>rights and identify entities vital to creation of, and advocacy for, theatre (e.g., respecting author intent, crediting authors, royalties, publishing companies, community theatres).</w:t>
            </w:r>
          </w:p>
        </w:tc>
      </w:tr>
    </w:tbl>
    <w:p w:rsidR="0002049A" w:rsidRPr="004E31F9" w:rsidRDefault="0002049A" w:rsidP="006806FB">
      <w:pPr>
        <w:rPr>
          <w:rFonts w:ascii="Arial" w:hAnsi="Arial" w:cs="Arial"/>
        </w:rPr>
      </w:pPr>
    </w:p>
    <w:sectPr w:rsidR="0002049A" w:rsidRPr="004E31F9" w:rsidSect="003B1830">
      <w:headerReference w:type="default" r:id="rId14"/>
      <w:pgSz w:w="12240" w:h="15840" w:code="1"/>
      <w:pgMar w:top="576"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FD" w:rsidRDefault="005803FD">
      <w:r>
        <w:separator/>
      </w:r>
    </w:p>
  </w:endnote>
  <w:endnote w:type="continuationSeparator" w:id="0">
    <w:p w:rsidR="005803FD" w:rsidRDefault="0058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D" w:rsidRPr="003B1830" w:rsidRDefault="005803FD">
    <w:pPr>
      <w:pStyle w:val="Footer"/>
      <w:jc w:val="right"/>
      <w:rPr>
        <w:rFonts w:ascii="Arial" w:hAnsi="Arial" w:cs="Arial"/>
        <w:noProof/>
        <w:sz w:val="16"/>
      </w:rPr>
    </w:pPr>
    <w:r>
      <w:rPr>
        <w:rFonts w:ascii="Arial" w:hAnsi="Arial" w:cs="Arial"/>
        <w:noProof/>
        <w:sz w:val="16"/>
        <w:lang w:eastAsia="en-US"/>
      </w:rPr>
      <w:drawing>
        <wp:anchor distT="0" distB="0" distL="114300" distR="114300" simplePos="0" relativeHeight="251658240" behindDoc="0" locked="0" layoutInCell="1" allowOverlap="1">
          <wp:simplePos x="0" y="0"/>
          <wp:positionH relativeFrom="column">
            <wp:posOffset>6305550</wp:posOffset>
          </wp:positionH>
          <wp:positionV relativeFrom="paragraph">
            <wp:posOffset>-401955</wp:posOffset>
          </wp:positionV>
          <wp:extent cx="493776" cy="4937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NDELogoGray.jpg"/>
                  <pic:cNvPicPr/>
                </pic:nvPicPr>
                <pic:blipFill>
                  <a:blip r:embed="rId1">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14:sizeRelH relativeFrom="page">
            <wp14:pctWidth>0</wp14:pctWidth>
          </wp14:sizeRelH>
          <wp14:sizeRelV relativeFrom="page">
            <wp14:pctHeight>0</wp14:pctHeight>
          </wp14:sizeRelV>
        </wp:anchor>
      </w:drawing>
    </w:r>
    <w:r w:rsidRPr="003B1830">
      <w:rPr>
        <w:rFonts w:ascii="Arial" w:hAnsi="Arial" w:cs="Arial"/>
        <w:sz w:val="16"/>
      </w:rPr>
      <w:fldChar w:fldCharType="begin"/>
    </w:r>
    <w:r w:rsidRPr="003B1830">
      <w:rPr>
        <w:rFonts w:ascii="Arial" w:hAnsi="Arial" w:cs="Arial"/>
        <w:sz w:val="16"/>
      </w:rPr>
      <w:instrText xml:space="preserve"> PAGE   \* MERGEFORMAT </w:instrText>
    </w:r>
    <w:r w:rsidRPr="003B1830">
      <w:rPr>
        <w:rFonts w:ascii="Arial" w:hAnsi="Arial" w:cs="Arial"/>
        <w:sz w:val="16"/>
      </w:rPr>
      <w:fldChar w:fldCharType="separate"/>
    </w:r>
    <w:r w:rsidR="00A8154B">
      <w:rPr>
        <w:rFonts w:ascii="Arial" w:hAnsi="Arial" w:cs="Arial"/>
        <w:noProof/>
        <w:sz w:val="16"/>
      </w:rPr>
      <w:t>1</w:t>
    </w:r>
    <w:r w:rsidRPr="003B1830">
      <w:rPr>
        <w:rFonts w:ascii="Arial" w:hAnsi="Arial" w:cs="Arial"/>
        <w:noProof/>
        <w:sz w:val="16"/>
      </w:rPr>
      <w:fldChar w:fldCharType="end"/>
    </w:r>
  </w:p>
  <w:p w:rsidR="005803FD" w:rsidRPr="005803FD" w:rsidRDefault="005803FD" w:rsidP="005803FD">
    <w:pPr>
      <w:pStyle w:val="Footer"/>
      <w:rPr>
        <w:rFonts w:ascii="Arial" w:hAnsi="Arial" w:cs="Arial"/>
        <w:sz w:val="16"/>
        <w:szCs w:val="16"/>
      </w:rPr>
    </w:pPr>
    <w:r w:rsidRPr="005803FD">
      <w:rPr>
        <w:rFonts w:ascii="Arial" w:hAnsi="Arial" w:cs="Arial"/>
        <w:noProof/>
        <w:sz w:val="16"/>
        <w:szCs w:val="16"/>
      </w:rPr>
      <w:t>It is the policy of the Nebraska Department of Education not to discriminate on the basis of gender, disability, race, color, religion, marital staus, age, national origin or genetic information in its education programs, administration, policies, employment or other agency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FD" w:rsidRDefault="005803FD">
      <w:r>
        <w:separator/>
      </w:r>
    </w:p>
  </w:footnote>
  <w:footnote w:type="continuationSeparator" w:id="0">
    <w:p w:rsidR="005803FD" w:rsidRDefault="00580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D" w:rsidRPr="003B1830" w:rsidRDefault="005803FD" w:rsidP="001F3D20">
    <w:pPr>
      <w:pStyle w:val="Header"/>
      <w:jc w:val="center"/>
      <w:rPr>
        <w:rFonts w:ascii="Arial" w:hAnsi="Arial" w:cs="Arial"/>
        <w:sz w:val="18"/>
      </w:rPr>
    </w:pPr>
    <w:r w:rsidRPr="003B1830">
      <w:rPr>
        <w:rFonts w:ascii="Arial" w:hAnsi="Arial" w:cs="Arial"/>
        <w:b/>
        <w:sz w:val="18"/>
        <w:szCs w:val="32"/>
      </w:rPr>
      <w:t>Nebraska K-12 Fine Arts Standards:  Media Arts</w:t>
    </w:r>
  </w:p>
  <w:p w:rsidR="005803FD" w:rsidRDefault="005803FD" w:rsidP="00FD61B4">
    <w:pPr>
      <w:pStyle w:val="Header"/>
      <w:jc w:val="center"/>
      <w:rPr>
        <w:rFonts w:ascii="Arial" w:hAnsi="Arial" w:cs="Arial"/>
        <w:sz w:val="16"/>
      </w:rPr>
    </w:pPr>
    <w:r w:rsidRPr="003B1830">
      <w:rPr>
        <w:rFonts w:ascii="Arial" w:hAnsi="Arial" w:cs="Arial"/>
        <w:sz w:val="16"/>
      </w:rPr>
      <w:t>(Approved by the Nebraska State Board of Education</w:t>
    </w:r>
    <w:r>
      <w:rPr>
        <w:rFonts w:ascii="Arial" w:hAnsi="Arial" w:cs="Arial"/>
        <w:sz w:val="16"/>
      </w:rPr>
      <w:t xml:space="preserve"> </w:t>
    </w:r>
    <w:r w:rsidRPr="003B1830">
      <w:rPr>
        <w:rFonts w:ascii="Arial" w:hAnsi="Arial" w:cs="Arial"/>
        <w:sz w:val="16"/>
      </w:rPr>
      <w:t>March 4, 2014)</w:t>
    </w:r>
    <w:r>
      <w:rPr>
        <w:rFonts w:ascii="Arial" w:hAnsi="Arial" w:cs="Arial"/>
        <w:sz w:val="16"/>
      </w:rPr>
      <w:t xml:space="preserve"> </w:t>
    </w:r>
  </w:p>
  <w:p w:rsidR="005803FD" w:rsidRPr="003B1830" w:rsidRDefault="005803FD" w:rsidP="00FD61B4">
    <w:pPr>
      <w:pStyle w:val="Header"/>
      <w:jc w:val="center"/>
      <w:rPr>
        <w:rFonts w:ascii="Arial" w:hAnsi="Arial" w:cs="Arial"/>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D" w:rsidRPr="003B1830" w:rsidRDefault="005803FD" w:rsidP="001F3D20">
    <w:pPr>
      <w:pStyle w:val="Header"/>
      <w:jc w:val="center"/>
      <w:rPr>
        <w:rFonts w:ascii="Arial" w:hAnsi="Arial" w:cs="Arial"/>
        <w:sz w:val="18"/>
      </w:rPr>
    </w:pPr>
    <w:r w:rsidRPr="003B1830">
      <w:rPr>
        <w:rFonts w:ascii="Arial" w:hAnsi="Arial" w:cs="Arial"/>
        <w:b/>
        <w:sz w:val="18"/>
        <w:szCs w:val="32"/>
      </w:rPr>
      <w:t xml:space="preserve">Nebraska K-12 Fine Arts Standards:  </w:t>
    </w:r>
    <w:r>
      <w:rPr>
        <w:rFonts w:ascii="Arial" w:hAnsi="Arial" w:cs="Arial"/>
        <w:b/>
        <w:sz w:val="18"/>
        <w:szCs w:val="32"/>
      </w:rPr>
      <w:t>Visual</w:t>
    </w:r>
    <w:r w:rsidRPr="003B1830">
      <w:rPr>
        <w:rFonts w:ascii="Arial" w:hAnsi="Arial" w:cs="Arial"/>
        <w:b/>
        <w:sz w:val="18"/>
        <w:szCs w:val="32"/>
      </w:rPr>
      <w:t xml:space="preserve"> Arts</w:t>
    </w:r>
  </w:p>
  <w:p w:rsidR="005803FD" w:rsidRDefault="005803FD" w:rsidP="00FD61B4">
    <w:pPr>
      <w:pStyle w:val="Header"/>
      <w:jc w:val="center"/>
      <w:rPr>
        <w:rFonts w:ascii="Arial" w:hAnsi="Arial" w:cs="Arial"/>
        <w:sz w:val="16"/>
      </w:rPr>
    </w:pPr>
    <w:r w:rsidRPr="003B1830">
      <w:rPr>
        <w:rFonts w:ascii="Arial" w:hAnsi="Arial" w:cs="Arial"/>
        <w:sz w:val="16"/>
      </w:rPr>
      <w:t>(Approved by the Nebra</w:t>
    </w:r>
    <w:r>
      <w:rPr>
        <w:rFonts w:ascii="Arial" w:hAnsi="Arial" w:cs="Arial"/>
        <w:sz w:val="16"/>
      </w:rPr>
      <w:t xml:space="preserve">ska State Board of Education </w:t>
    </w:r>
    <w:r w:rsidRPr="003B1830">
      <w:rPr>
        <w:rFonts w:ascii="Arial" w:hAnsi="Arial" w:cs="Arial"/>
        <w:sz w:val="16"/>
      </w:rPr>
      <w:t>March 4, 2014)</w:t>
    </w:r>
    <w:r>
      <w:rPr>
        <w:rFonts w:ascii="Arial" w:hAnsi="Arial" w:cs="Arial"/>
        <w:sz w:val="16"/>
      </w:rPr>
      <w:t xml:space="preserve"> </w:t>
    </w:r>
  </w:p>
  <w:p w:rsidR="005803FD" w:rsidRPr="003B1830" w:rsidRDefault="005803FD" w:rsidP="00FD61B4">
    <w:pPr>
      <w:pStyle w:val="Header"/>
      <w:jc w:val="center"/>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D" w:rsidRPr="003B1830" w:rsidRDefault="005803FD" w:rsidP="001F3D20">
    <w:pPr>
      <w:pStyle w:val="Header"/>
      <w:jc w:val="center"/>
      <w:rPr>
        <w:rFonts w:ascii="Arial" w:hAnsi="Arial" w:cs="Arial"/>
        <w:sz w:val="18"/>
      </w:rPr>
    </w:pPr>
    <w:r w:rsidRPr="003B1830">
      <w:rPr>
        <w:rFonts w:ascii="Arial" w:hAnsi="Arial" w:cs="Arial"/>
        <w:b/>
        <w:sz w:val="18"/>
        <w:szCs w:val="32"/>
      </w:rPr>
      <w:t xml:space="preserve">Nebraska K-12 Fine Arts Standards:  </w:t>
    </w:r>
    <w:r>
      <w:rPr>
        <w:rFonts w:ascii="Arial" w:hAnsi="Arial" w:cs="Arial"/>
        <w:b/>
        <w:sz w:val="18"/>
        <w:szCs w:val="32"/>
      </w:rPr>
      <w:t>Dance</w:t>
    </w:r>
    <w:r w:rsidRPr="003B1830">
      <w:rPr>
        <w:rFonts w:ascii="Arial" w:hAnsi="Arial" w:cs="Arial"/>
        <w:b/>
        <w:sz w:val="18"/>
        <w:szCs w:val="32"/>
      </w:rPr>
      <w:t xml:space="preserve"> </w:t>
    </w:r>
  </w:p>
  <w:p w:rsidR="005803FD" w:rsidRDefault="005803FD" w:rsidP="00FD61B4">
    <w:pPr>
      <w:pStyle w:val="Header"/>
      <w:jc w:val="center"/>
      <w:rPr>
        <w:rFonts w:ascii="Arial" w:hAnsi="Arial" w:cs="Arial"/>
        <w:sz w:val="16"/>
      </w:rPr>
    </w:pPr>
    <w:r w:rsidRPr="003B1830">
      <w:rPr>
        <w:rFonts w:ascii="Arial" w:hAnsi="Arial" w:cs="Arial"/>
        <w:sz w:val="16"/>
      </w:rPr>
      <w:t>(Approved by the Nebraska State Board of Education March 4, 2014)</w:t>
    </w:r>
    <w:r>
      <w:rPr>
        <w:rFonts w:ascii="Arial" w:hAnsi="Arial" w:cs="Arial"/>
        <w:sz w:val="16"/>
      </w:rPr>
      <w:t xml:space="preserve"> </w:t>
    </w:r>
  </w:p>
  <w:p w:rsidR="005803FD" w:rsidRPr="003B1830" w:rsidRDefault="005803FD" w:rsidP="00FD61B4">
    <w:pPr>
      <w:pStyle w:val="Header"/>
      <w:jc w:val="center"/>
      <w:rPr>
        <w:rFonts w:ascii="Arial" w:hAnsi="Arial" w:cs="Arial"/>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D" w:rsidRPr="003B1830" w:rsidRDefault="005803FD" w:rsidP="001F3D20">
    <w:pPr>
      <w:pStyle w:val="Header"/>
      <w:jc w:val="center"/>
      <w:rPr>
        <w:rFonts w:ascii="Arial" w:hAnsi="Arial" w:cs="Arial"/>
        <w:sz w:val="18"/>
      </w:rPr>
    </w:pPr>
    <w:r w:rsidRPr="003B1830">
      <w:rPr>
        <w:rFonts w:ascii="Arial" w:hAnsi="Arial" w:cs="Arial"/>
        <w:b/>
        <w:sz w:val="18"/>
        <w:szCs w:val="32"/>
      </w:rPr>
      <w:t xml:space="preserve">Nebraska K-12 Fine Arts Standards:  </w:t>
    </w:r>
    <w:r>
      <w:rPr>
        <w:rFonts w:ascii="Arial" w:hAnsi="Arial" w:cs="Arial"/>
        <w:b/>
        <w:sz w:val="18"/>
        <w:szCs w:val="32"/>
      </w:rPr>
      <w:t>Music</w:t>
    </w:r>
    <w:r w:rsidRPr="003B1830">
      <w:rPr>
        <w:rFonts w:ascii="Arial" w:hAnsi="Arial" w:cs="Arial"/>
        <w:b/>
        <w:sz w:val="18"/>
        <w:szCs w:val="32"/>
      </w:rPr>
      <w:t xml:space="preserve"> </w:t>
    </w:r>
  </w:p>
  <w:p w:rsidR="005803FD" w:rsidRDefault="005803FD" w:rsidP="00FD61B4">
    <w:pPr>
      <w:pStyle w:val="Header"/>
      <w:jc w:val="center"/>
      <w:rPr>
        <w:rFonts w:ascii="Arial" w:hAnsi="Arial" w:cs="Arial"/>
        <w:sz w:val="16"/>
      </w:rPr>
    </w:pPr>
    <w:r w:rsidRPr="003B1830">
      <w:rPr>
        <w:rFonts w:ascii="Arial" w:hAnsi="Arial" w:cs="Arial"/>
        <w:sz w:val="16"/>
      </w:rPr>
      <w:t>(Approved by the Nebraska State Board of Education</w:t>
    </w:r>
    <w:r>
      <w:rPr>
        <w:rFonts w:ascii="Arial" w:hAnsi="Arial" w:cs="Arial"/>
        <w:sz w:val="16"/>
      </w:rPr>
      <w:t xml:space="preserve"> </w:t>
    </w:r>
    <w:r w:rsidRPr="003B1830">
      <w:rPr>
        <w:rFonts w:ascii="Arial" w:hAnsi="Arial" w:cs="Arial"/>
        <w:sz w:val="16"/>
      </w:rPr>
      <w:t>March 4, 2014)</w:t>
    </w:r>
    <w:r>
      <w:rPr>
        <w:rFonts w:ascii="Arial" w:hAnsi="Arial" w:cs="Arial"/>
        <w:sz w:val="16"/>
      </w:rPr>
      <w:t xml:space="preserve"> </w:t>
    </w:r>
  </w:p>
  <w:p w:rsidR="005803FD" w:rsidRPr="003B1830" w:rsidRDefault="005803FD" w:rsidP="00FD61B4">
    <w:pPr>
      <w:pStyle w:val="Header"/>
      <w:jc w:val="center"/>
      <w:rPr>
        <w:rFonts w:ascii="Arial" w:hAnsi="Arial" w:cs="Arial"/>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FD" w:rsidRPr="003B1830" w:rsidRDefault="005803FD" w:rsidP="001F3D20">
    <w:pPr>
      <w:pStyle w:val="Header"/>
      <w:jc w:val="center"/>
      <w:rPr>
        <w:rFonts w:ascii="Arial" w:hAnsi="Arial" w:cs="Arial"/>
        <w:sz w:val="18"/>
      </w:rPr>
    </w:pPr>
    <w:r w:rsidRPr="003B1830">
      <w:rPr>
        <w:rFonts w:ascii="Arial" w:hAnsi="Arial" w:cs="Arial"/>
        <w:b/>
        <w:sz w:val="18"/>
        <w:szCs w:val="32"/>
      </w:rPr>
      <w:t xml:space="preserve">Nebraska K-12 Fine Arts Standards:  </w:t>
    </w:r>
    <w:r>
      <w:rPr>
        <w:rFonts w:ascii="Arial" w:hAnsi="Arial" w:cs="Arial"/>
        <w:b/>
        <w:sz w:val="18"/>
        <w:szCs w:val="32"/>
      </w:rPr>
      <w:t>Theatre</w:t>
    </w:r>
    <w:r w:rsidRPr="003B1830">
      <w:rPr>
        <w:rFonts w:ascii="Arial" w:hAnsi="Arial" w:cs="Arial"/>
        <w:b/>
        <w:sz w:val="18"/>
        <w:szCs w:val="32"/>
      </w:rPr>
      <w:t xml:space="preserve"> </w:t>
    </w:r>
  </w:p>
  <w:p w:rsidR="005803FD" w:rsidRDefault="005803FD" w:rsidP="00FD61B4">
    <w:pPr>
      <w:pStyle w:val="Header"/>
      <w:jc w:val="center"/>
      <w:rPr>
        <w:rFonts w:ascii="Arial" w:hAnsi="Arial" w:cs="Arial"/>
        <w:sz w:val="16"/>
      </w:rPr>
    </w:pPr>
    <w:r w:rsidRPr="003B1830">
      <w:rPr>
        <w:rFonts w:ascii="Arial" w:hAnsi="Arial" w:cs="Arial"/>
        <w:sz w:val="16"/>
      </w:rPr>
      <w:t>(Approved by the Nebraska State Board of Education March 4, 2014)</w:t>
    </w:r>
    <w:r>
      <w:rPr>
        <w:rFonts w:ascii="Arial" w:hAnsi="Arial" w:cs="Arial"/>
        <w:sz w:val="16"/>
      </w:rPr>
      <w:t xml:space="preserve"> </w:t>
    </w:r>
  </w:p>
  <w:p w:rsidR="005803FD" w:rsidRPr="003B1830" w:rsidRDefault="005803FD" w:rsidP="00FD61B4">
    <w:pPr>
      <w:pStyle w:val="Header"/>
      <w:jc w:val="center"/>
      <w:rPr>
        <w:rFonts w:ascii="Arial" w:hAnsi="Arial" w:cs="Arial"/>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A0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B2664"/>
    <w:multiLevelType w:val="hybridMultilevel"/>
    <w:tmpl w:val="219E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857"/>
    <w:multiLevelType w:val="hybridMultilevel"/>
    <w:tmpl w:val="C8469BBA"/>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nsid w:val="1B1E0ECD"/>
    <w:multiLevelType w:val="multilevel"/>
    <w:tmpl w:val="1688CB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F773CCF"/>
    <w:multiLevelType w:val="hybridMultilevel"/>
    <w:tmpl w:val="389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36B0"/>
    <w:multiLevelType w:val="hybridMultilevel"/>
    <w:tmpl w:val="185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127DF"/>
    <w:multiLevelType w:val="hybridMultilevel"/>
    <w:tmpl w:val="9C7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16633"/>
    <w:multiLevelType w:val="hybridMultilevel"/>
    <w:tmpl w:val="90F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F1EAD"/>
    <w:multiLevelType w:val="multilevel"/>
    <w:tmpl w:val="11FE914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B6012BD"/>
    <w:multiLevelType w:val="multilevel"/>
    <w:tmpl w:val="1BC6FC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EB55B07"/>
    <w:multiLevelType w:val="hybridMultilevel"/>
    <w:tmpl w:val="EDD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B6671"/>
    <w:multiLevelType w:val="hybridMultilevel"/>
    <w:tmpl w:val="781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8E4988"/>
    <w:multiLevelType w:val="hybridMultilevel"/>
    <w:tmpl w:val="5240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D453E"/>
    <w:multiLevelType w:val="hybridMultilevel"/>
    <w:tmpl w:val="A07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4"/>
  </w:num>
  <w:num w:numId="5">
    <w:abstractNumId w:val="13"/>
  </w:num>
  <w:num w:numId="6">
    <w:abstractNumId w:val="7"/>
  </w:num>
  <w:num w:numId="7">
    <w:abstractNumId w:val="10"/>
  </w:num>
  <w:num w:numId="8">
    <w:abstractNumId w:val="6"/>
  </w:num>
  <w:num w:numId="9">
    <w:abstractNumId w:val="11"/>
  </w:num>
  <w:num w:numId="10">
    <w:abstractNumId w:val="12"/>
  </w:num>
  <w:num w:numId="11">
    <w:abstractNumId w:val="1"/>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E8"/>
    <w:rsid w:val="00002AF6"/>
    <w:rsid w:val="00005A05"/>
    <w:rsid w:val="0002049A"/>
    <w:rsid w:val="00047E74"/>
    <w:rsid w:val="00050300"/>
    <w:rsid w:val="00050F58"/>
    <w:rsid w:val="00083917"/>
    <w:rsid w:val="000B0322"/>
    <w:rsid w:val="000F381E"/>
    <w:rsid w:val="001009E8"/>
    <w:rsid w:val="00102D90"/>
    <w:rsid w:val="00117C58"/>
    <w:rsid w:val="001A3D5C"/>
    <w:rsid w:val="001C6BD2"/>
    <w:rsid w:val="001D2A72"/>
    <w:rsid w:val="001D64D1"/>
    <w:rsid w:val="001E0019"/>
    <w:rsid w:val="001F32F7"/>
    <w:rsid w:val="001F3D20"/>
    <w:rsid w:val="00211365"/>
    <w:rsid w:val="00213A29"/>
    <w:rsid w:val="002156CA"/>
    <w:rsid w:val="00215878"/>
    <w:rsid w:val="002266C9"/>
    <w:rsid w:val="00236A20"/>
    <w:rsid w:val="002542B2"/>
    <w:rsid w:val="00274BE6"/>
    <w:rsid w:val="00277A99"/>
    <w:rsid w:val="0028154D"/>
    <w:rsid w:val="002A2D6D"/>
    <w:rsid w:val="002C1991"/>
    <w:rsid w:val="002C72CC"/>
    <w:rsid w:val="002E085A"/>
    <w:rsid w:val="002F06C8"/>
    <w:rsid w:val="00302D0D"/>
    <w:rsid w:val="00316920"/>
    <w:rsid w:val="00326A90"/>
    <w:rsid w:val="003712DA"/>
    <w:rsid w:val="003723E4"/>
    <w:rsid w:val="003976E1"/>
    <w:rsid w:val="003B0534"/>
    <w:rsid w:val="003B1830"/>
    <w:rsid w:val="003D7A5E"/>
    <w:rsid w:val="003E1CB2"/>
    <w:rsid w:val="003F5F49"/>
    <w:rsid w:val="00465863"/>
    <w:rsid w:val="00490AE7"/>
    <w:rsid w:val="004C6FC6"/>
    <w:rsid w:val="004D3D8C"/>
    <w:rsid w:val="004E31F9"/>
    <w:rsid w:val="0051249D"/>
    <w:rsid w:val="00517D64"/>
    <w:rsid w:val="0053769C"/>
    <w:rsid w:val="00550DAB"/>
    <w:rsid w:val="00554DF7"/>
    <w:rsid w:val="00574FBC"/>
    <w:rsid w:val="005768E6"/>
    <w:rsid w:val="00577077"/>
    <w:rsid w:val="005803FD"/>
    <w:rsid w:val="00587E06"/>
    <w:rsid w:val="005921B3"/>
    <w:rsid w:val="00596CE9"/>
    <w:rsid w:val="005A26CB"/>
    <w:rsid w:val="005A555A"/>
    <w:rsid w:val="005B093B"/>
    <w:rsid w:val="005C09C5"/>
    <w:rsid w:val="005C0F7A"/>
    <w:rsid w:val="005C3B29"/>
    <w:rsid w:val="005E578A"/>
    <w:rsid w:val="005F4ADE"/>
    <w:rsid w:val="00604073"/>
    <w:rsid w:val="00641F3A"/>
    <w:rsid w:val="00664D4F"/>
    <w:rsid w:val="006653FD"/>
    <w:rsid w:val="00672DA7"/>
    <w:rsid w:val="006806FB"/>
    <w:rsid w:val="006D0644"/>
    <w:rsid w:val="006D08D3"/>
    <w:rsid w:val="006F07DA"/>
    <w:rsid w:val="006F41DC"/>
    <w:rsid w:val="00704E4D"/>
    <w:rsid w:val="00706175"/>
    <w:rsid w:val="00725E1C"/>
    <w:rsid w:val="00731577"/>
    <w:rsid w:val="00736450"/>
    <w:rsid w:val="007424FA"/>
    <w:rsid w:val="007578C3"/>
    <w:rsid w:val="007667F2"/>
    <w:rsid w:val="007678D0"/>
    <w:rsid w:val="0077195C"/>
    <w:rsid w:val="00780641"/>
    <w:rsid w:val="00785EB4"/>
    <w:rsid w:val="0078622D"/>
    <w:rsid w:val="007C1DE4"/>
    <w:rsid w:val="007E7D78"/>
    <w:rsid w:val="007F1E33"/>
    <w:rsid w:val="00805F5C"/>
    <w:rsid w:val="0082285D"/>
    <w:rsid w:val="008271BD"/>
    <w:rsid w:val="0089291E"/>
    <w:rsid w:val="008A30CC"/>
    <w:rsid w:val="008A3DFE"/>
    <w:rsid w:val="008A413F"/>
    <w:rsid w:val="008A67FA"/>
    <w:rsid w:val="008B5499"/>
    <w:rsid w:val="008C621A"/>
    <w:rsid w:val="008D4DF2"/>
    <w:rsid w:val="008F1D8D"/>
    <w:rsid w:val="008F7911"/>
    <w:rsid w:val="0090453F"/>
    <w:rsid w:val="00907D9F"/>
    <w:rsid w:val="009354D9"/>
    <w:rsid w:val="0094493B"/>
    <w:rsid w:val="00986287"/>
    <w:rsid w:val="009A4436"/>
    <w:rsid w:val="009C0F8D"/>
    <w:rsid w:val="009C5E87"/>
    <w:rsid w:val="009C66DB"/>
    <w:rsid w:val="009E4846"/>
    <w:rsid w:val="009E6321"/>
    <w:rsid w:val="00A0761B"/>
    <w:rsid w:val="00A126A2"/>
    <w:rsid w:val="00A2174F"/>
    <w:rsid w:val="00A24B05"/>
    <w:rsid w:val="00A357FE"/>
    <w:rsid w:val="00A412C2"/>
    <w:rsid w:val="00A456B7"/>
    <w:rsid w:val="00A45A88"/>
    <w:rsid w:val="00A47C31"/>
    <w:rsid w:val="00A51314"/>
    <w:rsid w:val="00A61EF5"/>
    <w:rsid w:val="00A63404"/>
    <w:rsid w:val="00A6582A"/>
    <w:rsid w:val="00A70C56"/>
    <w:rsid w:val="00A720BF"/>
    <w:rsid w:val="00A76B7F"/>
    <w:rsid w:val="00A8154B"/>
    <w:rsid w:val="00AA1696"/>
    <w:rsid w:val="00AA6F4E"/>
    <w:rsid w:val="00AD0BA4"/>
    <w:rsid w:val="00AD2FB6"/>
    <w:rsid w:val="00AE7C31"/>
    <w:rsid w:val="00B033AD"/>
    <w:rsid w:val="00B16CF9"/>
    <w:rsid w:val="00B27C89"/>
    <w:rsid w:val="00B41B8D"/>
    <w:rsid w:val="00B43585"/>
    <w:rsid w:val="00B6036D"/>
    <w:rsid w:val="00B653E3"/>
    <w:rsid w:val="00B709EC"/>
    <w:rsid w:val="00B82EE2"/>
    <w:rsid w:val="00B90E58"/>
    <w:rsid w:val="00BD4670"/>
    <w:rsid w:val="00BE4A7D"/>
    <w:rsid w:val="00C004EC"/>
    <w:rsid w:val="00C14170"/>
    <w:rsid w:val="00C3749C"/>
    <w:rsid w:val="00C51400"/>
    <w:rsid w:val="00C65E6C"/>
    <w:rsid w:val="00C7121F"/>
    <w:rsid w:val="00C71CC4"/>
    <w:rsid w:val="00C75D58"/>
    <w:rsid w:val="00CD6A6F"/>
    <w:rsid w:val="00D31E9C"/>
    <w:rsid w:val="00D513E8"/>
    <w:rsid w:val="00D66458"/>
    <w:rsid w:val="00D913AA"/>
    <w:rsid w:val="00D9643E"/>
    <w:rsid w:val="00DB4858"/>
    <w:rsid w:val="00E02A85"/>
    <w:rsid w:val="00E058C2"/>
    <w:rsid w:val="00E13367"/>
    <w:rsid w:val="00E15B99"/>
    <w:rsid w:val="00E51DB1"/>
    <w:rsid w:val="00E53A34"/>
    <w:rsid w:val="00E83526"/>
    <w:rsid w:val="00E90233"/>
    <w:rsid w:val="00EA3834"/>
    <w:rsid w:val="00EB0D5E"/>
    <w:rsid w:val="00ED6A52"/>
    <w:rsid w:val="00EF5A13"/>
    <w:rsid w:val="00F14890"/>
    <w:rsid w:val="00F42B1C"/>
    <w:rsid w:val="00F44FE8"/>
    <w:rsid w:val="00F74AEF"/>
    <w:rsid w:val="00F860EB"/>
    <w:rsid w:val="00FA6237"/>
    <w:rsid w:val="00FB42F7"/>
    <w:rsid w:val="00FC2348"/>
    <w:rsid w:val="00FD4776"/>
    <w:rsid w:val="00FD61B4"/>
    <w:rsid w:val="00FD6526"/>
    <w:rsid w:val="00FF4A60"/>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 w:type="paragraph" w:customStyle="1" w:styleId="Default">
    <w:name w:val="Default"/>
    <w:rsid w:val="003F5F49"/>
    <w:pPr>
      <w:widowControl w:val="0"/>
    </w:pPr>
    <w:rPr>
      <w:rFonts w:ascii="Times New Roman" w:eastAsia="ヒラギノ角ゴ Pro W3"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E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13E8"/>
    <w:pPr>
      <w:contextualSpacing/>
    </w:pPr>
    <w:rPr>
      <w:rFonts w:ascii="Times New Roman" w:eastAsia="Times New Roman" w:hAnsi="Times New Roman"/>
      <w:color w:val="000000"/>
      <w:sz w:val="24"/>
      <w:szCs w:val="24"/>
      <w:lang w:eastAsia="ja-JP"/>
    </w:rPr>
  </w:style>
  <w:style w:type="paragraph" w:styleId="ListParagraph">
    <w:name w:val="List Paragraph"/>
    <w:basedOn w:val="Normal"/>
    <w:uiPriority w:val="34"/>
    <w:qFormat/>
    <w:rsid w:val="00C71CC4"/>
    <w:pPr>
      <w:ind w:left="720"/>
      <w:contextualSpacing/>
    </w:pPr>
  </w:style>
  <w:style w:type="paragraph" w:styleId="Header">
    <w:name w:val="header"/>
    <w:basedOn w:val="Normal"/>
    <w:link w:val="HeaderChar"/>
    <w:unhideWhenUsed/>
    <w:rsid w:val="00785EB4"/>
    <w:pPr>
      <w:tabs>
        <w:tab w:val="center" w:pos="4680"/>
        <w:tab w:val="right" w:pos="9360"/>
      </w:tabs>
    </w:pPr>
  </w:style>
  <w:style w:type="character" w:customStyle="1" w:styleId="HeaderChar">
    <w:name w:val="Header Char"/>
    <w:link w:val="Header"/>
    <w:rsid w:val="00785EB4"/>
    <w:rPr>
      <w:lang w:eastAsia="ja-JP"/>
    </w:rPr>
  </w:style>
  <w:style w:type="paragraph" w:styleId="Footer">
    <w:name w:val="footer"/>
    <w:basedOn w:val="Normal"/>
    <w:link w:val="FooterChar"/>
    <w:uiPriority w:val="99"/>
    <w:unhideWhenUsed/>
    <w:rsid w:val="00785EB4"/>
    <w:pPr>
      <w:tabs>
        <w:tab w:val="center" w:pos="4680"/>
        <w:tab w:val="right" w:pos="9360"/>
      </w:tabs>
    </w:pPr>
  </w:style>
  <w:style w:type="character" w:customStyle="1" w:styleId="FooterChar">
    <w:name w:val="Footer Char"/>
    <w:link w:val="Footer"/>
    <w:uiPriority w:val="99"/>
    <w:rsid w:val="00785EB4"/>
    <w:rPr>
      <w:lang w:eastAsia="ja-JP"/>
    </w:rPr>
  </w:style>
  <w:style w:type="paragraph" w:styleId="BalloonText">
    <w:name w:val="Balloon Text"/>
    <w:basedOn w:val="Normal"/>
    <w:link w:val="BalloonTextChar"/>
    <w:uiPriority w:val="99"/>
    <w:semiHidden/>
    <w:unhideWhenUsed/>
    <w:rsid w:val="00785EB4"/>
    <w:rPr>
      <w:rFonts w:ascii="Tahoma" w:hAnsi="Tahoma" w:cs="Tahoma"/>
      <w:sz w:val="16"/>
      <w:szCs w:val="16"/>
    </w:rPr>
  </w:style>
  <w:style w:type="character" w:customStyle="1" w:styleId="BalloonTextChar">
    <w:name w:val="Balloon Text Char"/>
    <w:link w:val="BalloonText"/>
    <w:uiPriority w:val="99"/>
    <w:semiHidden/>
    <w:rsid w:val="00785EB4"/>
    <w:rPr>
      <w:rFonts w:ascii="Tahoma" w:hAnsi="Tahoma" w:cs="Tahoma"/>
      <w:sz w:val="16"/>
      <w:szCs w:val="16"/>
      <w:lang w:eastAsia="ja-JP"/>
    </w:rPr>
  </w:style>
  <w:style w:type="paragraph" w:customStyle="1" w:styleId="Default">
    <w:name w:val="Default"/>
    <w:rsid w:val="003F5F49"/>
    <w:pPr>
      <w:widowControl w:val="0"/>
    </w:pPr>
    <w:rPr>
      <w:rFonts w:ascii="Times New Roman" w:eastAsia="ヒラギノ角ゴ Pro W3"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2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335D-1F66-40BC-B9C3-01B8C9A3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1AB33AED</Template>
  <TotalTime>20</TotalTime>
  <Pages>7</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Elm Creek Public Schools</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Vahle</dc:creator>
  <cp:lastModifiedBy>Carol Bom</cp:lastModifiedBy>
  <cp:revision>5</cp:revision>
  <cp:lastPrinted>2014-12-08T17:21:00Z</cp:lastPrinted>
  <dcterms:created xsi:type="dcterms:W3CDTF">2014-12-09T21:53:00Z</dcterms:created>
  <dcterms:modified xsi:type="dcterms:W3CDTF">2015-04-28T16:15:00Z</dcterms:modified>
</cp:coreProperties>
</file>